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7244A4">
        <w:rPr>
          <w:b/>
          <w:sz w:val="26"/>
          <w:szCs w:val="26"/>
        </w:rPr>
        <w:t>24</w:t>
      </w:r>
      <w:r w:rsidR="00DE0C7D">
        <w:rPr>
          <w:b/>
          <w:sz w:val="26"/>
          <w:szCs w:val="26"/>
        </w:rPr>
        <w:t>2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DE0C7D">
        <w:rPr>
          <w:sz w:val="26"/>
          <w:szCs w:val="26"/>
          <w:lang w:val="ru-RU"/>
        </w:rPr>
        <w:t xml:space="preserve">  03</w:t>
      </w:r>
      <w:r w:rsidR="007760F1" w:rsidRPr="008E4BC1">
        <w:rPr>
          <w:sz w:val="26"/>
          <w:szCs w:val="26"/>
          <w:lang w:val="ru-RU"/>
        </w:rPr>
        <w:t xml:space="preserve"> </w:t>
      </w:r>
      <w:r w:rsidR="00DE0C7D">
        <w:rPr>
          <w:sz w:val="26"/>
          <w:szCs w:val="26"/>
          <w:lang w:val="ru-RU"/>
        </w:rPr>
        <w:t>ноября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E4BC1">
        <w:rPr>
          <w:sz w:val="26"/>
          <w:szCs w:val="26"/>
          <w:lang w:val="ru-RU" w:eastAsia="ru-RU"/>
        </w:rPr>
        <w:t>Чая В.Т</w:t>
      </w:r>
      <w:r w:rsidR="00315AE0">
        <w:rPr>
          <w:sz w:val="26"/>
          <w:szCs w:val="26"/>
          <w:lang w:val="ru-RU" w:eastAsia="ru-RU"/>
        </w:rPr>
        <w:t xml:space="preserve">., Горячева О.В., </w:t>
      </w:r>
      <w:r w:rsidR="00576FBD">
        <w:rPr>
          <w:sz w:val="26"/>
          <w:szCs w:val="26"/>
          <w:lang w:val="ru-RU" w:eastAsia="ru-RU"/>
        </w:rPr>
        <w:t xml:space="preserve">Гузов Ю.Н., </w:t>
      </w:r>
      <w:r w:rsidR="007244A4">
        <w:rPr>
          <w:sz w:val="26"/>
          <w:szCs w:val="26"/>
          <w:lang w:val="ru-RU" w:eastAsia="ru-RU"/>
        </w:rPr>
        <w:t xml:space="preserve">Жуков С.П., </w:t>
      </w:r>
      <w:r w:rsidR="00775BB6" w:rsidRPr="008E4BC1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 w:rsidR="007760F1" w:rsidRPr="008E4BC1">
        <w:rPr>
          <w:sz w:val="26"/>
          <w:szCs w:val="26"/>
          <w:lang w:val="ru-RU" w:eastAsia="ru-RU"/>
        </w:rPr>
        <w:t xml:space="preserve">Лимаренко Д.Н., </w:t>
      </w:r>
      <w:r w:rsidR="0001381B" w:rsidRPr="008E4BC1">
        <w:rPr>
          <w:sz w:val="26"/>
          <w:szCs w:val="26"/>
          <w:lang w:val="ru-RU" w:eastAsia="ru-RU"/>
        </w:rPr>
        <w:t xml:space="preserve">Михайлович Т.Н., </w:t>
      </w:r>
      <w:r w:rsidR="00315AE0">
        <w:rPr>
          <w:sz w:val="26"/>
          <w:szCs w:val="26"/>
          <w:lang w:val="ru-RU" w:eastAsia="ru-RU"/>
        </w:rPr>
        <w:t xml:space="preserve">Мухарева Е.В., </w:t>
      </w:r>
      <w:r w:rsidR="00DE0C7D">
        <w:rPr>
          <w:sz w:val="26"/>
          <w:szCs w:val="26"/>
          <w:lang w:val="ru-RU" w:eastAsia="ru-RU"/>
        </w:rPr>
        <w:t xml:space="preserve">Новиков Д.Б.,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3A256F" w:rsidRPr="008E4BC1">
        <w:rPr>
          <w:sz w:val="26"/>
          <w:szCs w:val="26"/>
          <w:lang w:val="ru-RU" w:eastAsia="ru-RU"/>
        </w:rPr>
        <w:t xml:space="preserve"> </w:t>
      </w:r>
      <w:r w:rsidR="007244A4">
        <w:rPr>
          <w:sz w:val="26"/>
          <w:szCs w:val="26"/>
          <w:lang w:val="ru-RU" w:eastAsia="ru-RU"/>
        </w:rPr>
        <w:t xml:space="preserve">Рыбенко Г.А., </w:t>
      </w:r>
      <w:r w:rsidR="000E0C95" w:rsidRPr="008E4BC1">
        <w:rPr>
          <w:sz w:val="26"/>
          <w:szCs w:val="26"/>
          <w:lang w:val="ru-RU" w:eastAsia="ru-RU"/>
        </w:rPr>
        <w:t xml:space="preserve">Симакова М.Ю., </w:t>
      </w:r>
      <w:r w:rsidR="00072D6A" w:rsidRPr="008E4BC1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 w:rsidRPr="008E4BC1">
        <w:rPr>
          <w:sz w:val="26"/>
          <w:szCs w:val="26"/>
          <w:lang w:val="ru-RU" w:eastAsia="ru-RU"/>
        </w:rPr>
        <w:t xml:space="preserve">Сюткина М.Г.,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DE0C7D">
        <w:rPr>
          <w:bCs/>
          <w:sz w:val="26"/>
          <w:szCs w:val="26"/>
        </w:rPr>
        <w:t>няло участие 19</w:t>
      </w:r>
      <w:r w:rsidRPr="008E4BC1">
        <w:rPr>
          <w:bCs/>
          <w:sz w:val="26"/>
          <w:szCs w:val="26"/>
        </w:rPr>
        <w:t xml:space="preserve"> из</w:t>
      </w:r>
      <w:r w:rsidR="003A50F9" w:rsidRPr="008E4BC1">
        <w:rPr>
          <w:bCs/>
          <w:sz w:val="26"/>
          <w:szCs w:val="26"/>
        </w:rPr>
        <w:t xml:space="preserve"> 29 человек, что составляет </w:t>
      </w:r>
      <w:r w:rsidR="00DE0C7D">
        <w:rPr>
          <w:bCs/>
          <w:sz w:val="26"/>
          <w:szCs w:val="26"/>
        </w:rPr>
        <w:t>65,5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DE0C7D">
        <w:rPr>
          <w:sz w:val="26"/>
          <w:szCs w:val="26"/>
        </w:rPr>
        <w:t>03</w:t>
      </w:r>
      <w:r w:rsidR="00A74895" w:rsidRPr="00E93365">
        <w:rPr>
          <w:sz w:val="26"/>
          <w:szCs w:val="26"/>
        </w:rPr>
        <w:t xml:space="preserve"> </w:t>
      </w:r>
      <w:r w:rsidR="00DE0C7D">
        <w:rPr>
          <w:sz w:val="26"/>
          <w:szCs w:val="26"/>
        </w:rPr>
        <w:t>ноября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E93365" w:rsidRDefault="00610723" w:rsidP="00610723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приеме в члены СРО ААС</w:t>
      </w:r>
      <w:r>
        <w:rPr>
          <w:sz w:val="26"/>
          <w:szCs w:val="26"/>
        </w:rPr>
        <w:t>.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 xml:space="preserve">О </w:t>
      </w:r>
      <w:r w:rsidR="00DE0C7D">
        <w:rPr>
          <w:sz w:val="26"/>
          <w:szCs w:val="26"/>
        </w:rPr>
        <w:t>приостановлении членства в СРО ААС</w:t>
      </w:r>
      <w:r>
        <w:rPr>
          <w:sz w:val="26"/>
          <w:szCs w:val="26"/>
        </w:rPr>
        <w:t>.</w:t>
      </w:r>
    </w:p>
    <w:p w:rsidR="00576FBD" w:rsidRPr="00DE0C7D" w:rsidRDefault="00576FBD" w:rsidP="00DE0C7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DE0C7D" w:rsidRPr="00154C37" w:rsidRDefault="00DE0C7D" w:rsidP="00DE0C7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54C37">
        <w:rPr>
          <w:b/>
          <w:i/>
          <w:sz w:val="26"/>
          <w:szCs w:val="26"/>
          <w:u w:val="single"/>
        </w:rPr>
        <w:t>По первому вопросу</w:t>
      </w:r>
    </w:p>
    <w:p w:rsidR="00DE0C7D" w:rsidRPr="00154C37" w:rsidRDefault="00DE0C7D" w:rsidP="00DE0C7D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154C37">
        <w:rPr>
          <w:b/>
          <w:sz w:val="26"/>
          <w:szCs w:val="26"/>
        </w:rPr>
        <w:t>О приеме в члены СРО ААС</w:t>
      </w:r>
    </w:p>
    <w:p w:rsidR="00DE0C7D" w:rsidRPr="00154C37" w:rsidRDefault="00DE0C7D" w:rsidP="00DE0C7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E0C7D" w:rsidRPr="00154C37" w:rsidRDefault="00DE0C7D" w:rsidP="00DE0C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54C37">
        <w:rPr>
          <w:b/>
          <w:sz w:val="26"/>
          <w:szCs w:val="26"/>
        </w:rPr>
        <w:t>Решили:</w:t>
      </w:r>
    </w:p>
    <w:p w:rsidR="00DE0C7D" w:rsidRPr="00561768" w:rsidRDefault="00561768" w:rsidP="00DE0C7D">
      <w:pPr>
        <w:jc w:val="both"/>
        <w:rPr>
          <w:sz w:val="26"/>
          <w:szCs w:val="26"/>
        </w:rPr>
      </w:pPr>
      <w:r w:rsidRPr="00561768">
        <w:rPr>
          <w:sz w:val="26"/>
          <w:szCs w:val="26"/>
        </w:rPr>
        <w:t xml:space="preserve">1.1. </w:t>
      </w:r>
      <w:r w:rsidR="00DE0C7D" w:rsidRPr="00561768">
        <w:rPr>
          <w:sz w:val="26"/>
          <w:szCs w:val="26"/>
        </w:rPr>
        <w:t>Прин</w:t>
      </w:r>
      <w:r w:rsidRPr="00561768">
        <w:rPr>
          <w:sz w:val="26"/>
          <w:szCs w:val="26"/>
        </w:rPr>
        <w:t>ять в члены СРО ААС 9 аудиторов;</w:t>
      </w:r>
    </w:p>
    <w:p w:rsidR="00DE0C7D" w:rsidRPr="00561768" w:rsidRDefault="00DE0C7D" w:rsidP="00DE0C7D">
      <w:pPr>
        <w:jc w:val="both"/>
        <w:rPr>
          <w:sz w:val="26"/>
          <w:szCs w:val="26"/>
        </w:rPr>
      </w:pPr>
      <w:r w:rsidRPr="00561768">
        <w:rPr>
          <w:sz w:val="26"/>
          <w:szCs w:val="26"/>
        </w:rPr>
        <w:t>1.2. Принять в члены СРО</w:t>
      </w:r>
      <w:r w:rsidR="00561768" w:rsidRPr="00561768">
        <w:rPr>
          <w:sz w:val="26"/>
          <w:szCs w:val="26"/>
        </w:rPr>
        <w:t xml:space="preserve"> ААС 1 индивидуального аудитора;</w:t>
      </w:r>
    </w:p>
    <w:p w:rsidR="00DE0C7D" w:rsidRPr="00561768" w:rsidRDefault="00561768" w:rsidP="00DE0C7D">
      <w:pPr>
        <w:jc w:val="both"/>
        <w:rPr>
          <w:sz w:val="26"/>
          <w:szCs w:val="26"/>
        </w:rPr>
      </w:pPr>
      <w:r w:rsidRPr="00561768">
        <w:rPr>
          <w:sz w:val="26"/>
          <w:szCs w:val="26"/>
        </w:rPr>
        <w:t xml:space="preserve">1.3. </w:t>
      </w:r>
      <w:r w:rsidR="00DE0C7D" w:rsidRPr="00561768">
        <w:rPr>
          <w:sz w:val="26"/>
          <w:szCs w:val="26"/>
        </w:rPr>
        <w:t>Принять в члены СР</w:t>
      </w:r>
      <w:r w:rsidRPr="00561768">
        <w:rPr>
          <w:sz w:val="26"/>
          <w:szCs w:val="26"/>
        </w:rPr>
        <w:t>О ААС 5 аудиторских организаций.</w:t>
      </w:r>
    </w:p>
    <w:p w:rsidR="00DE0C7D" w:rsidRPr="00154C37" w:rsidRDefault="00DE0C7D" w:rsidP="00DE0C7D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54C37">
        <w:rPr>
          <w:b/>
          <w:sz w:val="26"/>
          <w:szCs w:val="26"/>
        </w:rPr>
        <w:t>Решение принято единогласно</w:t>
      </w:r>
    </w:p>
    <w:p w:rsidR="00DE0C7D" w:rsidRPr="00154C37" w:rsidRDefault="00DE0C7D" w:rsidP="00DE0C7D">
      <w:pPr>
        <w:jc w:val="both"/>
        <w:rPr>
          <w:b/>
          <w:sz w:val="26"/>
          <w:szCs w:val="26"/>
        </w:rPr>
      </w:pPr>
    </w:p>
    <w:p w:rsidR="00DE0C7D" w:rsidRPr="00154C37" w:rsidRDefault="00DE0C7D" w:rsidP="00DE0C7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54C37">
        <w:rPr>
          <w:b/>
          <w:i/>
          <w:sz w:val="26"/>
          <w:szCs w:val="26"/>
          <w:u w:val="single"/>
        </w:rPr>
        <w:t>По второму вопросу</w:t>
      </w:r>
    </w:p>
    <w:p w:rsidR="00DE0C7D" w:rsidRPr="00154C37" w:rsidRDefault="00DE0C7D" w:rsidP="00DE0C7D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154C37">
        <w:rPr>
          <w:b/>
          <w:sz w:val="26"/>
          <w:szCs w:val="26"/>
        </w:rPr>
        <w:t xml:space="preserve">О приостановлении членства в СРО ААС  </w:t>
      </w:r>
    </w:p>
    <w:p w:rsidR="00DE0C7D" w:rsidRPr="00154C37" w:rsidRDefault="00DE0C7D" w:rsidP="00DE0C7D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DE0C7D" w:rsidRPr="00154C37" w:rsidRDefault="00DE0C7D" w:rsidP="00DE0C7D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154C37">
        <w:rPr>
          <w:b/>
          <w:sz w:val="26"/>
          <w:szCs w:val="26"/>
        </w:rPr>
        <w:t>Решили:</w:t>
      </w:r>
    </w:p>
    <w:p w:rsidR="00DE0C7D" w:rsidRPr="00561768" w:rsidRDefault="00DE0C7D" w:rsidP="00DE0C7D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561768">
        <w:rPr>
          <w:sz w:val="26"/>
          <w:szCs w:val="26"/>
        </w:rPr>
        <w:t>2.1. Приостановить членство в СРО ААС на 180 календарных дней по Предписанию Управления Федерального казнач</w:t>
      </w:r>
      <w:r w:rsidR="00561768" w:rsidRPr="00561768">
        <w:rPr>
          <w:sz w:val="26"/>
          <w:szCs w:val="26"/>
        </w:rPr>
        <w:t>ейства по г. Москве</w:t>
      </w:r>
      <w:r w:rsidRPr="00561768">
        <w:rPr>
          <w:sz w:val="26"/>
          <w:szCs w:val="26"/>
        </w:rPr>
        <w:t xml:space="preserve"> от 27.10</w:t>
      </w:r>
      <w:r w:rsidR="00561768" w:rsidRPr="00561768">
        <w:rPr>
          <w:sz w:val="26"/>
          <w:szCs w:val="26"/>
        </w:rPr>
        <w:t>.2016 1 аудиторской организации.</w:t>
      </w:r>
    </w:p>
    <w:p w:rsidR="00DE0C7D" w:rsidRDefault="00DE0C7D" w:rsidP="00DE0C7D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54C37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DE0C7D" w:rsidRPr="00154C37" w:rsidRDefault="00DE0C7D" w:rsidP="00DE0C7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154C37">
        <w:rPr>
          <w:sz w:val="26"/>
          <w:szCs w:val="26"/>
        </w:rPr>
        <w:t>«За» - 18 голосов</w:t>
      </w:r>
    </w:p>
    <w:p w:rsidR="00DE0C7D" w:rsidRPr="00154C37" w:rsidRDefault="00DE0C7D" w:rsidP="00DE0C7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154C37">
        <w:rPr>
          <w:sz w:val="26"/>
          <w:szCs w:val="26"/>
        </w:rPr>
        <w:t>«Против» - 0 голосов</w:t>
      </w:r>
    </w:p>
    <w:p w:rsidR="00DE0C7D" w:rsidRPr="00154C37" w:rsidRDefault="00DE0C7D" w:rsidP="00DE0C7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154C37">
        <w:rPr>
          <w:sz w:val="26"/>
          <w:szCs w:val="26"/>
        </w:rPr>
        <w:t>«Воздержался» - 1 голос</w:t>
      </w:r>
    </w:p>
    <w:p w:rsidR="00DE0C7D" w:rsidRPr="00154C37" w:rsidRDefault="00DE0C7D" w:rsidP="00DE0C7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154C37">
        <w:rPr>
          <w:sz w:val="26"/>
          <w:szCs w:val="26"/>
        </w:rPr>
        <w:t>«Особое мнение» - 0 голосов</w:t>
      </w:r>
    </w:p>
    <w:p w:rsidR="00DE0C7D" w:rsidRPr="00154C37" w:rsidRDefault="00DE0C7D" w:rsidP="00DE0C7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DE0C7D" w:rsidRPr="00154C37" w:rsidRDefault="00DE0C7D" w:rsidP="00DE0C7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54C37">
        <w:rPr>
          <w:b/>
          <w:i/>
          <w:sz w:val="26"/>
          <w:szCs w:val="26"/>
          <w:u w:val="single"/>
        </w:rPr>
        <w:t>По третьему вопросу</w:t>
      </w:r>
    </w:p>
    <w:p w:rsidR="00DE0C7D" w:rsidRPr="00154C37" w:rsidRDefault="00DE0C7D" w:rsidP="00DE0C7D">
      <w:pPr>
        <w:jc w:val="both"/>
        <w:rPr>
          <w:b/>
          <w:sz w:val="26"/>
          <w:szCs w:val="26"/>
        </w:rPr>
      </w:pPr>
      <w:r w:rsidRPr="00154C37">
        <w:rPr>
          <w:b/>
          <w:sz w:val="26"/>
          <w:szCs w:val="26"/>
        </w:rPr>
        <w:t>О прекращении членства в СРО ААС</w:t>
      </w:r>
    </w:p>
    <w:p w:rsidR="00DE0C7D" w:rsidRPr="00154C37" w:rsidRDefault="00DE0C7D" w:rsidP="00DE0C7D">
      <w:pPr>
        <w:jc w:val="both"/>
        <w:rPr>
          <w:b/>
          <w:sz w:val="26"/>
          <w:szCs w:val="26"/>
        </w:rPr>
      </w:pPr>
    </w:p>
    <w:p w:rsidR="00DE0C7D" w:rsidRPr="00154C37" w:rsidRDefault="00DE0C7D" w:rsidP="00DE0C7D">
      <w:pPr>
        <w:tabs>
          <w:tab w:val="left" w:pos="709"/>
        </w:tabs>
        <w:jc w:val="both"/>
        <w:rPr>
          <w:b/>
          <w:sz w:val="26"/>
          <w:szCs w:val="26"/>
        </w:rPr>
      </w:pPr>
      <w:r w:rsidRPr="00154C37">
        <w:rPr>
          <w:b/>
          <w:sz w:val="26"/>
          <w:szCs w:val="26"/>
        </w:rPr>
        <w:t>Решили:</w:t>
      </w:r>
    </w:p>
    <w:p w:rsidR="00DE0C7D" w:rsidRPr="00561768" w:rsidRDefault="00DE0C7D" w:rsidP="00DE0C7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561768">
        <w:rPr>
          <w:sz w:val="26"/>
          <w:szCs w:val="26"/>
        </w:rPr>
        <w:t xml:space="preserve">3.1. Прекратить членство в СРО ААС на основании поданного заявления 2 аудиторских </w:t>
      </w:r>
      <w:r w:rsidR="00561768" w:rsidRPr="00561768">
        <w:rPr>
          <w:sz w:val="26"/>
          <w:szCs w:val="26"/>
        </w:rPr>
        <w:t>организаций.</w:t>
      </w:r>
    </w:p>
    <w:p w:rsidR="007244A4" w:rsidRPr="00C82069" w:rsidRDefault="00DE0C7D" w:rsidP="00DE0C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54C37">
        <w:rPr>
          <w:b/>
          <w:sz w:val="26"/>
          <w:szCs w:val="26"/>
        </w:rPr>
        <w:t>Решение принято единогласно</w:t>
      </w:r>
    </w:p>
    <w:p w:rsidR="003A256F" w:rsidRPr="008E4BC1" w:rsidRDefault="003A256F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F272CA" w:rsidRPr="008E4BC1">
        <w:rPr>
          <w:sz w:val="26"/>
          <w:szCs w:val="26"/>
        </w:rPr>
        <w:t>В.Т. Чая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</w:t>
      </w:r>
      <w:bookmarkStart w:id="3" w:name="_GoBack"/>
      <w:bookmarkEnd w:id="3"/>
      <w:r w:rsidRPr="008E4BC1">
        <w:rPr>
          <w:sz w:val="26"/>
          <w:szCs w:val="26"/>
        </w:rPr>
        <w:t>_________ О.А. Носова</w:t>
      </w:r>
    </w:p>
    <w:sectPr w:rsidR="0037304E" w:rsidRPr="008E4BC1" w:rsidSect="00DE0C7D">
      <w:footerReference w:type="even" r:id="rId10"/>
      <w:footerReference w:type="default" r:id="rId11"/>
      <w:pgSz w:w="11906" w:h="16838"/>
      <w:pgMar w:top="567" w:right="849" w:bottom="993" w:left="1418" w:header="709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7D" w:rsidRDefault="00DE0C7D">
      <w:r>
        <w:separator/>
      </w:r>
    </w:p>
  </w:endnote>
  <w:endnote w:type="continuationSeparator" w:id="0">
    <w:p w:rsidR="00DE0C7D" w:rsidRDefault="00DE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Default="00DE0C7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0C7D" w:rsidRDefault="00DE0C7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Pr="00DE0C7D" w:rsidRDefault="00DE0C7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242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03 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561768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7D" w:rsidRDefault="00DE0C7D">
      <w:r>
        <w:separator/>
      </w:r>
    </w:p>
  </w:footnote>
  <w:footnote w:type="continuationSeparator" w:id="0">
    <w:p w:rsidR="00DE0C7D" w:rsidRDefault="00DE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9F0E7B"/>
    <w:multiLevelType w:val="hybridMultilevel"/>
    <w:tmpl w:val="7068CBBC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7750C"/>
    <w:multiLevelType w:val="hybridMultilevel"/>
    <w:tmpl w:val="1E2249BA"/>
    <w:lvl w:ilvl="0" w:tplc="3BD4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113C1"/>
    <w:multiLevelType w:val="hybridMultilevel"/>
    <w:tmpl w:val="9A1E0D56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2208"/>
    <w:multiLevelType w:val="hybridMultilevel"/>
    <w:tmpl w:val="923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4579D"/>
    <w:multiLevelType w:val="hybridMultilevel"/>
    <w:tmpl w:val="F668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1768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A0C1B582</Template>
  <TotalTime>0</TotalTime>
  <Pages>2</Pages>
  <Words>316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2376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2016-11-07T08:49:00Z</dcterms:created>
  <dcterms:modified xsi:type="dcterms:W3CDTF">2016-11-07T08:49:00Z</dcterms:modified>
</cp:coreProperties>
</file>