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  <w:bookmarkStart w:id="3" w:name="_GoBack"/>
      <w:bookmarkEnd w:id="3"/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A63E3">
        <w:rPr>
          <w:b/>
          <w:sz w:val="26"/>
          <w:szCs w:val="26"/>
        </w:rPr>
        <w:t>251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A63E3">
        <w:rPr>
          <w:sz w:val="26"/>
          <w:szCs w:val="26"/>
          <w:lang w:val="ru-RU"/>
        </w:rPr>
        <w:t xml:space="preserve">  22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r w:rsidR="00713ACB">
        <w:rPr>
          <w:sz w:val="26"/>
          <w:szCs w:val="26"/>
          <w:lang w:val="ru-RU" w:eastAsia="ru-RU"/>
        </w:rPr>
        <w:t xml:space="preserve">Брагина Т.П., </w:t>
      </w:r>
      <w:r w:rsidR="00DC253E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 xml:space="preserve">Веренков А.И., </w:t>
      </w:r>
      <w:r w:rsidR="00713ACB">
        <w:rPr>
          <w:sz w:val="26"/>
          <w:szCs w:val="26"/>
          <w:lang w:val="ru-RU" w:eastAsia="ru-RU"/>
        </w:rPr>
        <w:t xml:space="preserve">Голенко В.С., </w:t>
      </w:r>
      <w:r w:rsidR="001A36B2">
        <w:rPr>
          <w:sz w:val="26"/>
          <w:szCs w:val="26"/>
          <w:lang w:val="ru-RU" w:eastAsia="ru-RU"/>
        </w:rPr>
        <w:t>Горячева О.В.,</w:t>
      </w:r>
      <w:r>
        <w:rPr>
          <w:sz w:val="26"/>
          <w:szCs w:val="26"/>
          <w:lang w:val="ru-RU" w:eastAsia="ru-RU"/>
        </w:rPr>
        <w:t xml:space="preserve"> Гузов Ю.Н., </w:t>
      </w:r>
      <w:r w:rsidR="00713ACB">
        <w:rPr>
          <w:sz w:val="26"/>
          <w:szCs w:val="26"/>
          <w:lang w:val="ru-RU" w:eastAsia="ru-RU"/>
        </w:rPr>
        <w:t xml:space="preserve">Жуков С.П., </w:t>
      </w:r>
      <w:r>
        <w:rPr>
          <w:sz w:val="26"/>
          <w:szCs w:val="26"/>
          <w:lang w:val="ru-RU" w:eastAsia="ru-RU"/>
        </w:rPr>
        <w:t xml:space="preserve">Задубровская А.В.,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CE7730">
        <w:rPr>
          <w:sz w:val="26"/>
          <w:szCs w:val="26"/>
          <w:lang w:val="ru-RU" w:eastAsia="ru-RU"/>
        </w:rPr>
        <w:t xml:space="preserve">Кожура Р.В.,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Лимаренко Д.Н., Майданчик М.И., </w:t>
      </w:r>
      <w:r>
        <w:rPr>
          <w:sz w:val="26"/>
          <w:szCs w:val="26"/>
          <w:lang w:val="ru-RU" w:eastAsia="ru-RU"/>
        </w:rPr>
        <w:t xml:space="preserve"> Малофеева Н.А., </w:t>
      </w:r>
      <w:r w:rsidR="00713ACB">
        <w:rPr>
          <w:sz w:val="26"/>
          <w:szCs w:val="26"/>
          <w:lang w:val="ru-RU" w:eastAsia="ru-RU"/>
        </w:rPr>
        <w:t xml:space="preserve">Мелентьева В.И., </w:t>
      </w:r>
      <w:r w:rsidR="00315AE0">
        <w:rPr>
          <w:sz w:val="26"/>
          <w:szCs w:val="26"/>
          <w:lang w:val="ru-RU" w:eastAsia="ru-RU"/>
        </w:rPr>
        <w:t>Мухарева Е.В.,</w:t>
      </w:r>
      <w:r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>
        <w:rPr>
          <w:sz w:val="26"/>
          <w:szCs w:val="26"/>
          <w:lang w:val="ru-RU" w:eastAsia="ru-RU"/>
        </w:rPr>
        <w:t xml:space="preserve"> Полторанин В.В., Рукин В.В., Селезнев А.В.,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CE7730">
        <w:rPr>
          <w:sz w:val="26"/>
          <w:szCs w:val="26"/>
          <w:lang w:val="ru-RU" w:eastAsia="ru-RU"/>
        </w:rPr>
        <w:t xml:space="preserve">Старовойтова Е.В., </w:t>
      </w:r>
      <w:r w:rsidR="00713AC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Турбанов А.В., Филипьев Д.Ю., 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участие 34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CE7730">
        <w:rPr>
          <w:bCs/>
          <w:sz w:val="26"/>
          <w:szCs w:val="26"/>
        </w:rPr>
        <w:t>68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A63E3">
        <w:rPr>
          <w:sz w:val="26"/>
          <w:szCs w:val="26"/>
        </w:rPr>
        <w:t>22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A63E3" w:rsidRPr="00AD28A2" w:rsidRDefault="00DA63E3" w:rsidP="00DA63E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D28A2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DA63E3" w:rsidRPr="00AD28A2" w:rsidRDefault="00DA63E3" w:rsidP="00DA63E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D28A2">
        <w:rPr>
          <w:b/>
          <w:sz w:val="26"/>
          <w:szCs w:val="26"/>
        </w:rPr>
        <w:t>О приеме в члены СРО ААС</w:t>
      </w:r>
    </w:p>
    <w:p w:rsidR="00DA63E3" w:rsidRPr="00AD28A2" w:rsidRDefault="00DA63E3" w:rsidP="00DA63E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A63E3" w:rsidRPr="00AD28A2" w:rsidRDefault="00DA63E3" w:rsidP="00DA63E3">
      <w:pPr>
        <w:tabs>
          <w:tab w:val="left" w:pos="709"/>
        </w:tabs>
        <w:jc w:val="both"/>
        <w:rPr>
          <w:b/>
          <w:sz w:val="26"/>
          <w:szCs w:val="26"/>
        </w:rPr>
      </w:pPr>
      <w:r w:rsidRPr="00AD28A2">
        <w:rPr>
          <w:b/>
          <w:sz w:val="26"/>
          <w:szCs w:val="26"/>
        </w:rPr>
        <w:t>Решили:</w:t>
      </w:r>
    </w:p>
    <w:p w:rsidR="00DA63E3" w:rsidRPr="00435AFE" w:rsidRDefault="00DA63E3" w:rsidP="00DA63E3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  <w:u w:val="single"/>
        </w:rPr>
      </w:pPr>
      <w:r w:rsidRPr="00435AFE">
        <w:rPr>
          <w:sz w:val="26"/>
          <w:szCs w:val="26"/>
        </w:rPr>
        <w:t>1.1. Принять в члены СРО ААС 4 аудиторов</w:t>
      </w:r>
      <w:r w:rsidR="00435AFE" w:rsidRPr="00435AFE">
        <w:rPr>
          <w:sz w:val="26"/>
          <w:szCs w:val="26"/>
        </w:rPr>
        <w:t>;</w:t>
      </w:r>
    </w:p>
    <w:p w:rsidR="00DA63E3" w:rsidRPr="00435AFE" w:rsidRDefault="00DA63E3" w:rsidP="00DA63E3">
      <w:pPr>
        <w:rPr>
          <w:sz w:val="26"/>
          <w:szCs w:val="26"/>
        </w:rPr>
      </w:pPr>
      <w:r w:rsidRPr="00435AFE">
        <w:rPr>
          <w:sz w:val="26"/>
          <w:szCs w:val="26"/>
        </w:rPr>
        <w:t>1.2. Принять в члены СРО</w:t>
      </w:r>
      <w:r w:rsidR="00435AFE" w:rsidRPr="00435AFE">
        <w:rPr>
          <w:sz w:val="26"/>
          <w:szCs w:val="26"/>
        </w:rPr>
        <w:t xml:space="preserve"> ААС 1 индивидуального аудитора;</w:t>
      </w:r>
    </w:p>
    <w:p w:rsidR="00DA63E3" w:rsidRPr="00435AFE" w:rsidRDefault="00435AFE" w:rsidP="00DA63E3">
      <w:pPr>
        <w:rPr>
          <w:sz w:val="26"/>
          <w:szCs w:val="26"/>
        </w:rPr>
      </w:pPr>
      <w:r w:rsidRPr="00435AFE">
        <w:rPr>
          <w:sz w:val="26"/>
          <w:szCs w:val="26"/>
        </w:rPr>
        <w:t xml:space="preserve">1.3. </w:t>
      </w:r>
      <w:r w:rsidR="00DA63E3" w:rsidRPr="00435AFE">
        <w:rPr>
          <w:sz w:val="26"/>
          <w:szCs w:val="26"/>
        </w:rPr>
        <w:t>Принять в члены СРО ААС 13 аудиторских организ</w:t>
      </w:r>
      <w:r w:rsidRPr="00435AFE">
        <w:rPr>
          <w:sz w:val="26"/>
          <w:szCs w:val="26"/>
        </w:rPr>
        <w:t>аций.</w:t>
      </w:r>
    </w:p>
    <w:p w:rsidR="00DA63E3" w:rsidRPr="00AD28A2" w:rsidRDefault="00DA63E3" w:rsidP="00DA63E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D28A2">
        <w:rPr>
          <w:b/>
          <w:sz w:val="26"/>
          <w:szCs w:val="26"/>
        </w:rPr>
        <w:t>Решение принято единогласно</w:t>
      </w:r>
      <w:r w:rsidRPr="00AD28A2">
        <w:rPr>
          <w:b/>
          <w:sz w:val="26"/>
          <w:szCs w:val="26"/>
        </w:rPr>
        <w:tab/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E3" w:rsidRDefault="00DA63E3">
      <w:r>
        <w:separator/>
      </w:r>
    </w:p>
  </w:endnote>
  <w:endnote w:type="continuationSeparator" w:id="0">
    <w:p w:rsidR="00DA63E3" w:rsidRDefault="00DA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E3" w:rsidRDefault="00DA63E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63E3" w:rsidRDefault="00DA63E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E3" w:rsidRPr="00DA63E3" w:rsidRDefault="00DA63E3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251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22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435AFE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E3" w:rsidRDefault="00DA63E3">
      <w:r>
        <w:separator/>
      </w:r>
    </w:p>
  </w:footnote>
  <w:footnote w:type="continuationSeparator" w:id="0">
    <w:p w:rsidR="00DA63E3" w:rsidRDefault="00DA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0390D"/>
    <w:multiLevelType w:val="hybridMultilevel"/>
    <w:tmpl w:val="D7DA7E94"/>
    <w:lvl w:ilvl="0" w:tplc="65F03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56E5"/>
    <w:multiLevelType w:val="hybridMultilevel"/>
    <w:tmpl w:val="07C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16008A"/>
    <w:multiLevelType w:val="hybridMultilevel"/>
    <w:tmpl w:val="C23A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117B"/>
    <w:multiLevelType w:val="hybridMultilevel"/>
    <w:tmpl w:val="7E4E0BF0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42CE5"/>
    <w:multiLevelType w:val="hybridMultilevel"/>
    <w:tmpl w:val="13085F8A"/>
    <w:lvl w:ilvl="0" w:tplc="4176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E604B"/>
    <w:multiLevelType w:val="hybridMultilevel"/>
    <w:tmpl w:val="B40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70B83"/>
    <w:multiLevelType w:val="hybridMultilevel"/>
    <w:tmpl w:val="838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4D20"/>
    <w:multiLevelType w:val="hybridMultilevel"/>
    <w:tmpl w:val="F3F0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3A6037DB"/>
    <w:multiLevelType w:val="hybridMultilevel"/>
    <w:tmpl w:val="1BC269DE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26A10"/>
    <w:multiLevelType w:val="hybridMultilevel"/>
    <w:tmpl w:val="7668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22A66"/>
    <w:multiLevelType w:val="hybridMultilevel"/>
    <w:tmpl w:val="B11AA8F6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75F4"/>
    <w:multiLevelType w:val="hybridMultilevel"/>
    <w:tmpl w:val="E334E28A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55643"/>
    <w:multiLevelType w:val="hybridMultilevel"/>
    <w:tmpl w:val="116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B4C1C"/>
    <w:multiLevelType w:val="hybridMultilevel"/>
    <w:tmpl w:val="1BE218F8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96E82"/>
    <w:multiLevelType w:val="hybridMultilevel"/>
    <w:tmpl w:val="BDA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B6A88"/>
    <w:multiLevelType w:val="hybridMultilevel"/>
    <w:tmpl w:val="2FB24BD8"/>
    <w:lvl w:ilvl="0" w:tplc="F13E6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E0E17"/>
    <w:multiLevelType w:val="hybridMultilevel"/>
    <w:tmpl w:val="7F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2CB9"/>
    <w:multiLevelType w:val="hybridMultilevel"/>
    <w:tmpl w:val="F12CBF46"/>
    <w:lvl w:ilvl="0" w:tplc="273A4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23FD"/>
    <w:multiLevelType w:val="hybridMultilevel"/>
    <w:tmpl w:val="9C9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64807"/>
    <w:multiLevelType w:val="hybridMultilevel"/>
    <w:tmpl w:val="977E2086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44DFA"/>
    <w:multiLevelType w:val="hybridMultilevel"/>
    <w:tmpl w:val="827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3752E"/>
    <w:multiLevelType w:val="hybridMultilevel"/>
    <w:tmpl w:val="FB361098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4ED9"/>
    <w:multiLevelType w:val="hybridMultilevel"/>
    <w:tmpl w:val="8CF4EB40"/>
    <w:lvl w:ilvl="0" w:tplc="3590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40"/>
  </w:num>
  <w:num w:numId="4">
    <w:abstractNumId w:val="8"/>
  </w:num>
  <w:num w:numId="5">
    <w:abstractNumId w:val="17"/>
  </w:num>
  <w:num w:numId="6">
    <w:abstractNumId w:val="14"/>
  </w:num>
  <w:num w:numId="7">
    <w:abstractNumId w:val="7"/>
  </w:num>
  <w:num w:numId="8">
    <w:abstractNumId w:val="15"/>
  </w:num>
  <w:num w:numId="9">
    <w:abstractNumId w:val="9"/>
  </w:num>
  <w:num w:numId="10">
    <w:abstractNumId w:val="16"/>
  </w:num>
  <w:num w:numId="11">
    <w:abstractNumId w:val="30"/>
  </w:num>
  <w:num w:numId="12">
    <w:abstractNumId w:val="24"/>
  </w:num>
  <w:num w:numId="13">
    <w:abstractNumId w:val="36"/>
  </w:num>
  <w:num w:numId="14">
    <w:abstractNumId w:val="31"/>
  </w:num>
  <w:num w:numId="15">
    <w:abstractNumId w:val="33"/>
  </w:num>
  <w:num w:numId="16">
    <w:abstractNumId w:val="18"/>
  </w:num>
  <w:num w:numId="17">
    <w:abstractNumId w:val="28"/>
  </w:num>
  <w:num w:numId="18">
    <w:abstractNumId w:val="3"/>
  </w:num>
  <w:num w:numId="19">
    <w:abstractNumId w:val="6"/>
  </w:num>
  <w:num w:numId="20">
    <w:abstractNumId w:val="19"/>
  </w:num>
  <w:num w:numId="21">
    <w:abstractNumId w:val="39"/>
  </w:num>
  <w:num w:numId="22">
    <w:abstractNumId w:val="38"/>
  </w:num>
  <w:num w:numId="23">
    <w:abstractNumId w:val="35"/>
  </w:num>
  <w:num w:numId="24">
    <w:abstractNumId w:val="26"/>
  </w:num>
  <w:num w:numId="25">
    <w:abstractNumId w:val="22"/>
  </w:num>
  <w:num w:numId="26">
    <w:abstractNumId w:val="21"/>
  </w:num>
  <w:num w:numId="27">
    <w:abstractNumId w:val="25"/>
  </w:num>
  <w:num w:numId="28">
    <w:abstractNumId w:val="12"/>
  </w:num>
  <w:num w:numId="29">
    <w:abstractNumId w:val="20"/>
  </w:num>
  <w:num w:numId="30">
    <w:abstractNumId w:val="11"/>
  </w:num>
  <w:num w:numId="31">
    <w:abstractNumId w:val="37"/>
  </w:num>
  <w:num w:numId="32">
    <w:abstractNumId w:val="32"/>
  </w:num>
  <w:num w:numId="33">
    <w:abstractNumId w:val="23"/>
  </w:num>
  <w:num w:numId="34">
    <w:abstractNumId w:val="27"/>
  </w:num>
  <w:num w:numId="35">
    <w:abstractNumId w:val="2"/>
  </w:num>
  <w:num w:numId="36">
    <w:abstractNumId w:val="29"/>
  </w:num>
  <w:num w:numId="37">
    <w:abstractNumId w:val="5"/>
  </w:num>
  <w:num w:numId="38">
    <w:abstractNumId w:val="13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5AFE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954C293C</Template>
  <TotalTime>0</TotalTime>
  <Pages>2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2003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2016-11-23T10:55:00Z</dcterms:created>
  <dcterms:modified xsi:type="dcterms:W3CDTF">2016-11-23T10:55:00Z</dcterms:modified>
</cp:coreProperties>
</file>