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894E09" w:rsidP="00CA13A7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13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41DEA" w:rsidRPr="00CA13A7" w:rsidRDefault="00841DEA" w:rsidP="00CA13A7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CA13A7">
        <w:rPr>
          <w:rFonts w:ascii="Times New Roman" w:hAnsi="Times New Roman"/>
          <w:sz w:val="24"/>
          <w:szCs w:val="24"/>
        </w:rPr>
        <w:t xml:space="preserve">к проекту Федерального закона «О внесении изменений в статьи 7.1 и 7.3 Федерального закона «О противодействии </w:t>
      </w:r>
      <w:r w:rsidRPr="00CA13A7">
        <w:rPr>
          <w:rFonts w:ascii="Times New Roman" w:hAnsi="Times New Roman"/>
          <w:sz w:val="24"/>
          <w:szCs w:val="24"/>
          <w:lang w:eastAsia="en-US" w:bidi="ar-SA"/>
        </w:rPr>
        <w:t xml:space="preserve">легализации (отмыванию) доходов, полученных преступным путем, и финансированию терроризма» и статью 13 Федерального закона </w:t>
      </w:r>
      <w:r w:rsidRPr="00CA13A7">
        <w:rPr>
          <w:rFonts w:ascii="Times New Roman" w:hAnsi="Times New Roman"/>
          <w:sz w:val="24"/>
          <w:szCs w:val="24"/>
          <w:lang w:eastAsia="en-US"/>
        </w:rPr>
        <w:t>«Об аудиторской деятельности»</w:t>
      </w:r>
    </w:p>
    <w:p w:rsidR="00D84482" w:rsidRPr="00CA13A7" w:rsidRDefault="00D84482" w:rsidP="00CA1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482" w:rsidRPr="00CA13A7" w:rsidRDefault="00D84482" w:rsidP="00CA13A7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84482" w:rsidRPr="00CA13A7" w:rsidRDefault="00894E09" w:rsidP="00CA13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13A7">
        <w:rPr>
          <w:rFonts w:ascii="Times New Roman" w:hAnsi="Times New Roman"/>
          <w:sz w:val="24"/>
          <w:szCs w:val="24"/>
        </w:rPr>
        <w:t>Проект федерального закона разработан с целью приведения законодательства Российской Федерации, затрагивающего вопросы осуществления аудиторской деятельности, в соответствие с Рекомендацией № 23 Международных стандартов по противодействию отмыванию денег, финансированию терроризма и финансированию распространения оружия массового уничтожения Группы раз</w:t>
      </w:r>
      <w:r w:rsidR="005861F2" w:rsidRPr="00CA13A7">
        <w:rPr>
          <w:rFonts w:ascii="Times New Roman" w:hAnsi="Times New Roman"/>
          <w:sz w:val="24"/>
          <w:szCs w:val="24"/>
        </w:rPr>
        <w:t>работки финансовых мер борьбы с </w:t>
      </w:r>
      <w:r w:rsidRPr="00CA13A7">
        <w:rPr>
          <w:rFonts w:ascii="Times New Roman" w:hAnsi="Times New Roman"/>
          <w:sz w:val="24"/>
          <w:szCs w:val="24"/>
        </w:rPr>
        <w:t xml:space="preserve">отмыванием денег (ФАТФ) (далее </w:t>
      </w:r>
      <w:r w:rsidR="005861F2" w:rsidRPr="00CA13A7">
        <w:rPr>
          <w:rFonts w:ascii="Times New Roman" w:hAnsi="Times New Roman"/>
          <w:sz w:val="24"/>
          <w:szCs w:val="24"/>
        </w:rPr>
        <w:t xml:space="preserve">– </w:t>
      </w:r>
      <w:r w:rsidRPr="00CA13A7">
        <w:rPr>
          <w:rFonts w:ascii="Times New Roman" w:hAnsi="Times New Roman"/>
          <w:sz w:val="24"/>
          <w:szCs w:val="24"/>
        </w:rPr>
        <w:t>Рекомендации ФАТФ), членом которой является Российская Федерация, и направлен на обеспечение надлежащей правовой основы для реализации государственной политики в сфере противодействия легализации (отмывания) доходов, полученных преступным путем, и финансированию терроризма при осуществлении аудиторской деятельности</w:t>
      </w:r>
      <w:bookmarkStart w:id="0" w:name="_GoBack"/>
      <w:bookmarkEnd w:id="0"/>
      <w:r w:rsidRPr="00CA13A7">
        <w:rPr>
          <w:rFonts w:ascii="Times New Roman" w:hAnsi="Times New Roman"/>
          <w:sz w:val="24"/>
          <w:szCs w:val="24"/>
        </w:rPr>
        <w:t xml:space="preserve"> аудиторскими организациями, индивидуальным</w:t>
      </w:r>
      <w:r w:rsidR="005861F2" w:rsidRPr="00CA13A7">
        <w:rPr>
          <w:rFonts w:ascii="Times New Roman" w:hAnsi="Times New Roman"/>
          <w:sz w:val="24"/>
          <w:szCs w:val="24"/>
        </w:rPr>
        <w:t>и аудиторами (далее по тексту – аудиторы).</w:t>
      </w:r>
    </w:p>
    <w:p w:rsidR="00D84482" w:rsidRPr="00CA13A7" w:rsidRDefault="00894E09" w:rsidP="00CA13A7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13A7">
        <w:rPr>
          <w:rFonts w:ascii="Times New Roman" w:hAnsi="Times New Roman"/>
          <w:sz w:val="24"/>
          <w:szCs w:val="24"/>
        </w:rPr>
        <w:t xml:space="preserve">Предлагаемые законопроектом изменения в статью 7.1 </w:t>
      </w:r>
      <w:r w:rsidRPr="00CA13A7">
        <w:rPr>
          <w:rFonts w:ascii="Times New Roman" w:hAnsi="Times New Roman"/>
          <w:sz w:val="24"/>
          <w:szCs w:val="24"/>
          <w:lang w:eastAsia="en-US" w:bidi="ar-SA"/>
        </w:rPr>
        <w:t xml:space="preserve">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 </w:t>
      </w:r>
      <w:r w:rsidRPr="00CA13A7">
        <w:rPr>
          <w:rFonts w:ascii="Times New Roman" w:hAnsi="Times New Roman"/>
          <w:sz w:val="24"/>
          <w:szCs w:val="24"/>
        </w:rPr>
        <w:t xml:space="preserve">направлены на установление для аудиторов обязанности по уведомлению органа, осуществляющего функции по противодействию легализации (отмыванию) доходов, полученных преступным путем, и финансированию терроризма, о </w:t>
      </w:r>
      <w:r w:rsidR="00841DEA" w:rsidRPr="00CA13A7">
        <w:rPr>
          <w:rFonts w:ascii="Times New Roman" w:hAnsi="Times New Roman"/>
          <w:sz w:val="24"/>
          <w:szCs w:val="24"/>
        </w:rPr>
        <w:t>наличии</w:t>
      </w:r>
      <w:r w:rsidRPr="00CA13A7">
        <w:rPr>
          <w:rFonts w:ascii="Times New Roman" w:hAnsi="Times New Roman"/>
          <w:sz w:val="24"/>
          <w:szCs w:val="24"/>
        </w:rPr>
        <w:t xml:space="preserve"> любых оснований полагать, что сделки или финансовые операции аудируемого лица связаны с легализацией (отмыванием) доходов, полученных преступным путем, или финансированием терроризма. </w:t>
      </w:r>
      <w:r w:rsidRPr="00CA13A7">
        <w:rPr>
          <w:rFonts w:ascii="Times New Roman" w:hAnsi="Times New Roman"/>
          <w:sz w:val="24"/>
          <w:szCs w:val="24"/>
          <w:lang w:eastAsia="en-US"/>
        </w:rPr>
        <w:t xml:space="preserve">Корреспондирующие изменения законопроектом предлагается внести и в Федеральный </w:t>
      </w:r>
      <w:hyperlink r:id="rId4" w:history="1">
        <w:r w:rsidRPr="00CA13A7">
          <w:rPr>
            <w:rFonts w:ascii="Times New Roman" w:hAnsi="Times New Roman"/>
            <w:sz w:val="24"/>
            <w:szCs w:val="24"/>
            <w:lang w:eastAsia="en-US"/>
          </w:rPr>
          <w:t>закон</w:t>
        </w:r>
      </w:hyperlink>
      <w:r w:rsidRPr="00CA13A7">
        <w:rPr>
          <w:rFonts w:ascii="Times New Roman" w:hAnsi="Times New Roman"/>
          <w:sz w:val="24"/>
          <w:szCs w:val="24"/>
          <w:lang w:eastAsia="en-US"/>
        </w:rPr>
        <w:t xml:space="preserve"> от 30 декабря 2008 г. № 307-ФЗ «Об аудиторской деятельности».</w:t>
      </w:r>
    </w:p>
    <w:p w:rsidR="00D84482" w:rsidRPr="00CA13A7" w:rsidRDefault="00894E09" w:rsidP="00CA13A7">
      <w:pPr>
        <w:pStyle w:val="ConsPlusTitle"/>
        <w:ind w:firstLine="567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CA13A7">
        <w:rPr>
          <w:rFonts w:ascii="Times New Roman" w:hAnsi="Times New Roman"/>
          <w:b w:val="0"/>
          <w:sz w:val="24"/>
          <w:szCs w:val="24"/>
        </w:rPr>
        <w:t>Положения, предложенные законопроектом, на законодательном уровне закрепляют обязанности аудиторов, предусмотренные Федеральными стандартами аудиторской деятельности 5/2010 и 6/2010.</w:t>
      </w:r>
    </w:p>
    <w:p w:rsidR="00D84482" w:rsidRPr="00CA13A7" w:rsidRDefault="00894E09" w:rsidP="00CA13A7">
      <w:pPr>
        <w:pStyle w:val="ConsPlusNormal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13A7">
        <w:rPr>
          <w:rFonts w:ascii="Times New Roman" w:hAnsi="Times New Roman"/>
          <w:sz w:val="24"/>
          <w:szCs w:val="24"/>
        </w:rPr>
        <w:t xml:space="preserve">Принятие предложенных законоположений в отношении аудиторов будет способствовать выполнению указанной Рекомендации ФАТФ, а также повышению эффективности контроля в сфере противодействия легализации (отмыванию) доходов, полученных преступным путем, и финансированию терроризма. </w:t>
      </w:r>
    </w:p>
    <w:p w:rsidR="00D84482" w:rsidRPr="00CA13A7" w:rsidRDefault="00894E09" w:rsidP="00CA13A7">
      <w:pPr>
        <w:pStyle w:val="ConsPlusTitle"/>
        <w:ind w:firstLine="567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CA13A7">
        <w:rPr>
          <w:rFonts w:ascii="Times New Roman" w:hAnsi="Times New Roman"/>
          <w:b w:val="0"/>
          <w:sz w:val="24"/>
          <w:szCs w:val="24"/>
        </w:rPr>
        <w:t xml:space="preserve">Принятие данного Федерального закона не окажет влияния на достижение целей государственных программ Российской Федерации. 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p w:rsidR="00D84482" w:rsidRPr="00CA13A7" w:rsidRDefault="00D84482" w:rsidP="00CA13A7">
      <w:pPr>
        <w:spacing w:after="0" w:line="240" w:lineRule="auto"/>
        <w:rPr>
          <w:sz w:val="24"/>
          <w:szCs w:val="24"/>
        </w:rPr>
      </w:pPr>
    </w:p>
    <w:sectPr w:rsidR="00D84482" w:rsidRPr="00CA13A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82"/>
    <w:rsid w:val="005861F2"/>
    <w:rsid w:val="005D231D"/>
    <w:rsid w:val="00841DEA"/>
    <w:rsid w:val="00894E09"/>
    <w:rsid w:val="00CA13A7"/>
    <w:rsid w:val="00D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6C54D-2859-481E-AE3B-32413951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Segoe UI" w:hAnsi="Segoe UI"/>
      <w:sz w:val="18"/>
      <w:lang w:eastAsia="en-US"/>
    </w:rPr>
  </w:style>
  <w:style w:type="paragraph" w:customStyle="1" w:styleId="ConsPlusNormal">
    <w:name w:val="ConsPlusNormal"/>
    <w:qFormat/>
    <w:pPr>
      <w:spacing w:after="0" w:line="240" w:lineRule="auto"/>
    </w:pPr>
    <w:rPr>
      <w:rFonts w:ascii="Arial" w:hAnsi="Arial"/>
      <w:sz w:val="20"/>
      <w:lang w:eastAsia="zh-CN" w:bidi="hi-IN"/>
    </w:rPr>
  </w:style>
  <w:style w:type="paragraph" w:customStyle="1" w:styleId="ConsPlusTitle">
    <w:name w:val="ConsPlusTitle"/>
    <w:qFormat/>
    <w:pPr>
      <w:spacing w:after="0" w:line="240" w:lineRule="auto"/>
    </w:pPr>
    <w:rPr>
      <w:rFonts w:ascii="Arial" w:hAnsi="Arial"/>
      <w:b/>
      <w:sz w:val="16"/>
      <w:lang w:eastAsia="zh-CN" w:bidi="hi-IN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  <w:lang w:eastAsia="en-US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93443BF32ABCF2FDB93141DDA4365B79808A5289F46F61AA941DB03C43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А. Голубцова</cp:lastModifiedBy>
  <cp:revision>6</cp:revision>
  <dcterms:created xsi:type="dcterms:W3CDTF">2016-07-27T15:26:00Z</dcterms:created>
  <dcterms:modified xsi:type="dcterms:W3CDTF">2016-09-13T06:04:00Z</dcterms:modified>
</cp:coreProperties>
</file>