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E6" w:rsidRDefault="00375FE6" w:rsidP="003F5D48">
      <w:pPr>
        <w:ind w:left="9923"/>
        <w:jc w:val="both"/>
        <w:rPr>
          <w:sz w:val="22"/>
          <w:szCs w:val="22"/>
        </w:rPr>
      </w:pPr>
      <w:r w:rsidRPr="003D644D">
        <w:rPr>
          <w:sz w:val="22"/>
          <w:szCs w:val="22"/>
        </w:rPr>
        <w:t>Приложение к заключению об оценке регу</w:t>
      </w:r>
      <w:r>
        <w:rPr>
          <w:sz w:val="22"/>
          <w:szCs w:val="22"/>
        </w:rPr>
        <w:t xml:space="preserve">лирующего воздействия на проект федерального закона «О внесении изменений </w:t>
      </w:r>
      <w:r>
        <w:rPr>
          <w:sz w:val="22"/>
          <w:szCs w:val="22"/>
        </w:rPr>
        <w:br/>
        <w:t xml:space="preserve">в Федеральный закон «Об аудиторской деятельности» (в части обеспечения имущественной ответственности аудиторов </w:t>
      </w:r>
      <w:r>
        <w:rPr>
          <w:sz w:val="22"/>
          <w:szCs w:val="22"/>
        </w:rPr>
        <w:br/>
        <w:t xml:space="preserve">и аудиторских организаций перед потребителями аудиторских услуг)» </w:t>
      </w:r>
    </w:p>
    <w:p w:rsidR="00375FE6" w:rsidRDefault="00375FE6" w:rsidP="00FE14C9">
      <w:pPr>
        <w:spacing w:line="360" w:lineRule="auto"/>
        <w:jc w:val="center"/>
        <w:rPr>
          <w:b/>
          <w:sz w:val="26"/>
          <w:szCs w:val="26"/>
        </w:rPr>
      </w:pPr>
    </w:p>
    <w:p w:rsidR="00375FE6" w:rsidRPr="0059303C" w:rsidRDefault="00375FE6" w:rsidP="00FE14C9">
      <w:pPr>
        <w:spacing w:line="360" w:lineRule="auto"/>
        <w:jc w:val="center"/>
        <w:rPr>
          <w:b/>
          <w:sz w:val="26"/>
          <w:szCs w:val="26"/>
        </w:rPr>
      </w:pPr>
      <w:r w:rsidRPr="0059303C">
        <w:rPr>
          <w:b/>
          <w:sz w:val="26"/>
          <w:szCs w:val="26"/>
        </w:rPr>
        <w:t>Сводная таблица результатов проведения публичных консультаций</w:t>
      </w:r>
    </w:p>
    <w:tbl>
      <w:tblPr>
        <w:tblW w:w="15084" w:type="dxa"/>
        <w:jc w:val="center"/>
        <w:tblInd w:w="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52"/>
        <w:gridCol w:w="7655"/>
        <w:gridCol w:w="2693"/>
        <w:gridCol w:w="2176"/>
      </w:tblGrid>
      <w:tr w:rsidR="00375FE6" w:rsidRPr="0059303C" w:rsidTr="00F26BDA">
        <w:trPr>
          <w:tblHeader/>
          <w:jc w:val="center"/>
        </w:trPr>
        <w:tc>
          <w:tcPr>
            <w:tcW w:w="708" w:type="dxa"/>
          </w:tcPr>
          <w:p w:rsidR="00375FE6" w:rsidRPr="00E05285" w:rsidRDefault="00375FE6" w:rsidP="00577F5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1852" w:type="dxa"/>
            <w:vAlign w:val="center"/>
          </w:tcPr>
          <w:p w:rsidR="00375FE6" w:rsidRPr="00E05285" w:rsidRDefault="00375FE6" w:rsidP="00577F55">
            <w:pPr>
              <w:jc w:val="center"/>
              <w:rPr>
                <w:b/>
                <w:sz w:val="21"/>
                <w:szCs w:val="21"/>
              </w:rPr>
            </w:pPr>
            <w:r w:rsidRPr="00E05285">
              <w:rPr>
                <w:b/>
                <w:sz w:val="21"/>
                <w:szCs w:val="21"/>
              </w:rPr>
              <w:t>№ пункта (подпункта) проекта акта</w:t>
            </w:r>
          </w:p>
        </w:tc>
        <w:tc>
          <w:tcPr>
            <w:tcW w:w="7655" w:type="dxa"/>
            <w:vAlign w:val="center"/>
          </w:tcPr>
          <w:p w:rsidR="00375FE6" w:rsidRPr="00E05285" w:rsidRDefault="00375FE6" w:rsidP="00577F55">
            <w:pPr>
              <w:jc w:val="center"/>
              <w:rPr>
                <w:b/>
                <w:sz w:val="21"/>
                <w:szCs w:val="21"/>
              </w:rPr>
            </w:pPr>
          </w:p>
          <w:p w:rsidR="00375FE6" w:rsidRPr="00E05285" w:rsidRDefault="00375FE6" w:rsidP="00577F55">
            <w:pPr>
              <w:jc w:val="center"/>
              <w:rPr>
                <w:sz w:val="21"/>
                <w:szCs w:val="21"/>
              </w:rPr>
            </w:pPr>
            <w:r w:rsidRPr="00E05285">
              <w:rPr>
                <w:b/>
                <w:sz w:val="21"/>
                <w:szCs w:val="21"/>
              </w:rPr>
              <w:t>Замечания и (или) предложения</w:t>
            </w:r>
          </w:p>
        </w:tc>
        <w:tc>
          <w:tcPr>
            <w:tcW w:w="2693" w:type="dxa"/>
            <w:vAlign w:val="center"/>
          </w:tcPr>
          <w:p w:rsidR="00375FE6" w:rsidRPr="00E05285" w:rsidRDefault="00375FE6" w:rsidP="00577F55">
            <w:pPr>
              <w:jc w:val="center"/>
              <w:rPr>
                <w:b/>
                <w:sz w:val="21"/>
                <w:szCs w:val="21"/>
              </w:rPr>
            </w:pPr>
            <w:r w:rsidRPr="00E05285">
              <w:rPr>
                <w:b/>
                <w:sz w:val="21"/>
                <w:szCs w:val="21"/>
              </w:rPr>
              <w:t>Субъекты предпринимательской и иной деятельности</w:t>
            </w:r>
          </w:p>
        </w:tc>
        <w:tc>
          <w:tcPr>
            <w:tcW w:w="2176" w:type="dxa"/>
            <w:vAlign w:val="center"/>
          </w:tcPr>
          <w:p w:rsidR="00375FE6" w:rsidRPr="00E05285" w:rsidRDefault="00375FE6" w:rsidP="00577F55">
            <w:pPr>
              <w:jc w:val="center"/>
              <w:rPr>
                <w:b/>
                <w:sz w:val="21"/>
                <w:szCs w:val="21"/>
              </w:rPr>
            </w:pPr>
            <w:r w:rsidRPr="00E05285">
              <w:rPr>
                <w:b/>
                <w:sz w:val="21"/>
                <w:szCs w:val="21"/>
              </w:rPr>
              <w:t>Комментарии Минэкономразвития России</w:t>
            </w:r>
          </w:p>
        </w:tc>
      </w:tr>
      <w:tr w:rsidR="00375FE6" w:rsidRPr="0059303C" w:rsidTr="00F26BDA">
        <w:trPr>
          <w:trHeight w:val="1134"/>
          <w:jc w:val="center"/>
        </w:trPr>
        <w:tc>
          <w:tcPr>
            <w:tcW w:w="708" w:type="dxa"/>
          </w:tcPr>
          <w:p w:rsidR="00375FE6" w:rsidRPr="002A0039" w:rsidRDefault="00375FE6" w:rsidP="005478D7">
            <w:pPr>
              <w:suppressAutoHyphens/>
              <w:jc w:val="center"/>
              <w:rPr>
                <w:b/>
              </w:rPr>
            </w:pPr>
            <w:r w:rsidRPr="002A0039">
              <w:rPr>
                <w:b/>
              </w:rPr>
              <w:t>1</w:t>
            </w:r>
          </w:p>
        </w:tc>
        <w:tc>
          <w:tcPr>
            <w:tcW w:w="1852" w:type="dxa"/>
            <w:vAlign w:val="center"/>
          </w:tcPr>
          <w:p w:rsidR="00375FE6" w:rsidRDefault="00375FE6" w:rsidP="005478D7">
            <w:pPr>
              <w:suppressAutoHyphens/>
              <w:jc w:val="center"/>
            </w:pPr>
            <w:r>
              <w:t>Подпункт «д» пункта 2 проекта акта</w:t>
            </w:r>
          </w:p>
        </w:tc>
        <w:tc>
          <w:tcPr>
            <w:tcW w:w="7655" w:type="dxa"/>
            <w:vAlign w:val="center"/>
          </w:tcPr>
          <w:p w:rsidR="00375FE6" w:rsidRDefault="00375FE6" w:rsidP="00425C8F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Вводимая подпунктом «д» пункта 2 проекта федерального закона «О внесении изменений в Федеральный закон «Об аудиторской деятельности» (в части обеспечения имущественной ответственности аудиторов и аудиторских организаций перед потребителями аудиторских услуг)» (далее – проект акта) часть 14.1 статьи 18</w:t>
            </w:r>
            <w:r w:rsidRPr="0082193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Федерального закона от 30 декабря 2008 г.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 xml:space="preserve">№ 307-ФЗ </w:t>
            </w:r>
            <w:r w:rsidRPr="00821935">
              <w:rPr>
                <w:rFonts w:ascii="Times New Roman" w:hAnsi="Times New Roman" w:cs="Times New Roman"/>
                <w:b w:val="0"/>
                <w:sz w:val="26"/>
                <w:szCs w:val="26"/>
              </w:rPr>
              <w:t>«Об аудиторской деятельности»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(далее – Федеральный закон № 307-ФЗ) </w:t>
            </w:r>
            <w:r w:rsidRPr="0082193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закрепляет «основание для принятия решения... о приостановлении членства». Из указанной нормы, на наш взгляд, не вполне ясно, обязательно ли при наличии данного основания принятие решения о приостановлении членства.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 основании изложенного считаем необходимым уточнение данной нормы.</w:t>
            </w:r>
          </w:p>
        </w:tc>
        <w:tc>
          <w:tcPr>
            <w:tcW w:w="2693" w:type="dxa"/>
            <w:vAlign w:val="center"/>
          </w:tcPr>
          <w:p w:rsidR="00375FE6" w:rsidRPr="00833320" w:rsidRDefault="00375FE6" w:rsidP="005478D7">
            <w:pPr>
              <w:jc w:val="center"/>
            </w:pPr>
            <w:r>
              <w:t>Общероссийская общественная организация «Деловая Россия»</w:t>
            </w:r>
          </w:p>
        </w:tc>
        <w:tc>
          <w:tcPr>
            <w:tcW w:w="2176" w:type="dxa"/>
            <w:vAlign w:val="center"/>
          </w:tcPr>
          <w:p w:rsidR="00375FE6" w:rsidRPr="00D6647E" w:rsidRDefault="00375FE6" w:rsidP="004A7932">
            <w:pPr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>Разработчику рекомендуется ознакомиться с позицией участника дополнительных публичных консультаций</w:t>
            </w:r>
          </w:p>
        </w:tc>
      </w:tr>
      <w:tr w:rsidR="00375FE6" w:rsidRPr="0059303C" w:rsidTr="00F26BDA">
        <w:trPr>
          <w:trHeight w:val="1134"/>
          <w:jc w:val="center"/>
        </w:trPr>
        <w:tc>
          <w:tcPr>
            <w:tcW w:w="708" w:type="dxa"/>
          </w:tcPr>
          <w:p w:rsidR="00375FE6" w:rsidRPr="002A0039" w:rsidRDefault="00375FE6" w:rsidP="00DF2AB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2" w:type="dxa"/>
            <w:vAlign w:val="center"/>
          </w:tcPr>
          <w:p w:rsidR="00375FE6" w:rsidRDefault="00375FE6" w:rsidP="00DF2AB9">
            <w:pPr>
              <w:suppressAutoHyphens/>
              <w:jc w:val="center"/>
            </w:pPr>
            <w:r>
              <w:t>Пункт 3 проекта акта</w:t>
            </w:r>
          </w:p>
        </w:tc>
        <w:tc>
          <w:tcPr>
            <w:tcW w:w="7655" w:type="dxa"/>
            <w:vAlign w:val="center"/>
          </w:tcPr>
          <w:p w:rsidR="00375FE6" w:rsidRDefault="00375FE6" w:rsidP="00A5145A">
            <w:pPr>
              <w:jc w:val="both"/>
            </w:pPr>
            <w:r>
              <w:rPr>
                <w:sz w:val="26"/>
                <w:szCs w:val="26"/>
              </w:rPr>
              <w:t>В части 2 вводимой статьи</w:t>
            </w:r>
            <w:r w:rsidRPr="007B0079">
              <w:rPr>
                <w:sz w:val="26"/>
                <w:szCs w:val="26"/>
              </w:rPr>
              <w:t xml:space="preserve"> 18.1 </w:t>
            </w:r>
            <w:r>
              <w:rPr>
                <w:sz w:val="26"/>
                <w:szCs w:val="26"/>
              </w:rPr>
              <w:t xml:space="preserve">Федерального закона № 307-ФЗ </w:t>
            </w:r>
            <w:r w:rsidRPr="007B0079">
              <w:rPr>
                <w:sz w:val="26"/>
                <w:szCs w:val="26"/>
              </w:rPr>
              <w:t xml:space="preserve">указано, что компенсационным фондом является имущество. Несмотря на то, что оно формируется из взносов в денежной форме, формулировка нормы не препятствует тому, чтобы в дальнейшем в ходе размещения и инвестирования компенсационного фонда, в его состав вошло иное имущество (не деньги). Считаем такую ситуацию недопустимой, поскольку наилучшим образом компенсационная функция фонда будет исполняться только в случае, если он будет полностью состоять из денежных средств. </w:t>
            </w:r>
            <w:r>
              <w:rPr>
                <w:sz w:val="26"/>
                <w:szCs w:val="26"/>
              </w:rPr>
              <w:t>Полагаем</w:t>
            </w:r>
            <w:r w:rsidRPr="007B0079">
              <w:rPr>
                <w:sz w:val="26"/>
                <w:szCs w:val="26"/>
              </w:rPr>
              <w:t xml:space="preserve"> необходимым изменить соответствующим образом указанную норму.</w:t>
            </w:r>
          </w:p>
        </w:tc>
        <w:tc>
          <w:tcPr>
            <w:tcW w:w="2693" w:type="dxa"/>
            <w:vAlign w:val="center"/>
          </w:tcPr>
          <w:p w:rsidR="00375FE6" w:rsidRPr="00833320" w:rsidRDefault="00375FE6" w:rsidP="00DF2AB9">
            <w:pPr>
              <w:jc w:val="center"/>
            </w:pPr>
            <w:r>
              <w:t>Общероссийская общественная организация «Деловая Россия»</w:t>
            </w:r>
          </w:p>
        </w:tc>
        <w:tc>
          <w:tcPr>
            <w:tcW w:w="2176" w:type="dxa"/>
            <w:vAlign w:val="center"/>
          </w:tcPr>
          <w:p w:rsidR="00375FE6" w:rsidRPr="00D6647E" w:rsidRDefault="00375FE6" w:rsidP="0054674C">
            <w:pPr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 xml:space="preserve">Разработчику необходимо дополнительно проработать предложение участника дополнительных публичных консультаций и по возможности учесть его при доработке проекта акта  </w:t>
            </w:r>
          </w:p>
        </w:tc>
      </w:tr>
      <w:tr w:rsidR="00375FE6" w:rsidRPr="0059303C" w:rsidTr="00F26BDA">
        <w:trPr>
          <w:trHeight w:val="1134"/>
          <w:jc w:val="center"/>
        </w:trPr>
        <w:tc>
          <w:tcPr>
            <w:tcW w:w="708" w:type="dxa"/>
          </w:tcPr>
          <w:p w:rsidR="00375FE6" w:rsidRPr="002A0039" w:rsidRDefault="00375FE6" w:rsidP="00BF04AE">
            <w:pPr>
              <w:suppressAutoHyphens/>
              <w:jc w:val="center"/>
              <w:rPr>
                <w:b/>
              </w:rPr>
            </w:pPr>
            <w:r w:rsidRPr="002A0039">
              <w:rPr>
                <w:b/>
              </w:rPr>
              <w:t>3</w:t>
            </w:r>
          </w:p>
        </w:tc>
        <w:tc>
          <w:tcPr>
            <w:tcW w:w="1852" w:type="dxa"/>
            <w:vAlign w:val="center"/>
          </w:tcPr>
          <w:p w:rsidR="00375FE6" w:rsidRDefault="00375FE6" w:rsidP="00BF04AE">
            <w:pPr>
              <w:suppressAutoHyphens/>
              <w:jc w:val="center"/>
            </w:pPr>
            <w:r>
              <w:t>Пункт 3 проекта акта</w:t>
            </w:r>
          </w:p>
        </w:tc>
        <w:tc>
          <w:tcPr>
            <w:tcW w:w="7655" w:type="dxa"/>
            <w:vAlign w:val="center"/>
          </w:tcPr>
          <w:p w:rsidR="00375FE6" w:rsidRDefault="00375FE6" w:rsidP="007F410A">
            <w:pPr>
              <w:jc w:val="both"/>
            </w:pPr>
            <w:r>
              <w:rPr>
                <w:sz w:val="26"/>
                <w:szCs w:val="26"/>
              </w:rPr>
              <w:t>Частью 6 вводимой статьи</w:t>
            </w:r>
            <w:r w:rsidRPr="007B0079">
              <w:rPr>
                <w:sz w:val="26"/>
                <w:szCs w:val="26"/>
              </w:rPr>
              <w:t xml:space="preserve"> 18.1 </w:t>
            </w:r>
            <w:r>
              <w:rPr>
                <w:sz w:val="26"/>
                <w:szCs w:val="26"/>
              </w:rPr>
              <w:t>Федерального закона № 307-ФЗ</w:t>
            </w:r>
            <w:r w:rsidRPr="007B00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устанавливается</w:t>
            </w:r>
            <w:r w:rsidRPr="007B0079">
              <w:rPr>
                <w:sz w:val="26"/>
                <w:szCs w:val="26"/>
              </w:rPr>
              <w:t>, что саморегулируемая организация обязана осуществить компенсационную выплату в течение шестидесяти календарных дней. Считаем этот срок необоснованно большим. На наш взгляд, его следовало бы сократить до 14 календарных дней.</w:t>
            </w:r>
          </w:p>
        </w:tc>
        <w:tc>
          <w:tcPr>
            <w:tcW w:w="2693" w:type="dxa"/>
            <w:vAlign w:val="center"/>
          </w:tcPr>
          <w:p w:rsidR="00375FE6" w:rsidRPr="00833320" w:rsidRDefault="00375FE6" w:rsidP="007C6CA5">
            <w:pPr>
              <w:jc w:val="center"/>
            </w:pPr>
            <w:r>
              <w:t>Общероссийская общественная организация «Деловая Россия»</w:t>
            </w:r>
          </w:p>
        </w:tc>
        <w:tc>
          <w:tcPr>
            <w:tcW w:w="2176" w:type="dxa"/>
            <w:vAlign w:val="center"/>
          </w:tcPr>
          <w:p w:rsidR="00375FE6" w:rsidRPr="00D6647E" w:rsidRDefault="00375FE6" w:rsidP="007C6CA5">
            <w:pPr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>Позиция участника</w:t>
            </w:r>
            <w:r w:rsidRPr="00D71D71">
              <w:rPr>
                <w:sz w:val="26"/>
                <w:szCs w:val="26"/>
              </w:rPr>
              <w:t xml:space="preserve"> публичных консультаций</w:t>
            </w:r>
            <w:r>
              <w:rPr>
                <w:sz w:val="26"/>
                <w:szCs w:val="26"/>
              </w:rPr>
              <w:t xml:space="preserve"> </w:t>
            </w:r>
            <w:r w:rsidRPr="00D71D71">
              <w:rPr>
                <w:sz w:val="26"/>
                <w:szCs w:val="26"/>
              </w:rPr>
              <w:t>отраж</w:t>
            </w:r>
            <w:r>
              <w:rPr>
                <w:sz w:val="26"/>
                <w:szCs w:val="26"/>
              </w:rPr>
              <w:t>ена в заключении об оценке регулирующего воздействия</w:t>
            </w:r>
          </w:p>
        </w:tc>
      </w:tr>
      <w:tr w:rsidR="00375FE6" w:rsidRPr="0059303C" w:rsidTr="00F26BDA">
        <w:trPr>
          <w:trHeight w:val="1134"/>
          <w:jc w:val="center"/>
        </w:trPr>
        <w:tc>
          <w:tcPr>
            <w:tcW w:w="708" w:type="dxa"/>
          </w:tcPr>
          <w:p w:rsidR="00375FE6" w:rsidRPr="002A0039" w:rsidRDefault="00375FE6" w:rsidP="007C6CA5">
            <w:pPr>
              <w:suppressAutoHyphens/>
              <w:jc w:val="center"/>
              <w:rPr>
                <w:b/>
              </w:rPr>
            </w:pPr>
            <w:r w:rsidRPr="002A0039">
              <w:rPr>
                <w:b/>
              </w:rPr>
              <w:t>4</w:t>
            </w:r>
          </w:p>
        </w:tc>
        <w:tc>
          <w:tcPr>
            <w:tcW w:w="1852" w:type="dxa"/>
            <w:vAlign w:val="center"/>
          </w:tcPr>
          <w:p w:rsidR="00375FE6" w:rsidRDefault="00375FE6" w:rsidP="007C6CA5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7655" w:type="dxa"/>
            <w:vAlign w:val="center"/>
          </w:tcPr>
          <w:p w:rsidR="00375FE6" w:rsidRPr="005F7E47" w:rsidRDefault="00375FE6" w:rsidP="005F7E47">
            <w:pPr>
              <w:pStyle w:val="NormalWeb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Считаем, что проект акта не актуален. </w:t>
            </w:r>
            <w:r w:rsidRPr="00680E34">
              <w:rPr>
                <w:sz w:val="26"/>
                <w:szCs w:val="26"/>
              </w:rPr>
              <w:t>Сейчас все аудиторские организации имеют полис страхования пр</w:t>
            </w:r>
            <w:r>
              <w:rPr>
                <w:sz w:val="26"/>
                <w:szCs w:val="26"/>
              </w:rPr>
              <w:t>офессиональной ответственности, н</w:t>
            </w:r>
            <w:r w:rsidRPr="00680E34">
              <w:rPr>
                <w:sz w:val="26"/>
                <w:szCs w:val="26"/>
              </w:rPr>
              <w:t>о на практике никто не возмещал никаких убытков по страховому случаю. Компенсационный фон</w:t>
            </w:r>
            <w:r>
              <w:rPr>
                <w:sz w:val="26"/>
                <w:szCs w:val="26"/>
              </w:rPr>
              <w:t>д</w:t>
            </w:r>
            <w:r w:rsidRPr="00680E34">
              <w:rPr>
                <w:sz w:val="26"/>
                <w:szCs w:val="26"/>
              </w:rPr>
              <w:t xml:space="preserve"> – это замороженные средства, отнятые у конкретных людей, аудиторов. За все время существования компенсационного фонда ни разу к нему не прибегали. </w:t>
            </w:r>
            <w:r>
              <w:rPr>
                <w:sz w:val="26"/>
                <w:szCs w:val="26"/>
              </w:rPr>
              <w:t>Проект акта ухудшает положение аудиторов и приведет к оттоку специалистов из профессии.</w:t>
            </w:r>
          </w:p>
        </w:tc>
        <w:tc>
          <w:tcPr>
            <w:tcW w:w="2693" w:type="dxa"/>
            <w:vAlign w:val="center"/>
          </w:tcPr>
          <w:p w:rsidR="00375FE6" w:rsidRPr="007A02D5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«АУДИТ-ЭВРИКА», </w:t>
            </w:r>
            <w:r>
              <w:rPr>
                <w:sz w:val="26"/>
                <w:szCs w:val="26"/>
              </w:rPr>
              <w:br/>
              <w:t>НП «ИПАР»</w:t>
            </w:r>
          </w:p>
        </w:tc>
        <w:tc>
          <w:tcPr>
            <w:tcW w:w="2176" w:type="dxa"/>
            <w:vAlign w:val="center"/>
          </w:tcPr>
          <w:p w:rsidR="00375FE6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Разработчику рекомендуется ознакомиться с позицией участника дополнительных публичных консультаций</w:t>
            </w:r>
          </w:p>
        </w:tc>
      </w:tr>
      <w:tr w:rsidR="00375FE6" w:rsidRPr="0059303C" w:rsidTr="00F26BDA">
        <w:trPr>
          <w:trHeight w:val="1134"/>
          <w:jc w:val="center"/>
        </w:trPr>
        <w:tc>
          <w:tcPr>
            <w:tcW w:w="708" w:type="dxa"/>
          </w:tcPr>
          <w:p w:rsidR="00375FE6" w:rsidRPr="002A0039" w:rsidRDefault="00375FE6" w:rsidP="007C6CA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52" w:type="dxa"/>
            <w:vAlign w:val="center"/>
          </w:tcPr>
          <w:p w:rsidR="00375FE6" w:rsidRDefault="00375FE6" w:rsidP="007C6CA5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7655" w:type="dxa"/>
            <w:vAlign w:val="center"/>
          </w:tcPr>
          <w:p w:rsidR="00375FE6" w:rsidRDefault="00375FE6" w:rsidP="005F7E47">
            <w:pPr>
              <w:pStyle w:val="NormalWeb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 принятия </w:t>
            </w:r>
            <w:r w:rsidRPr="007A6387">
              <w:rPr>
                <w:sz w:val="26"/>
                <w:szCs w:val="26"/>
              </w:rPr>
              <w:t xml:space="preserve">проекта </w:t>
            </w:r>
            <w:r>
              <w:rPr>
                <w:sz w:val="26"/>
                <w:szCs w:val="26"/>
              </w:rPr>
              <w:t>акта в предложенной редакции</w:t>
            </w:r>
            <w:r w:rsidRPr="007A6387">
              <w:rPr>
                <w:sz w:val="26"/>
                <w:szCs w:val="26"/>
              </w:rPr>
              <w:t xml:space="preserve"> у аудиторских организаций возникнут дополнительные расходы в части страхования ответственности аудиторов-работников организации в дополнение к расходам на страхование ответственности самой аудиторской организации.</w:t>
            </w:r>
          </w:p>
          <w:p w:rsidR="00375FE6" w:rsidRPr="00BF39E0" w:rsidRDefault="00375FE6" w:rsidP="00D2528E">
            <w:pPr>
              <w:pStyle w:val="NormalWeb"/>
              <w:shd w:val="clear" w:color="auto" w:fill="FFFFFF"/>
              <w:spacing w:before="0" w:beforeAutospacing="0" w:after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BF39E0">
              <w:rPr>
                <w:sz w:val="26"/>
                <w:szCs w:val="26"/>
                <w:lang w:eastAsia="en-US"/>
              </w:rPr>
              <w:t>Представляется, что страхование имущественной ответственности аудиторов – физических лиц является избыточным требованием, не несущим иной нагрузки, кроме дополнительного побора, поскольку аудиторы - физические лица не являются субъектами предпринимательской деятельности и стороной по договору, и не несут и не могут нести имущественной отве</w:t>
            </w:r>
            <w:r>
              <w:rPr>
                <w:sz w:val="26"/>
                <w:szCs w:val="26"/>
                <w:lang w:eastAsia="en-US"/>
              </w:rPr>
              <w:t xml:space="preserve">тственности. Также отмечаем, что </w:t>
            </w:r>
            <w:r w:rsidRPr="00BF39E0">
              <w:rPr>
                <w:sz w:val="26"/>
                <w:szCs w:val="26"/>
                <w:lang w:eastAsia="en-US"/>
              </w:rPr>
              <w:t xml:space="preserve">согласно </w:t>
            </w:r>
            <w:r>
              <w:rPr>
                <w:sz w:val="26"/>
                <w:szCs w:val="26"/>
                <w:lang w:eastAsia="en-US"/>
              </w:rPr>
              <w:t xml:space="preserve">положениям Гражданского кодекса Российской Федерации (статья 402) </w:t>
            </w:r>
            <w:r w:rsidRPr="00BF39E0">
              <w:rPr>
                <w:sz w:val="26"/>
                <w:szCs w:val="26"/>
                <w:lang w:eastAsia="en-US"/>
              </w:rPr>
              <w:t>за действия работника организации несет ответственность организация.</w:t>
            </w:r>
          </w:p>
          <w:p w:rsidR="00375FE6" w:rsidRPr="005F7E47" w:rsidRDefault="00375FE6" w:rsidP="00D2528E">
            <w:pPr>
              <w:pStyle w:val="NormalWeb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BF39E0">
              <w:rPr>
                <w:sz w:val="26"/>
                <w:szCs w:val="26"/>
                <w:lang w:eastAsia="en-US"/>
              </w:rPr>
              <w:t>Ведение обязанности страховать имущественную ответственность при оказании аудиторских услуг в целом, то есть всех их видов, также представляется избыточным треб</w:t>
            </w:r>
            <w:r>
              <w:rPr>
                <w:sz w:val="26"/>
                <w:szCs w:val="26"/>
                <w:lang w:eastAsia="en-US"/>
              </w:rPr>
              <w:t xml:space="preserve">ованием, поскольку такие услуги </w:t>
            </w:r>
            <w:r w:rsidRPr="00BF39E0">
              <w:rPr>
                <w:sz w:val="26"/>
                <w:szCs w:val="26"/>
                <w:lang w:eastAsia="en-US"/>
              </w:rPr>
              <w:t>не предназначены для неопределенного круга лиц, не имеют общественной значимости и в этом смысле ничем не отличаются от отношений производителей любых других товаров и услуг и их потребителей.</w:t>
            </w:r>
          </w:p>
        </w:tc>
        <w:tc>
          <w:tcPr>
            <w:tcW w:w="2693" w:type="dxa"/>
            <w:vAlign w:val="center"/>
          </w:tcPr>
          <w:p w:rsidR="00375FE6" w:rsidRPr="007A02D5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 НП «Российская Коллегия аудиторов», </w:t>
            </w:r>
            <w:r>
              <w:rPr>
                <w:sz w:val="26"/>
                <w:szCs w:val="26"/>
              </w:rPr>
              <w:br/>
              <w:t>НП «ИПАР»</w:t>
            </w:r>
          </w:p>
        </w:tc>
        <w:tc>
          <w:tcPr>
            <w:tcW w:w="2176" w:type="dxa"/>
            <w:vAlign w:val="center"/>
          </w:tcPr>
          <w:p w:rsidR="00375FE6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Позиция участника</w:t>
            </w:r>
            <w:r w:rsidRPr="00D71D71">
              <w:rPr>
                <w:sz w:val="26"/>
                <w:szCs w:val="26"/>
              </w:rPr>
              <w:t xml:space="preserve"> публичных консультаций</w:t>
            </w:r>
            <w:r>
              <w:rPr>
                <w:sz w:val="26"/>
                <w:szCs w:val="26"/>
              </w:rPr>
              <w:t xml:space="preserve"> </w:t>
            </w:r>
            <w:r w:rsidRPr="00D71D71">
              <w:rPr>
                <w:sz w:val="26"/>
                <w:szCs w:val="26"/>
              </w:rPr>
              <w:t>отраж</w:t>
            </w:r>
            <w:r>
              <w:rPr>
                <w:sz w:val="26"/>
                <w:szCs w:val="26"/>
              </w:rPr>
              <w:t>ена в заключении об оценке регулирующего воздействия</w:t>
            </w:r>
          </w:p>
        </w:tc>
      </w:tr>
      <w:tr w:rsidR="00375FE6" w:rsidRPr="0059303C" w:rsidTr="00F26BDA">
        <w:trPr>
          <w:trHeight w:val="1134"/>
          <w:jc w:val="center"/>
        </w:trPr>
        <w:tc>
          <w:tcPr>
            <w:tcW w:w="708" w:type="dxa"/>
          </w:tcPr>
          <w:p w:rsidR="00375FE6" w:rsidRPr="002A0039" w:rsidRDefault="00375FE6" w:rsidP="007C6CA5">
            <w:pPr>
              <w:suppressAutoHyphens/>
              <w:jc w:val="center"/>
              <w:rPr>
                <w:b/>
              </w:rPr>
            </w:pPr>
            <w:r w:rsidRPr="002A0039">
              <w:rPr>
                <w:b/>
              </w:rPr>
              <w:t>6</w:t>
            </w:r>
          </w:p>
        </w:tc>
        <w:tc>
          <w:tcPr>
            <w:tcW w:w="1852" w:type="dxa"/>
            <w:vAlign w:val="center"/>
          </w:tcPr>
          <w:p w:rsidR="00375FE6" w:rsidRDefault="00375FE6" w:rsidP="007C6CA5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7655" w:type="dxa"/>
            <w:vAlign w:val="center"/>
          </w:tcPr>
          <w:p w:rsidR="00375FE6" w:rsidRPr="007A6387" w:rsidRDefault="00375FE6" w:rsidP="00E64578">
            <w:pPr>
              <w:contextualSpacing/>
              <w:jc w:val="both"/>
              <w:rPr>
                <w:sz w:val="26"/>
                <w:szCs w:val="26"/>
              </w:rPr>
            </w:pPr>
            <w:r w:rsidRPr="007A6387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 xml:space="preserve">акта </w:t>
            </w:r>
            <w:r w:rsidRPr="007A6387">
              <w:rPr>
                <w:sz w:val="26"/>
                <w:szCs w:val="26"/>
              </w:rPr>
              <w:t>несет негативные последствия для большинства членов саморегулируемых организаций аудиторов: их не исключили из СРО за дисциплинарные нарушения и они не вышли бы из СРО добровольно. У таких членов СРО возникает вынужденная необходимость (</w:t>
            </w:r>
            <w:r w:rsidRPr="009F6AC7">
              <w:rPr>
                <w:sz w:val="26"/>
                <w:szCs w:val="26"/>
              </w:rPr>
              <w:t xml:space="preserve">во исполнение требований </w:t>
            </w:r>
            <w:r>
              <w:rPr>
                <w:sz w:val="26"/>
                <w:szCs w:val="26"/>
              </w:rPr>
              <w:t xml:space="preserve">Федерального закона от 1 декабря 2014 г. </w:t>
            </w:r>
            <w:r w:rsidRPr="009F6AC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9F6AC7">
              <w:rPr>
                <w:sz w:val="26"/>
                <w:szCs w:val="26"/>
              </w:rPr>
              <w:t>403-ФЗ</w:t>
            </w:r>
            <w:r>
              <w:rPr>
                <w:sz w:val="26"/>
                <w:szCs w:val="26"/>
              </w:rPr>
              <w:t xml:space="preserve"> «О внесении изменений в отдельные законодательные акты Российской Федерации»</w:t>
            </w:r>
            <w:r w:rsidRPr="007A6387">
              <w:rPr>
                <w:sz w:val="26"/>
                <w:szCs w:val="26"/>
              </w:rPr>
              <w:t>) перехода в другую СРО и несении дополнительных и, более того, повторных расходов на оплату взноса в компенсационный фонд. Аудиторы и аудиторские организации (например, члены СРО НП «РКА») понесут дополнительные расходы в размере порядка 17 миллионов рублей на оплату повторного взноса в компенсационный фонд. Данная проблема должна быть отражена в сводном отчете и подкреплена аргументами разработчика.</w:t>
            </w:r>
          </w:p>
          <w:p w:rsidR="00375FE6" w:rsidRPr="005F7E47" w:rsidRDefault="00375FE6" w:rsidP="00E64578">
            <w:pPr>
              <w:pStyle w:val="ConsPlusNormal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7A6387">
              <w:rPr>
                <w:rFonts w:ascii="Times New Roman" w:hAnsi="Times New Roman" w:cs="Times New Roman"/>
                <w:sz w:val="26"/>
                <w:szCs w:val="26"/>
              </w:rPr>
              <w:t xml:space="preserve">В проекте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акта считаем необходимым установить</w:t>
            </w:r>
            <w:r w:rsidRPr="007A6387">
              <w:rPr>
                <w:rFonts w:ascii="Times New Roman" w:hAnsi="Times New Roman" w:cs="Times New Roman"/>
                <w:sz w:val="26"/>
                <w:szCs w:val="26"/>
              </w:rPr>
              <w:t>, что при переходе члена СРО из одной СРО в другую, в период минимум до 01.04.2017 г., максимум до 01.07.2017г., взнос, уплаченный в компенсационный фонд членом СРО (которая теряет с 01.01.2017 года статус СРО), передается в ту саморегулируемую организацию аудиторов, членом которой он становится. В этом случае необходимо предусмотреть, что при возникновении требования о компенсационной выплате из компенсационного фонда, данное требование должно быть предъявлено к СРО аудиторов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A6387">
              <w:rPr>
                <w:rFonts w:ascii="Times New Roman" w:hAnsi="Times New Roman" w:cs="Times New Roman"/>
                <w:sz w:val="26"/>
                <w:szCs w:val="26"/>
              </w:rPr>
              <w:t>членом которой будет являться аудитор (аудиторская организация) на момент предъявления этого требования.</w:t>
            </w:r>
          </w:p>
        </w:tc>
        <w:tc>
          <w:tcPr>
            <w:tcW w:w="2693" w:type="dxa"/>
            <w:vAlign w:val="center"/>
          </w:tcPr>
          <w:p w:rsidR="00375FE6" w:rsidRPr="007A02D5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 НП «Российская Коллегия аудиторов», </w:t>
            </w:r>
            <w:r>
              <w:rPr>
                <w:sz w:val="26"/>
                <w:szCs w:val="26"/>
              </w:rPr>
              <w:br/>
              <w:t>НП «ИПАР»</w:t>
            </w:r>
          </w:p>
        </w:tc>
        <w:tc>
          <w:tcPr>
            <w:tcW w:w="2176" w:type="dxa"/>
            <w:vAlign w:val="center"/>
          </w:tcPr>
          <w:p w:rsidR="00375FE6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Позиция участника</w:t>
            </w:r>
            <w:r w:rsidRPr="00D71D71">
              <w:rPr>
                <w:sz w:val="26"/>
                <w:szCs w:val="26"/>
              </w:rPr>
              <w:t xml:space="preserve"> публичных консультаций</w:t>
            </w:r>
            <w:r>
              <w:rPr>
                <w:sz w:val="26"/>
                <w:szCs w:val="26"/>
              </w:rPr>
              <w:t xml:space="preserve"> </w:t>
            </w:r>
            <w:r w:rsidRPr="00D71D71">
              <w:rPr>
                <w:sz w:val="26"/>
                <w:szCs w:val="26"/>
              </w:rPr>
              <w:t>отраж</w:t>
            </w:r>
            <w:r>
              <w:rPr>
                <w:sz w:val="26"/>
                <w:szCs w:val="26"/>
              </w:rPr>
              <w:t>ена в заключении об оценке регулирующего воздействия</w:t>
            </w:r>
          </w:p>
        </w:tc>
      </w:tr>
      <w:tr w:rsidR="00375FE6" w:rsidRPr="0059303C" w:rsidTr="00F26BDA">
        <w:trPr>
          <w:trHeight w:val="1134"/>
          <w:jc w:val="center"/>
        </w:trPr>
        <w:tc>
          <w:tcPr>
            <w:tcW w:w="708" w:type="dxa"/>
          </w:tcPr>
          <w:p w:rsidR="00375FE6" w:rsidRPr="002A0039" w:rsidRDefault="00375FE6" w:rsidP="007C6CA5">
            <w:pPr>
              <w:suppressAutoHyphens/>
              <w:jc w:val="center"/>
              <w:rPr>
                <w:b/>
              </w:rPr>
            </w:pPr>
            <w:r w:rsidRPr="002A0039">
              <w:rPr>
                <w:b/>
              </w:rPr>
              <w:t>7</w:t>
            </w:r>
          </w:p>
        </w:tc>
        <w:tc>
          <w:tcPr>
            <w:tcW w:w="1852" w:type="dxa"/>
            <w:vAlign w:val="center"/>
          </w:tcPr>
          <w:p w:rsidR="00375FE6" w:rsidRDefault="00375FE6" w:rsidP="007C6CA5">
            <w:pPr>
              <w:suppressAutoHyphens/>
              <w:jc w:val="center"/>
            </w:pPr>
            <w:r>
              <w:t>Пункт 3 проекта акта</w:t>
            </w:r>
          </w:p>
        </w:tc>
        <w:tc>
          <w:tcPr>
            <w:tcW w:w="7655" w:type="dxa"/>
            <w:vAlign w:val="center"/>
          </w:tcPr>
          <w:p w:rsidR="00375FE6" w:rsidRPr="005F7E47" w:rsidRDefault="00375FE6" w:rsidP="009314B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части 2 вводимой статьи</w:t>
            </w:r>
            <w:r w:rsidRPr="007B0079">
              <w:rPr>
                <w:sz w:val="26"/>
                <w:szCs w:val="26"/>
              </w:rPr>
              <w:t xml:space="preserve"> 18.1</w:t>
            </w:r>
            <w:r>
              <w:rPr>
                <w:sz w:val="26"/>
                <w:szCs w:val="26"/>
              </w:rPr>
              <w:t xml:space="preserve"> Федерального закона № 307-ФЗ определяется, что к</w:t>
            </w:r>
            <w:r w:rsidRPr="005E2B88">
              <w:rPr>
                <w:sz w:val="26"/>
                <w:szCs w:val="26"/>
              </w:rPr>
              <w:t>омпенсационным фондом СРО являе</w:t>
            </w:r>
            <w:r>
              <w:rPr>
                <w:sz w:val="26"/>
                <w:szCs w:val="26"/>
              </w:rPr>
              <w:t>тся имущество, принадлежащее СРО аудиторов на праве собственности</w:t>
            </w:r>
            <w:r w:rsidRPr="005E2B8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5E2B88">
              <w:rPr>
                <w:sz w:val="26"/>
                <w:szCs w:val="26"/>
              </w:rPr>
              <w:t xml:space="preserve">Считаем, что </w:t>
            </w:r>
            <w:r>
              <w:rPr>
                <w:sz w:val="26"/>
                <w:szCs w:val="26"/>
              </w:rPr>
              <w:t>данное определение противоречит положениям Гражданского кодекса Российской Федерации, касающим</w:t>
            </w:r>
            <w:r w:rsidRPr="005E2B88">
              <w:rPr>
                <w:sz w:val="26"/>
                <w:szCs w:val="26"/>
              </w:rPr>
              <w:t>ся права собственности.</w:t>
            </w:r>
          </w:p>
        </w:tc>
        <w:tc>
          <w:tcPr>
            <w:tcW w:w="2693" w:type="dxa"/>
            <w:vAlign w:val="center"/>
          </w:tcPr>
          <w:p w:rsidR="00375FE6" w:rsidRPr="007A02D5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 НП «Российская Коллегия аудиторов», </w:t>
            </w:r>
            <w:r>
              <w:rPr>
                <w:sz w:val="26"/>
                <w:szCs w:val="26"/>
              </w:rPr>
              <w:br/>
              <w:t>СРО АПР</w:t>
            </w:r>
          </w:p>
        </w:tc>
        <w:tc>
          <w:tcPr>
            <w:tcW w:w="2176" w:type="dxa"/>
            <w:vAlign w:val="center"/>
          </w:tcPr>
          <w:p w:rsidR="00375FE6" w:rsidRDefault="00375FE6" w:rsidP="005467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Разработчику необходимо дополнительно проработать предложение участника дополнительных публичных консультаций и по возможности учесть его при доработке проекта акта  </w:t>
            </w:r>
          </w:p>
        </w:tc>
      </w:tr>
      <w:tr w:rsidR="00375FE6" w:rsidRPr="0059303C" w:rsidTr="00F26BDA">
        <w:trPr>
          <w:trHeight w:val="1134"/>
          <w:jc w:val="center"/>
        </w:trPr>
        <w:tc>
          <w:tcPr>
            <w:tcW w:w="708" w:type="dxa"/>
          </w:tcPr>
          <w:p w:rsidR="00375FE6" w:rsidRPr="002A0039" w:rsidRDefault="00375FE6" w:rsidP="007C6CA5">
            <w:pPr>
              <w:suppressAutoHyphens/>
              <w:jc w:val="center"/>
              <w:rPr>
                <w:b/>
              </w:rPr>
            </w:pPr>
            <w:r w:rsidRPr="002A0039">
              <w:rPr>
                <w:b/>
              </w:rPr>
              <w:t>8</w:t>
            </w:r>
          </w:p>
        </w:tc>
        <w:tc>
          <w:tcPr>
            <w:tcW w:w="1852" w:type="dxa"/>
            <w:vAlign w:val="center"/>
          </w:tcPr>
          <w:p w:rsidR="00375FE6" w:rsidRDefault="00375FE6" w:rsidP="007C6CA5">
            <w:pPr>
              <w:suppressAutoHyphens/>
              <w:jc w:val="center"/>
            </w:pPr>
            <w:r>
              <w:t>Пункты 1, 2 проекта акта</w:t>
            </w:r>
          </w:p>
        </w:tc>
        <w:tc>
          <w:tcPr>
            <w:tcW w:w="7655" w:type="dxa"/>
            <w:vAlign w:val="center"/>
          </w:tcPr>
          <w:p w:rsidR="00375FE6" w:rsidRDefault="00375FE6" w:rsidP="00D2528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Часть 15 статьи 17, статья </w:t>
            </w:r>
            <w:r w:rsidRPr="00FA417E">
              <w:rPr>
                <w:sz w:val="26"/>
                <w:szCs w:val="26"/>
              </w:rPr>
              <w:t>18 Федерального закона № 307-ФЗ</w:t>
            </w:r>
            <w:r w:rsidRPr="00181F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редакции проекта акта </w:t>
            </w:r>
            <w:r w:rsidRPr="00181FF2">
              <w:rPr>
                <w:sz w:val="26"/>
                <w:szCs w:val="26"/>
              </w:rPr>
              <w:t xml:space="preserve">содержат термин «аудитор». Однако в данных статьях не содержится пояснений аудитор – это физическое лицо или аудитор – это индивидуальный предприниматель. </w:t>
            </w:r>
            <w:r w:rsidRPr="00181FF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С учетом изложенного считаем необходимым уточнить положения указанных статей проекта акта.</w:t>
            </w:r>
          </w:p>
        </w:tc>
        <w:tc>
          <w:tcPr>
            <w:tcW w:w="2693" w:type="dxa"/>
            <w:vAlign w:val="center"/>
          </w:tcPr>
          <w:p w:rsidR="00375FE6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 НП «Российская Коллегия аудиторов»</w:t>
            </w:r>
          </w:p>
        </w:tc>
        <w:tc>
          <w:tcPr>
            <w:tcW w:w="2176" w:type="dxa"/>
            <w:vAlign w:val="center"/>
          </w:tcPr>
          <w:p w:rsidR="00375FE6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Позиция участника</w:t>
            </w:r>
            <w:r w:rsidRPr="00D71D71">
              <w:rPr>
                <w:sz w:val="26"/>
                <w:szCs w:val="26"/>
              </w:rPr>
              <w:t xml:space="preserve"> публичных консультаций</w:t>
            </w:r>
            <w:r>
              <w:rPr>
                <w:sz w:val="26"/>
                <w:szCs w:val="26"/>
              </w:rPr>
              <w:t xml:space="preserve"> </w:t>
            </w:r>
            <w:r w:rsidRPr="00D71D71">
              <w:rPr>
                <w:sz w:val="26"/>
                <w:szCs w:val="26"/>
              </w:rPr>
              <w:t>отраж</w:t>
            </w:r>
            <w:r>
              <w:rPr>
                <w:sz w:val="26"/>
                <w:szCs w:val="26"/>
              </w:rPr>
              <w:t>ена в заключении об оценке регулирующего воздействия</w:t>
            </w:r>
          </w:p>
        </w:tc>
      </w:tr>
      <w:tr w:rsidR="00375FE6" w:rsidRPr="0059303C" w:rsidTr="00F26BDA">
        <w:trPr>
          <w:trHeight w:val="1134"/>
          <w:jc w:val="center"/>
        </w:trPr>
        <w:tc>
          <w:tcPr>
            <w:tcW w:w="708" w:type="dxa"/>
          </w:tcPr>
          <w:p w:rsidR="00375FE6" w:rsidRPr="002A0039" w:rsidRDefault="00375FE6" w:rsidP="007C6CA5">
            <w:pPr>
              <w:suppressAutoHyphens/>
              <w:jc w:val="center"/>
              <w:rPr>
                <w:b/>
              </w:rPr>
            </w:pPr>
            <w:r w:rsidRPr="002A0039">
              <w:rPr>
                <w:b/>
              </w:rPr>
              <w:t>9</w:t>
            </w:r>
          </w:p>
        </w:tc>
        <w:tc>
          <w:tcPr>
            <w:tcW w:w="1852" w:type="dxa"/>
            <w:vAlign w:val="center"/>
          </w:tcPr>
          <w:p w:rsidR="00375FE6" w:rsidRDefault="00375FE6" w:rsidP="007C6CA5">
            <w:pPr>
              <w:suppressAutoHyphens/>
              <w:jc w:val="center"/>
            </w:pPr>
            <w:r>
              <w:t>Пункт 3 проекта акта</w:t>
            </w:r>
          </w:p>
        </w:tc>
        <w:tc>
          <w:tcPr>
            <w:tcW w:w="7655" w:type="dxa"/>
            <w:vAlign w:val="center"/>
          </w:tcPr>
          <w:p w:rsidR="00375FE6" w:rsidRPr="002658F1" w:rsidRDefault="00375FE6" w:rsidP="00D46657">
            <w:pPr>
              <w:contextualSpacing/>
              <w:jc w:val="both"/>
              <w:rPr>
                <w:sz w:val="26"/>
                <w:szCs w:val="26"/>
              </w:rPr>
            </w:pPr>
            <w:r w:rsidRPr="002658F1">
              <w:rPr>
                <w:sz w:val="26"/>
                <w:szCs w:val="26"/>
              </w:rPr>
              <w:t>Абзацем 2 части 15 вводимой проектом акта статьи 18.1 Федерального закона</w:t>
            </w:r>
            <w:r>
              <w:rPr>
                <w:sz w:val="26"/>
                <w:szCs w:val="26"/>
              </w:rPr>
              <w:t xml:space="preserve"> </w:t>
            </w:r>
            <w:r w:rsidRPr="002658F1">
              <w:rPr>
                <w:sz w:val="26"/>
                <w:szCs w:val="26"/>
              </w:rPr>
              <w:t>№ 307-ФЗ установлено, что сумма возврата рассчитывается пропорционально количеству лиц, являвшихся членами НКО, сведения о которой исключены из государственного реестра СРО аудиторов.</w:t>
            </w:r>
          </w:p>
          <w:p w:rsidR="00375FE6" w:rsidRDefault="00375FE6" w:rsidP="00D46657">
            <w:pPr>
              <w:contextualSpacing/>
              <w:jc w:val="both"/>
              <w:rPr>
                <w:sz w:val="26"/>
                <w:szCs w:val="26"/>
              </w:rPr>
            </w:pPr>
            <w:r w:rsidRPr="002658F1">
              <w:rPr>
                <w:sz w:val="26"/>
                <w:szCs w:val="26"/>
              </w:rPr>
              <w:t xml:space="preserve">Однако не определено, на какой именно момент необходимо быть членом СРО и учитывается ли срок членства в СРО, также </w:t>
            </w:r>
            <w:r>
              <w:rPr>
                <w:sz w:val="26"/>
                <w:szCs w:val="26"/>
              </w:rPr>
              <w:t xml:space="preserve">не </w:t>
            </w:r>
            <w:r w:rsidRPr="002658F1">
              <w:rPr>
                <w:sz w:val="26"/>
                <w:szCs w:val="26"/>
              </w:rPr>
              <w:t>определена зависимость дохода от размещения и инвестирования компенсационного фонда от срока членства в СРО аудиторов.</w:t>
            </w:r>
          </w:p>
        </w:tc>
        <w:tc>
          <w:tcPr>
            <w:tcW w:w="2693" w:type="dxa"/>
            <w:vAlign w:val="center"/>
          </w:tcPr>
          <w:p w:rsidR="00375FE6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 НП «Российская Коллегия аудиторов», </w:t>
            </w:r>
            <w:r>
              <w:rPr>
                <w:sz w:val="26"/>
                <w:szCs w:val="26"/>
              </w:rPr>
              <w:br/>
              <w:t>НП «ИПАР»</w:t>
            </w:r>
          </w:p>
        </w:tc>
        <w:tc>
          <w:tcPr>
            <w:tcW w:w="2176" w:type="dxa"/>
            <w:vAlign w:val="center"/>
          </w:tcPr>
          <w:p w:rsidR="00375FE6" w:rsidRDefault="00375FE6" w:rsidP="005467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Разработчику необходимо дополнительно проработать предложение участника дополнительных публичных консультаций и по возможности учесть его при доработке проекта акта  </w:t>
            </w:r>
          </w:p>
        </w:tc>
      </w:tr>
      <w:tr w:rsidR="00375FE6" w:rsidRPr="0059303C" w:rsidTr="00F26BDA">
        <w:trPr>
          <w:trHeight w:val="1134"/>
          <w:jc w:val="center"/>
        </w:trPr>
        <w:tc>
          <w:tcPr>
            <w:tcW w:w="708" w:type="dxa"/>
          </w:tcPr>
          <w:p w:rsidR="00375FE6" w:rsidRPr="002A0039" w:rsidRDefault="00375FE6" w:rsidP="007C6CA5">
            <w:pPr>
              <w:suppressAutoHyphens/>
              <w:jc w:val="center"/>
              <w:rPr>
                <w:b/>
              </w:rPr>
            </w:pPr>
            <w:r w:rsidRPr="002A0039">
              <w:rPr>
                <w:b/>
              </w:rPr>
              <w:t>10</w:t>
            </w:r>
          </w:p>
        </w:tc>
        <w:tc>
          <w:tcPr>
            <w:tcW w:w="1852" w:type="dxa"/>
            <w:vAlign w:val="center"/>
          </w:tcPr>
          <w:p w:rsidR="00375FE6" w:rsidRDefault="00375FE6" w:rsidP="007C6CA5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7655" w:type="dxa"/>
            <w:vAlign w:val="center"/>
          </w:tcPr>
          <w:p w:rsidR="00375FE6" w:rsidRPr="005F7E47" w:rsidRDefault="00375FE6" w:rsidP="00BB644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Считаем, что для вступления проекта акта в силу необходим переходный период </w:t>
            </w:r>
            <w:r w:rsidRPr="005A4DCB">
              <w:rPr>
                <w:sz w:val="26"/>
                <w:szCs w:val="26"/>
              </w:rPr>
              <w:t>минимум до 01.04.2017 г., в течение которого</w:t>
            </w:r>
            <w:r>
              <w:rPr>
                <w:sz w:val="26"/>
                <w:szCs w:val="26"/>
              </w:rPr>
              <w:t xml:space="preserve"> </w:t>
            </w:r>
            <w:r w:rsidRPr="005A4DCB">
              <w:rPr>
                <w:sz w:val="26"/>
                <w:szCs w:val="26"/>
              </w:rPr>
              <w:t>обязательно должны действовать специальные условия, предусматривающие возможность передачи взносов, сделанны</w:t>
            </w:r>
            <w:r>
              <w:rPr>
                <w:sz w:val="26"/>
                <w:szCs w:val="26"/>
              </w:rPr>
              <w:t>х в компенсационный фонд, членам</w:t>
            </w:r>
            <w:r w:rsidRPr="005A4DCB">
              <w:rPr>
                <w:sz w:val="26"/>
                <w:szCs w:val="26"/>
              </w:rPr>
              <w:t xml:space="preserve"> СРО аудиторов, желающим перейти в другое СРО аудиторов.</w:t>
            </w:r>
          </w:p>
        </w:tc>
        <w:tc>
          <w:tcPr>
            <w:tcW w:w="2693" w:type="dxa"/>
            <w:vAlign w:val="center"/>
          </w:tcPr>
          <w:p w:rsidR="00375FE6" w:rsidRPr="007A02D5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 НП «Российская Коллегия аудиторов», </w:t>
            </w:r>
            <w:r>
              <w:rPr>
                <w:sz w:val="26"/>
                <w:szCs w:val="26"/>
              </w:rPr>
              <w:br/>
              <w:t>СРО АПР</w:t>
            </w:r>
          </w:p>
        </w:tc>
        <w:tc>
          <w:tcPr>
            <w:tcW w:w="2176" w:type="dxa"/>
            <w:vAlign w:val="center"/>
          </w:tcPr>
          <w:p w:rsidR="00375FE6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Позиция участника</w:t>
            </w:r>
            <w:r w:rsidRPr="00D71D71">
              <w:rPr>
                <w:sz w:val="26"/>
                <w:szCs w:val="26"/>
              </w:rPr>
              <w:t xml:space="preserve"> публичных консультаций</w:t>
            </w:r>
            <w:r>
              <w:rPr>
                <w:sz w:val="26"/>
                <w:szCs w:val="26"/>
              </w:rPr>
              <w:t xml:space="preserve"> </w:t>
            </w:r>
            <w:r w:rsidRPr="00D71D71">
              <w:rPr>
                <w:sz w:val="26"/>
                <w:szCs w:val="26"/>
              </w:rPr>
              <w:t>отраж</w:t>
            </w:r>
            <w:r>
              <w:rPr>
                <w:sz w:val="26"/>
                <w:szCs w:val="26"/>
              </w:rPr>
              <w:t>ена в заключении об оценке регулирующего воздействия</w:t>
            </w:r>
          </w:p>
        </w:tc>
      </w:tr>
      <w:tr w:rsidR="00375FE6" w:rsidRPr="0059303C" w:rsidTr="00F26BDA">
        <w:trPr>
          <w:trHeight w:val="1134"/>
          <w:jc w:val="center"/>
        </w:trPr>
        <w:tc>
          <w:tcPr>
            <w:tcW w:w="708" w:type="dxa"/>
          </w:tcPr>
          <w:p w:rsidR="00375FE6" w:rsidRPr="002A0039" w:rsidRDefault="00375FE6" w:rsidP="007C6CA5">
            <w:pPr>
              <w:suppressAutoHyphens/>
              <w:jc w:val="center"/>
              <w:rPr>
                <w:b/>
              </w:rPr>
            </w:pPr>
            <w:r w:rsidRPr="002A0039">
              <w:rPr>
                <w:b/>
              </w:rPr>
              <w:t>11</w:t>
            </w:r>
          </w:p>
        </w:tc>
        <w:tc>
          <w:tcPr>
            <w:tcW w:w="1852" w:type="dxa"/>
            <w:vAlign w:val="center"/>
          </w:tcPr>
          <w:p w:rsidR="00375FE6" w:rsidRDefault="00375FE6" w:rsidP="007C6CA5">
            <w:pPr>
              <w:suppressAutoHyphens/>
              <w:jc w:val="center"/>
            </w:pPr>
            <w:r>
              <w:t>Пункт 3 проекта акта</w:t>
            </w:r>
          </w:p>
        </w:tc>
        <w:tc>
          <w:tcPr>
            <w:tcW w:w="7655" w:type="dxa"/>
            <w:vAlign w:val="center"/>
          </w:tcPr>
          <w:p w:rsidR="00375FE6" w:rsidRDefault="00375FE6" w:rsidP="00E3622D">
            <w:pPr>
              <w:spacing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70763B">
              <w:rPr>
                <w:sz w:val="26"/>
                <w:szCs w:val="26"/>
              </w:rPr>
              <w:t>В соответствии с положениями части 14 вводимой статьи 18.1 Федерального закона</w:t>
            </w:r>
            <w:r>
              <w:rPr>
                <w:sz w:val="26"/>
                <w:szCs w:val="26"/>
              </w:rPr>
              <w:t xml:space="preserve"> </w:t>
            </w:r>
            <w:r w:rsidRPr="0070763B">
              <w:rPr>
                <w:sz w:val="26"/>
                <w:szCs w:val="26"/>
              </w:rPr>
              <w:t>№ 307-ФЗ срок осуществления компенсационных выплат за действия или бездействие аудиторов (аудиторских организаций), повлекших за собой причинение убытков потребителям аудиторских услуг и</w:t>
            </w:r>
            <w:r>
              <w:rPr>
                <w:sz w:val="26"/>
                <w:szCs w:val="26"/>
              </w:rPr>
              <w:t xml:space="preserve"> </w:t>
            </w:r>
            <w:r w:rsidRPr="0070763B">
              <w:rPr>
                <w:sz w:val="26"/>
                <w:szCs w:val="26"/>
              </w:rPr>
              <w:t>(или) иным лицам членами НКО</w:t>
            </w:r>
            <w:r>
              <w:rPr>
                <w:sz w:val="26"/>
                <w:szCs w:val="26"/>
              </w:rPr>
              <w:t>,</w:t>
            </w:r>
            <w:r w:rsidRPr="0070763B">
              <w:rPr>
                <w:sz w:val="26"/>
                <w:szCs w:val="26"/>
              </w:rPr>
              <w:t xml:space="preserve"> составляет 4 года.  В </w:t>
            </w:r>
            <w:r>
              <w:rPr>
                <w:sz w:val="26"/>
                <w:szCs w:val="26"/>
              </w:rPr>
              <w:t xml:space="preserve">это же </w:t>
            </w:r>
            <w:r w:rsidRPr="0070763B">
              <w:rPr>
                <w:sz w:val="26"/>
                <w:szCs w:val="26"/>
              </w:rPr>
              <w:t>время как общий срок исковой давности составляет 3 года. В отчете нужно отразить чем аргументируется срок 4 года.</w:t>
            </w:r>
            <w:r>
              <w:rPr>
                <w:sz w:val="26"/>
                <w:szCs w:val="26"/>
              </w:rPr>
              <w:t xml:space="preserve"> Вместе с тем частью </w:t>
            </w:r>
            <w:r w:rsidRPr="0070763B">
              <w:rPr>
                <w:sz w:val="26"/>
                <w:szCs w:val="26"/>
              </w:rPr>
              <w:t>13 вводимой статьи 18.1 Федерального закона № 307-ФЗ</w:t>
            </w:r>
            <w:r>
              <w:rPr>
                <w:sz w:val="26"/>
                <w:szCs w:val="26"/>
              </w:rPr>
              <w:t xml:space="preserve"> </w:t>
            </w:r>
            <w:r w:rsidRPr="0070763B">
              <w:rPr>
                <w:sz w:val="26"/>
                <w:szCs w:val="26"/>
              </w:rPr>
              <w:t xml:space="preserve">определено, что в </w:t>
            </w:r>
            <w:r>
              <w:rPr>
                <w:sz w:val="26"/>
                <w:szCs w:val="26"/>
              </w:rPr>
              <w:t xml:space="preserve">случае отказа саморегулируемой </w:t>
            </w:r>
            <w:r w:rsidRPr="0070763B">
              <w:rPr>
                <w:sz w:val="26"/>
                <w:szCs w:val="26"/>
              </w:rPr>
              <w:t>организацией аудиторов от компенсационного фонда в пользу имущественного страхования ответственности, такая организация осуществляет компенсационные выплаты за действия или бездействие аудиторов (аудиторских организаций), повлекших за собой причинение убытков потребителям аудиторских услуг и(или) иным лицам</w:t>
            </w:r>
            <w:r>
              <w:rPr>
                <w:sz w:val="26"/>
                <w:szCs w:val="26"/>
              </w:rPr>
              <w:t>,</w:t>
            </w:r>
            <w:r w:rsidRPr="0070763B">
              <w:rPr>
                <w:sz w:val="26"/>
                <w:szCs w:val="26"/>
              </w:rPr>
              <w:t xml:space="preserve"> в течение </w:t>
            </w:r>
            <w:r w:rsidRPr="00537CAC">
              <w:rPr>
                <w:sz w:val="26"/>
                <w:szCs w:val="26"/>
              </w:rPr>
              <w:t>3-х лет.</w:t>
            </w:r>
            <w:r>
              <w:rPr>
                <w:sz w:val="26"/>
                <w:szCs w:val="26"/>
              </w:rPr>
              <w:t xml:space="preserve"> </w:t>
            </w:r>
            <w:r w:rsidRPr="0070763B">
              <w:rPr>
                <w:sz w:val="26"/>
                <w:szCs w:val="26"/>
              </w:rPr>
              <w:t xml:space="preserve">Считаем, что необходимо привести в соответствие </w:t>
            </w:r>
            <w:r>
              <w:rPr>
                <w:sz w:val="26"/>
                <w:szCs w:val="26"/>
              </w:rPr>
              <w:t>указанные положения проекта акта.</w:t>
            </w:r>
          </w:p>
        </w:tc>
        <w:tc>
          <w:tcPr>
            <w:tcW w:w="2693" w:type="dxa"/>
            <w:vAlign w:val="center"/>
          </w:tcPr>
          <w:p w:rsidR="00375FE6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 НП «Российская Коллегия аудиторов»</w:t>
            </w:r>
          </w:p>
        </w:tc>
        <w:tc>
          <w:tcPr>
            <w:tcW w:w="2176" w:type="dxa"/>
            <w:vAlign w:val="center"/>
          </w:tcPr>
          <w:p w:rsidR="00375FE6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Позиция участника</w:t>
            </w:r>
            <w:r w:rsidRPr="00D71D71">
              <w:rPr>
                <w:sz w:val="26"/>
                <w:szCs w:val="26"/>
              </w:rPr>
              <w:t xml:space="preserve"> публичных консультаций</w:t>
            </w:r>
            <w:r>
              <w:rPr>
                <w:sz w:val="26"/>
                <w:szCs w:val="26"/>
              </w:rPr>
              <w:t xml:space="preserve"> </w:t>
            </w:r>
            <w:r w:rsidRPr="00D71D71">
              <w:rPr>
                <w:sz w:val="26"/>
                <w:szCs w:val="26"/>
              </w:rPr>
              <w:t>отраж</w:t>
            </w:r>
            <w:r>
              <w:rPr>
                <w:sz w:val="26"/>
                <w:szCs w:val="26"/>
              </w:rPr>
              <w:t>ена в заключении об оценке регулирующего воздействия</w:t>
            </w:r>
          </w:p>
        </w:tc>
      </w:tr>
      <w:tr w:rsidR="00375FE6" w:rsidRPr="0059303C" w:rsidTr="00F26BDA">
        <w:trPr>
          <w:trHeight w:val="1134"/>
          <w:jc w:val="center"/>
        </w:trPr>
        <w:tc>
          <w:tcPr>
            <w:tcW w:w="708" w:type="dxa"/>
          </w:tcPr>
          <w:p w:rsidR="00375FE6" w:rsidRPr="002A0039" w:rsidRDefault="00375FE6" w:rsidP="007C6CA5">
            <w:pPr>
              <w:suppressAutoHyphens/>
              <w:jc w:val="center"/>
              <w:rPr>
                <w:b/>
              </w:rPr>
            </w:pPr>
            <w:r w:rsidRPr="002A0039">
              <w:rPr>
                <w:b/>
              </w:rPr>
              <w:t>12</w:t>
            </w:r>
          </w:p>
        </w:tc>
        <w:tc>
          <w:tcPr>
            <w:tcW w:w="1852" w:type="dxa"/>
            <w:vAlign w:val="center"/>
          </w:tcPr>
          <w:p w:rsidR="00375FE6" w:rsidRDefault="00375FE6" w:rsidP="007C6CA5">
            <w:pPr>
              <w:suppressAutoHyphens/>
              <w:jc w:val="center"/>
            </w:pPr>
            <w:r>
              <w:t>Пункты 2, 3 проекта акта</w:t>
            </w:r>
          </w:p>
        </w:tc>
        <w:tc>
          <w:tcPr>
            <w:tcW w:w="7655" w:type="dxa"/>
            <w:vAlign w:val="center"/>
          </w:tcPr>
          <w:p w:rsidR="00375FE6" w:rsidRPr="005F7E47" w:rsidRDefault="00375FE6" w:rsidP="008C40AC">
            <w:pPr>
              <w:pStyle w:val="NormalWeb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пункте 8 части 2, пункте 4 части 3 статьи 18, в части 4 статьи 18.1 </w:t>
            </w:r>
            <w:r w:rsidRPr="0070763B">
              <w:rPr>
                <w:sz w:val="26"/>
                <w:szCs w:val="26"/>
              </w:rPr>
              <w:t>Федерального закона</w:t>
            </w:r>
            <w:r>
              <w:rPr>
                <w:sz w:val="26"/>
                <w:szCs w:val="26"/>
              </w:rPr>
              <w:t xml:space="preserve"> </w:t>
            </w:r>
            <w:r w:rsidRPr="0070763B">
              <w:rPr>
                <w:sz w:val="26"/>
                <w:szCs w:val="26"/>
              </w:rPr>
              <w:t>№ 307-ФЗ</w:t>
            </w:r>
            <w:r>
              <w:rPr>
                <w:sz w:val="26"/>
                <w:szCs w:val="26"/>
              </w:rPr>
              <w:t xml:space="preserve"> в редакции проекта акта необходимо уточнить, осуществляет ли страхование ответственности непосредственно член СРО аудиторов или страхование ответственности членов осуществляет СРО за свой счет.  </w:t>
            </w:r>
          </w:p>
        </w:tc>
        <w:tc>
          <w:tcPr>
            <w:tcW w:w="2693" w:type="dxa"/>
            <w:vAlign w:val="center"/>
          </w:tcPr>
          <w:p w:rsidR="00375FE6" w:rsidRPr="007A02D5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 НП МоАП</w:t>
            </w:r>
          </w:p>
        </w:tc>
        <w:tc>
          <w:tcPr>
            <w:tcW w:w="2176" w:type="dxa"/>
            <w:vAlign w:val="center"/>
          </w:tcPr>
          <w:p w:rsidR="00375FE6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Разработчику рекомендуется ознакомиться с позицией участника дополнительных публичных консультаций</w:t>
            </w:r>
          </w:p>
        </w:tc>
      </w:tr>
      <w:tr w:rsidR="00375FE6" w:rsidRPr="0059303C" w:rsidTr="00F26BDA">
        <w:trPr>
          <w:trHeight w:val="1134"/>
          <w:jc w:val="center"/>
        </w:trPr>
        <w:tc>
          <w:tcPr>
            <w:tcW w:w="708" w:type="dxa"/>
          </w:tcPr>
          <w:p w:rsidR="00375FE6" w:rsidRPr="002A0039" w:rsidRDefault="00375FE6" w:rsidP="007C6CA5">
            <w:pPr>
              <w:suppressAutoHyphens/>
              <w:jc w:val="center"/>
              <w:rPr>
                <w:b/>
              </w:rPr>
            </w:pPr>
            <w:r w:rsidRPr="002A0039">
              <w:rPr>
                <w:b/>
              </w:rPr>
              <w:t>13</w:t>
            </w:r>
          </w:p>
        </w:tc>
        <w:tc>
          <w:tcPr>
            <w:tcW w:w="1852" w:type="dxa"/>
            <w:vAlign w:val="center"/>
          </w:tcPr>
          <w:p w:rsidR="00375FE6" w:rsidRDefault="00375FE6" w:rsidP="007C6CA5">
            <w:pPr>
              <w:suppressAutoHyphens/>
              <w:jc w:val="center"/>
            </w:pPr>
            <w:r>
              <w:t>Пункт 3 проекта акта</w:t>
            </w:r>
          </w:p>
        </w:tc>
        <w:tc>
          <w:tcPr>
            <w:tcW w:w="7655" w:type="dxa"/>
            <w:vAlign w:val="center"/>
          </w:tcPr>
          <w:p w:rsidR="00375FE6" w:rsidRPr="005F7E47" w:rsidRDefault="00375FE6" w:rsidP="008C40AC">
            <w:pPr>
              <w:spacing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70763B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пункте 3 </w:t>
            </w:r>
            <w:r w:rsidRPr="0070763B">
              <w:rPr>
                <w:sz w:val="26"/>
                <w:szCs w:val="26"/>
              </w:rPr>
              <w:t xml:space="preserve">вводимой </w:t>
            </w:r>
            <w:r>
              <w:rPr>
                <w:sz w:val="26"/>
                <w:szCs w:val="26"/>
              </w:rPr>
              <w:t xml:space="preserve">проектом акта </w:t>
            </w:r>
            <w:r w:rsidRPr="0070763B">
              <w:rPr>
                <w:sz w:val="26"/>
                <w:szCs w:val="26"/>
              </w:rPr>
              <w:t>статьи 18.1 Федерального закона</w:t>
            </w:r>
            <w:r>
              <w:rPr>
                <w:sz w:val="26"/>
                <w:szCs w:val="26"/>
              </w:rPr>
              <w:t xml:space="preserve"> </w:t>
            </w:r>
            <w:r w:rsidRPr="0070763B">
              <w:rPr>
                <w:sz w:val="26"/>
                <w:szCs w:val="26"/>
              </w:rPr>
              <w:t>№ 307-ФЗ</w:t>
            </w:r>
            <w:r>
              <w:rPr>
                <w:sz w:val="26"/>
                <w:szCs w:val="26"/>
              </w:rPr>
              <w:t xml:space="preserve"> после слов «причинение убытков потребителям аудиторских услуг и (или) иным лицам» предлагаем дополнить словами «за исключением случаев, предусмотренных частью 4 настоящей статьи»</w:t>
            </w:r>
          </w:p>
        </w:tc>
        <w:tc>
          <w:tcPr>
            <w:tcW w:w="2693" w:type="dxa"/>
            <w:vAlign w:val="center"/>
          </w:tcPr>
          <w:p w:rsidR="00375FE6" w:rsidRPr="007A02D5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 НП МоАП</w:t>
            </w:r>
          </w:p>
        </w:tc>
        <w:tc>
          <w:tcPr>
            <w:tcW w:w="2176" w:type="dxa"/>
            <w:vAlign w:val="center"/>
          </w:tcPr>
          <w:p w:rsidR="00375FE6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Разработчику рекомендуется ознакомиться с позицией участника дополнительных публичных консультаций</w:t>
            </w:r>
          </w:p>
        </w:tc>
      </w:tr>
      <w:tr w:rsidR="00375FE6" w:rsidRPr="0059303C" w:rsidTr="00F26BDA">
        <w:trPr>
          <w:trHeight w:val="1134"/>
          <w:jc w:val="center"/>
        </w:trPr>
        <w:tc>
          <w:tcPr>
            <w:tcW w:w="708" w:type="dxa"/>
          </w:tcPr>
          <w:p w:rsidR="00375FE6" w:rsidRPr="002A0039" w:rsidRDefault="00375FE6" w:rsidP="007C6CA5">
            <w:pPr>
              <w:suppressAutoHyphens/>
              <w:jc w:val="center"/>
              <w:rPr>
                <w:b/>
              </w:rPr>
            </w:pPr>
            <w:r w:rsidRPr="002A0039">
              <w:rPr>
                <w:b/>
              </w:rPr>
              <w:t>14</w:t>
            </w:r>
          </w:p>
        </w:tc>
        <w:tc>
          <w:tcPr>
            <w:tcW w:w="1852" w:type="dxa"/>
            <w:vAlign w:val="center"/>
          </w:tcPr>
          <w:p w:rsidR="00375FE6" w:rsidRDefault="00375FE6" w:rsidP="007C6CA5">
            <w:pPr>
              <w:suppressAutoHyphens/>
              <w:jc w:val="center"/>
            </w:pPr>
            <w:r>
              <w:t>Пункт 3 проекта акта</w:t>
            </w:r>
          </w:p>
        </w:tc>
        <w:tc>
          <w:tcPr>
            <w:tcW w:w="7655" w:type="dxa"/>
            <w:vAlign w:val="center"/>
          </w:tcPr>
          <w:p w:rsidR="00375FE6" w:rsidRPr="005F7E47" w:rsidRDefault="00375FE6" w:rsidP="0077555D">
            <w:pPr>
              <w:pStyle w:val="a"/>
              <w:ind w:left="0"/>
              <w:jc w:val="both"/>
              <w:rPr>
                <w:sz w:val="26"/>
                <w:szCs w:val="26"/>
              </w:rPr>
            </w:pPr>
            <w:r w:rsidRPr="0077555D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 1 вводимой проектом акта статьи 18.1 Федерального закона № 307-ФЗ образование компенсационного фонда предусматривается в связи с неисполнением или ненадлежащим исполнением обязанностей по договору. Обязанности по договору – более широкое понятие, чем обязанности, обусловленные профессиональной деятельностью аудитора как стороны по договору.</w:t>
            </w:r>
          </w:p>
        </w:tc>
        <w:tc>
          <w:tcPr>
            <w:tcW w:w="2693" w:type="dxa"/>
            <w:vAlign w:val="center"/>
          </w:tcPr>
          <w:p w:rsidR="00375FE6" w:rsidRPr="007A02D5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НП «ИПАР»</w:t>
            </w:r>
          </w:p>
        </w:tc>
        <w:tc>
          <w:tcPr>
            <w:tcW w:w="2176" w:type="dxa"/>
            <w:vAlign w:val="center"/>
          </w:tcPr>
          <w:p w:rsidR="00375FE6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Позиция участника</w:t>
            </w:r>
            <w:r w:rsidRPr="00D71D71">
              <w:rPr>
                <w:sz w:val="26"/>
                <w:szCs w:val="26"/>
              </w:rPr>
              <w:t xml:space="preserve"> публичных консультаций</w:t>
            </w:r>
            <w:r>
              <w:rPr>
                <w:sz w:val="26"/>
                <w:szCs w:val="26"/>
              </w:rPr>
              <w:t xml:space="preserve"> </w:t>
            </w:r>
            <w:r w:rsidRPr="00D71D71">
              <w:rPr>
                <w:sz w:val="26"/>
                <w:szCs w:val="26"/>
              </w:rPr>
              <w:t>отраж</w:t>
            </w:r>
            <w:r>
              <w:rPr>
                <w:sz w:val="26"/>
                <w:szCs w:val="26"/>
              </w:rPr>
              <w:t>ена в заключении об оценке регулирующего воздействия</w:t>
            </w:r>
          </w:p>
        </w:tc>
      </w:tr>
      <w:tr w:rsidR="00375FE6" w:rsidRPr="0059303C" w:rsidTr="00F26BDA">
        <w:trPr>
          <w:trHeight w:val="1134"/>
          <w:jc w:val="center"/>
        </w:trPr>
        <w:tc>
          <w:tcPr>
            <w:tcW w:w="708" w:type="dxa"/>
          </w:tcPr>
          <w:p w:rsidR="00375FE6" w:rsidRDefault="00375FE6" w:rsidP="007C6CA5">
            <w:pPr>
              <w:suppressAutoHyphens/>
              <w:jc w:val="center"/>
            </w:pPr>
          </w:p>
        </w:tc>
        <w:tc>
          <w:tcPr>
            <w:tcW w:w="1852" w:type="dxa"/>
            <w:vAlign w:val="center"/>
          </w:tcPr>
          <w:p w:rsidR="00375FE6" w:rsidRDefault="00375FE6" w:rsidP="007C6CA5">
            <w:pPr>
              <w:suppressAutoHyphens/>
              <w:jc w:val="center"/>
            </w:pPr>
            <w:r>
              <w:t>Пункт 3 проекта акта</w:t>
            </w:r>
          </w:p>
        </w:tc>
        <w:tc>
          <w:tcPr>
            <w:tcW w:w="7655" w:type="dxa"/>
            <w:vAlign w:val="center"/>
          </w:tcPr>
          <w:p w:rsidR="00375FE6" w:rsidRPr="001728A9" w:rsidRDefault="00375FE6" w:rsidP="00E04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728A9">
              <w:rPr>
                <w:sz w:val="26"/>
                <w:szCs w:val="26"/>
              </w:rPr>
              <w:t>По вопросу о размещении средств компенсационных фондов</w:t>
            </w:r>
            <w:r>
              <w:rPr>
                <w:sz w:val="26"/>
                <w:szCs w:val="26"/>
              </w:rPr>
              <w:t xml:space="preserve"> не ясно, </w:t>
            </w:r>
            <w:r w:rsidRPr="001728A9">
              <w:rPr>
                <w:sz w:val="26"/>
                <w:szCs w:val="26"/>
              </w:rPr>
              <w:t xml:space="preserve">означает ли прямое указание </w:t>
            </w:r>
            <w:r>
              <w:rPr>
                <w:sz w:val="26"/>
                <w:szCs w:val="26"/>
              </w:rPr>
              <w:t>проекта акта</w:t>
            </w:r>
            <w:r w:rsidRPr="001728A9">
              <w:rPr>
                <w:sz w:val="26"/>
                <w:szCs w:val="26"/>
              </w:rPr>
              <w:t>, что средства компенсационных фондов размещаются в депозиты российских кредитных организациях (</w:t>
            </w:r>
            <w:r>
              <w:rPr>
                <w:sz w:val="26"/>
                <w:szCs w:val="26"/>
              </w:rPr>
              <w:t>пункт</w:t>
            </w:r>
            <w:r w:rsidRPr="0077555D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0</w:t>
            </w:r>
            <w:r w:rsidRPr="0077555D">
              <w:rPr>
                <w:sz w:val="26"/>
                <w:szCs w:val="26"/>
              </w:rPr>
              <w:t xml:space="preserve"> вводимой проектом акта статьи 18.1 Федерального закона № 307-ФЗ</w:t>
            </w:r>
            <w:r w:rsidRPr="001728A9">
              <w:rPr>
                <w:sz w:val="26"/>
                <w:szCs w:val="26"/>
              </w:rPr>
              <w:t>), необходимость отказа от услуг управляющих компаний.</w:t>
            </w:r>
          </w:p>
          <w:p w:rsidR="00375FE6" w:rsidRPr="001728A9" w:rsidRDefault="00375FE6" w:rsidP="00E04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728A9">
              <w:rPr>
                <w:sz w:val="26"/>
                <w:szCs w:val="26"/>
              </w:rPr>
              <w:t xml:space="preserve">Согласно </w:t>
            </w:r>
            <w:r>
              <w:rPr>
                <w:sz w:val="26"/>
                <w:szCs w:val="26"/>
              </w:rPr>
              <w:t>действующей в настоящее время части 5 статьи</w:t>
            </w:r>
            <w:r w:rsidRPr="001728A9">
              <w:rPr>
                <w:sz w:val="26"/>
                <w:szCs w:val="26"/>
              </w:rPr>
              <w:t xml:space="preserve"> 13 Федерального закона</w:t>
            </w:r>
            <w:r>
              <w:rPr>
                <w:sz w:val="26"/>
                <w:szCs w:val="26"/>
              </w:rPr>
              <w:t xml:space="preserve"> </w:t>
            </w:r>
            <w:r w:rsidRPr="001728A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1 декабря 2007 г. № 315-ФЗ </w:t>
            </w:r>
            <w:r>
              <w:rPr>
                <w:sz w:val="26"/>
                <w:szCs w:val="26"/>
              </w:rPr>
              <w:br/>
            </w:r>
            <w:r w:rsidRPr="001728A9">
              <w:rPr>
                <w:sz w:val="26"/>
                <w:szCs w:val="26"/>
              </w:rPr>
              <w:t>«О саморегулируемых организациях» размещение средств компенсационного фонда в целях их сохранения и прироста, а также инвестирование таких средств осуществляются через управляющие компании, если иное не установлено федеральным законом.</w:t>
            </w:r>
          </w:p>
          <w:p w:rsidR="00375FE6" w:rsidRPr="005F7E47" w:rsidRDefault="00375FE6" w:rsidP="00E045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728A9">
              <w:rPr>
                <w:sz w:val="26"/>
                <w:szCs w:val="26"/>
              </w:rPr>
              <w:t>Если именно это и предполагалось установить, то необходимо данное изменение закрепить более четко, а также предусмотреть переходный период для юридического переоформления отношений, поскольку необходимо расторгать договоры с управляющими компаниями и осуществлять выбор кредитных организаций.</w:t>
            </w:r>
          </w:p>
        </w:tc>
        <w:tc>
          <w:tcPr>
            <w:tcW w:w="2693" w:type="dxa"/>
            <w:vAlign w:val="center"/>
          </w:tcPr>
          <w:p w:rsidR="00375FE6" w:rsidRPr="007A02D5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 АПР</w:t>
            </w:r>
          </w:p>
        </w:tc>
        <w:tc>
          <w:tcPr>
            <w:tcW w:w="2176" w:type="dxa"/>
            <w:vAlign w:val="center"/>
          </w:tcPr>
          <w:p w:rsidR="00375FE6" w:rsidRDefault="00375FE6" w:rsidP="007C6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Позиция участника</w:t>
            </w:r>
            <w:r w:rsidRPr="00D71D71">
              <w:rPr>
                <w:sz w:val="26"/>
                <w:szCs w:val="26"/>
              </w:rPr>
              <w:t xml:space="preserve"> публичных консультаций</w:t>
            </w:r>
            <w:r>
              <w:rPr>
                <w:sz w:val="26"/>
                <w:szCs w:val="26"/>
              </w:rPr>
              <w:t xml:space="preserve"> </w:t>
            </w:r>
            <w:r w:rsidRPr="00D71D71">
              <w:rPr>
                <w:sz w:val="26"/>
                <w:szCs w:val="26"/>
              </w:rPr>
              <w:t>отраж</w:t>
            </w:r>
            <w:r>
              <w:rPr>
                <w:sz w:val="26"/>
                <w:szCs w:val="26"/>
              </w:rPr>
              <w:t>ена в заключении об оценке регулирующего воздействия</w:t>
            </w:r>
          </w:p>
        </w:tc>
      </w:tr>
    </w:tbl>
    <w:p w:rsidR="00375FE6" w:rsidRDefault="00375FE6" w:rsidP="006B39E3">
      <w:pPr>
        <w:rPr>
          <w:sz w:val="18"/>
          <w:szCs w:val="18"/>
        </w:rPr>
      </w:pPr>
    </w:p>
    <w:p w:rsidR="00375FE6" w:rsidRDefault="00375FE6" w:rsidP="006B39E3">
      <w:pPr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55pt;margin-top:14.35pt;width:197.2pt;height:36.35pt;z-index:251658240" stroked="f">
            <v:textbox style="mso-next-textbox:#_x0000_s1026">
              <w:txbxContent>
                <w:p w:rsidR="00375FE6" w:rsidRPr="00EE3214" w:rsidRDefault="00375FE6" w:rsidP="00D71D71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М.В. Краснова</w:t>
                  </w:r>
                </w:p>
                <w:p w:rsidR="00375FE6" w:rsidRDefault="00375FE6" w:rsidP="00D71D71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8(495)650-87-00, доб.2645</w:t>
                  </w:r>
                </w:p>
                <w:p w:rsidR="00375FE6" w:rsidRPr="00775B21" w:rsidRDefault="00375FE6" w:rsidP="00D71D71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оценки регулирующего воздействия</w:t>
                  </w:r>
                </w:p>
                <w:p w:rsidR="00375FE6" w:rsidRPr="00775B21" w:rsidRDefault="00375FE6" w:rsidP="00D71D71">
                  <w:pPr>
                    <w:pStyle w:val="Footer"/>
                    <w:rPr>
                      <w:sz w:val="16"/>
                      <w:szCs w:val="16"/>
                    </w:rPr>
                  </w:pPr>
                </w:p>
                <w:p w:rsidR="00375FE6" w:rsidRDefault="00375FE6" w:rsidP="00D71D71"/>
              </w:txbxContent>
            </v:textbox>
          </v:shape>
        </w:pict>
      </w:r>
    </w:p>
    <w:p w:rsidR="00375FE6" w:rsidRDefault="00375FE6" w:rsidP="006B39E3">
      <w:pPr>
        <w:rPr>
          <w:sz w:val="18"/>
          <w:szCs w:val="18"/>
        </w:rPr>
      </w:pPr>
    </w:p>
    <w:p w:rsidR="00375FE6" w:rsidRDefault="00375FE6" w:rsidP="006B39E3">
      <w:pPr>
        <w:rPr>
          <w:sz w:val="18"/>
          <w:szCs w:val="18"/>
        </w:rPr>
      </w:pPr>
    </w:p>
    <w:p w:rsidR="00375FE6" w:rsidRDefault="00375FE6" w:rsidP="006B39E3">
      <w:pPr>
        <w:rPr>
          <w:sz w:val="18"/>
          <w:szCs w:val="18"/>
        </w:rPr>
      </w:pPr>
    </w:p>
    <w:p w:rsidR="00375FE6" w:rsidRDefault="00375FE6" w:rsidP="006B39E3">
      <w:pPr>
        <w:rPr>
          <w:sz w:val="18"/>
          <w:szCs w:val="18"/>
        </w:rPr>
      </w:pPr>
    </w:p>
    <w:p w:rsidR="00375FE6" w:rsidRDefault="00375FE6" w:rsidP="006B39E3">
      <w:pPr>
        <w:rPr>
          <w:sz w:val="18"/>
          <w:szCs w:val="18"/>
        </w:rPr>
      </w:pPr>
    </w:p>
    <w:p w:rsidR="00375FE6" w:rsidRDefault="00375FE6" w:rsidP="006B39E3">
      <w:pPr>
        <w:rPr>
          <w:sz w:val="18"/>
          <w:szCs w:val="18"/>
        </w:rPr>
      </w:pPr>
    </w:p>
    <w:p w:rsidR="00375FE6" w:rsidRDefault="00375FE6" w:rsidP="006B39E3">
      <w:pPr>
        <w:rPr>
          <w:sz w:val="18"/>
          <w:szCs w:val="18"/>
        </w:rPr>
      </w:pPr>
    </w:p>
    <w:p w:rsidR="00375FE6" w:rsidRDefault="00375FE6" w:rsidP="006B39E3">
      <w:pPr>
        <w:rPr>
          <w:sz w:val="18"/>
          <w:szCs w:val="18"/>
        </w:rPr>
      </w:pPr>
    </w:p>
    <w:p w:rsidR="00375FE6" w:rsidRPr="00394517" w:rsidRDefault="00375FE6" w:rsidP="006B39E3">
      <w:pPr>
        <w:rPr>
          <w:sz w:val="18"/>
          <w:szCs w:val="18"/>
        </w:rPr>
      </w:pPr>
    </w:p>
    <w:sectPr w:rsidR="00375FE6" w:rsidRPr="00394517" w:rsidSect="00FE14C9">
      <w:headerReference w:type="even" r:id="rId7"/>
      <w:headerReference w:type="default" r:id="rId8"/>
      <w:pgSz w:w="16838" w:h="11906" w:orient="landscape"/>
      <w:pgMar w:top="1321" w:right="1134" w:bottom="74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E6" w:rsidRDefault="00375FE6">
      <w:r>
        <w:separator/>
      </w:r>
    </w:p>
  </w:endnote>
  <w:endnote w:type="continuationSeparator" w:id="0">
    <w:p w:rsidR="00375FE6" w:rsidRDefault="00375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E6" w:rsidRDefault="00375FE6">
      <w:r>
        <w:separator/>
      </w:r>
    </w:p>
  </w:footnote>
  <w:footnote w:type="continuationSeparator" w:id="0">
    <w:p w:rsidR="00375FE6" w:rsidRDefault="00375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E6" w:rsidRDefault="00375FE6" w:rsidP="00FE14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5FE6" w:rsidRDefault="00375F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E6" w:rsidRDefault="00375FE6" w:rsidP="00FE14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75FE6" w:rsidRDefault="00375FE6" w:rsidP="00397A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A68"/>
    <w:multiLevelType w:val="hybridMultilevel"/>
    <w:tmpl w:val="7FAC58A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AE87D53"/>
    <w:multiLevelType w:val="hybridMultilevel"/>
    <w:tmpl w:val="8DB8307A"/>
    <w:lvl w:ilvl="0" w:tplc="5BCC10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FCB5C27"/>
    <w:multiLevelType w:val="multilevel"/>
    <w:tmpl w:val="9A36886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6C63E21"/>
    <w:multiLevelType w:val="multilevel"/>
    <w:tmpl w:val="91363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AD1C3A"/>
    <w:multiLevelType w:val="multilevel"/>
    <w:tmpl w:val="1312F5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B6939"/>
    <w:multiLevelType w:val="hybridMultilevel"/>
    <w:tmpl w:val="67D270DE"/>
    <w:lvl w:ilvl="0" w:tplc="494A0D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9F1D30"/>
    <w:multiLevelType w:val="hybridMultilevel"/>
    <w:tmpl w:val="82C8B6F6"/>
    <w:lvl w:ilvl="0" w:tplc="F56E3ED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46433C8E"/>
    <w:multiLevelType w:val="hybridMultilevel"/>
    <w:tmpl w:val="3E165232"/>
    <w:lvl w:ilvl="0" w:tplc="14B6F8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C454086"/>
    <w:multiLevelType w:val="hybridMultilevel"/>
    <w:tmpl w:val="9136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4641A2"/>
    <w:multiLevelType w:val="hybridMultilevel"/>
    <w:tmpl w:val="4C721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16603A"/>
    <w:multiLevelType w:val="hybridMultilevel"/>
    <w:tmpl w:val="19AA1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357F85"/>
    <w:multiLevelType w:val="hybridMultilevel"/>
    <w:tmpl w:val="A75C2828"/>
    <w:lvl w:ilvl="0" w:tplc="0419000F">
      <w:start w:val="1"/>
      <w:numFmt w:val="decimal"/>
      <w:lvlText w:val="%1."/>
      <w:lvlJc w:val="left"/>
      <w:pPr>
        <w:ind w:left="8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13">
    <w:nsid w:val="5DFD71D1"/>
    <w:multiLevelType w:val="hybridMultilevel"/>
    <w:tmpl w:val="69DEF9D4"/>
    <w:lvl w:ilvl="0" w:tplc="8BAA882C">
      <w:start w:val="1"/>
      <w:numFmt w:val="bullet"/>
      <w:lvlText w:val="-"/>
      <w:lvlJc w:val="left"/>
      <w:pPr>
        <w:tabs>
          <w:tab w:val="num" w:pos="1990"/>
        </w:tabs>
        <w:ind w:left="199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D620795"/>
    <w:multiLevelType w:val="hybridMultilevel"/>
    <w:tmpl w:val="1E5E4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1906C1"/>
    <w:multiLevelType w:val="hybridMultilevel"/>
    <w:tmpl w:val="273688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7A63A8"/>
    <w:multiLevelType w:val="hybridMultilevel"/>
    <w:tmpl w:val="A054203C"/>
    <w:lvl w:ilvl="0" w:tplc="2786C8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7B1926"/>
    <w:multiLevelType w:val="multilevel"/>
    <w:tmpl w:val="443077E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7FF705C8"/>
    <w:multiLevelType w:val="hybridMultilevel"/>
    <w:tmpl w:val="8E723270"/>
    <w:lvl w:ilvl="0" w:tplc="0D3402BE">
      <w:start w:val="1"/>
      <w:numFmt w:val="decimal"/>
      <w:lvlText w:val="%1."/>
      <w:lvlJc w:val="left"/>
      <w:pPr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1"/>
  </w:num>
  <w:num w:numId="5">
    <w:abstractNumId w:val="4"/>
  </w:num>
  <w:num w:numId="6">
    <w:abstractNumId w:val="18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0"/>
  </w:num>
  <w:num w:numId="16">
    <w:abstractNumId w:val="12"/>
  </w:num>
  <w:num w:numId="17">
    <w:abstractNumId w:val="8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4C9"/>
    <w:rsid w:val="00000FFE"/>
    <w:rsid w:val="00001B0B"/>
    <w:rsid w:val="00002DE3"/>
    <w:rsid w:val="00004007"/>
    <w:rsid w:val="00004922"/>
    <w:rsid w:val="00013678"/>
    <w:rsid w:val="00016282"/>
    <w:rsid w:val="00017B21"/>
    <w:rsid w:val="00020052"/>
    <w:rsid w:val="00020C89"/>
    <w:rsid w:val="00021EC6"/>
    <w:rsid w:val="00024AA9"/>
    <w:rsid w:val="00025E7A"/>
    <w:rsid w:val="0003092E"/>
    <w:rsid w:val="0003159F"/>
    <w:rsid w:val="000326AD"/>
    <w:rsid w:val="0003456A"/>
    <w:rsid w:val="00034911"/>
    <w:rsid w:val="00035A1C"/>
    <w:rsid w:val="00035DD2"/>
    <w:rsid w:val="000433EB"/>
    <w:rsid w:val="000510C9"/>
    <w:rsid w:val="000535F5"/>
    <w:rsid w:val="000574BB"/>
    <w:rsid w:val="00064C41"/>
    <w:rsid w:val="00064ED1"/>
    <w:rsid w:val="00065103"/>
    <w:rsid w:val="00071D97"/>
    <w:rsid w:val="00073482"/>
    <w:rsid w:val="000736B6"/>
    <w:rsid w:val="00073852"/>
    <w:rsid w:val="00073B0D"/>
    <w:rsid w:val="000746B3"/>
    <w:rsid w:val="000760C5"/>
    <w:rsid w:val="000812B0"/>
    <w:rsid w:val="00082A96"/>
    <w:rsid w:val="00084A07"/>
    <w:rsid w:val="000853AA"/>
    <w:rsid w:val="00086E79"/>
    <w:rsid w:val="00087295"/>
    <w:rsid w:val="00090903"/>
    <w:rsid w:val="0009183A"/>
    <w:rsid w:val="0009261E"/>
    <w:rsid w:val="00092DC9"/>
    <w:rsid w:val="00094AF0"/>
    <w:rsid w:val="000963B9"/>
    <w:rsid w:val="000A0A97"/>
    <w:rsid w:val="000A4FC8"/>
    <w:rsid w:val="000A6FAE"/>
    <w:rsid w:val="000B0A00"/>
    <w:rsid w:val="000B1EE1"/>
    <w:rsid w:val="000B2D69"/>
    <w:rsid w:val="000B535A"/>
    <w:rsid w:val="000B5E47"/>
    <w:rsid w:val="000B60BC"/>
    <w:rsid w:val="000B678F"/>
    <w:rsid w:val="000C0581"/>
    <w:rsid w:val="000C0A14"/>
    <w:rsid w:val="000C1ECE"/>
    <w:rsid w:val="000C3336"/>
    <w:rsid w:val="000C354C"/>
    <w:rsid w:val="000C4BEA"/>
    <w:rsid w:val="000C7523"/>
    <w:rsid w:val="000C78A4"/>
    <w:rsid w:val="000D10FA"/>
    <w:rsid w:val="000D3890"/>
    <w:rsid w:val="000D3B60"/>
    <w:rsid w:val="000D4938"/>
    <w:rsid w:val="000D610D"/>
    <w:rsid w:val="000D7B5C"/>
    <w:rsid w:val="000E181E"/>
    <w:rsid w:val="000E4DD1"/>
    <w:rsid w:val="000E5B13"/>
    <w:rsid w:val="000F002D"/>
    <w:rsid w:val="000F39EE"/>
    <w:rsid w:val="000F4567"/>
    <w:rsid w:val="000F5808"/>
    <w:rsid w:val="000F5F83"/>
    <w:rsid w:val="000F6B85"/>
    <w:rsid w:val="001016EE"/>
    <w:rsid w:val="00102CA3"/>
    <w:rsid w:val="00106430"/>
    <w:rsid w:val="00106527"/>
    <w:rsid w:val="001116F0"/>
    <w:rsid w:val="001123E6"/>
    <w:rsid w:val="00114109"/>
    <w:rsid w:val="001218BB"/>
    <w:rsid w:val="00123F2F"/>
    <w:rsid w:val="00131EF2"/>
    <w:rsid w:val="001333D5"/>
    <w:rsid w:val="00134623"/>
    <w:rsid w:val="001354F5"/>
    <w:rsid w:val="00135BF9"/>
    <w:rsid w:val="001369E6"/>
    <w:rsid w:val="00141E30"/>
    <w:rsid w:val="00145B55"/>
    <w:rsid w:val="00147584"/>
    <w:rsid w:val="00147F67"/>
    <w:rsid w:val="001506BF"/>
    <w:rsid w:val="00153DDB"/>
    <w:rsid w:val="00153F50"/>
    <w:rsid w:val="00155118"/>
    <w:rsid w:val="00157829"/>
    <w:rsid w:val="0016060B"/>
    <w:rsid w:val="00160A73"/>
    <w:rsid w:val="00162860"/>
    <w:rsid w:val="001629F0"/>
    <w:rsid w:val="001643EF"/>
    <w:rsid w:val="0016453F"/>
    <w:rsid w:val="00164CFF"/>
    <w:rsid w:val="00164DE8"/>
    <w:rsid w:val="00165770"/>
    <w:rsid w:val="0016705F"/>
    <w:rsid w:val="00170004"/>
    <w:rsid w:val="00171FC9"/>
    <w:rsid w:val="001721DB"/>
    <w:rsid w:val="0017221A"/>
    <w:rsid w:val="001727BE"/>
    <w:rsid w:val="001728A9"/>
    <w:rsid w:val="001740A1"/>
    <w:rsid w:val="001740A4"/>
    <w:rsid w:val="00174174"/>
    <w:rsid w:val="001748A7"/>
    <w:rsid w:val="0017509B"/>
    <w:rsid w:val="0017575C"/>
    <w:rsid w:val="001765B9"/>
    <w:rsid w:val="0018006D"/>
    <w:rsid w:val="00180311"/>
    <w:rsid w:val="00181FF2"/>
    <w:rsid w:val="00182CC8"/>
    <w:rsid w:val="00182DA8"/>
    <w:rsid w:val="0018653B"/>
    <w:rsid w:val="0018676A"/>
    <w:rsid w:val="00187274"/>
    <w:rsid w:val="00187FD9"/>
    <w:rsid w:val="00196DFF"/>
    <w:rsid w:val="00197126"/>
    <w:rsid w:val="001A25DB"/>
    <w:rsid w:val="001A5068"/>
    <w:rsid w:val="001A5508"/>
    <w:rsid w:val="001B5781"/>
    <w:rsid w:val="001B73E0"/>
    <w:rsid w:val="001C0362"/>
    <w:rsid w:val="001C132D"/>
    <w:rsid w:val="001C41DA"/>
    <w:rsid w:val="001C48BF"/>
    <w:rsid w:val="001C54E6"/>
    <w:rsid w:val="001C5D6D"/>
    <w:rsid w:val="001D216D"/>
    <w:rsid w:val="001D24D1"/>
    <w:rsid w:val="001D2ED1"/>
    <w:rsid w:val="001D56E0"/>
    <w:rsid w:val="001E04B3"/>
    <w:rsid w:val="001E1986"/>
    <w:rsid w:val="001E4A0A"/>
    <w:rsid w:val="001E7194"/>
    <w:rsid w:val="001E76F7"/>
    <w:rsid w:val="001F083B"/>
    <w:rsid w:val="001F0F5D"/>
    <w:rsid w:val="001F2EBA"/>
    <w:rsid w:val="002004CA"/>
    <w:rsid w:val="00201D3C"/>
    <w:rsid w:val="00201D59"/>
    <w:rsid w:val="002043E8"/>
    <w:rsid w:val="00206C43"/>
    <w:rsid w:val="002072AD"/>
    <w:rsid w:val="00207D9B"/>
    <w:rsid w:val="002111FC"/>
    <w:rsid w:val="00213D49"/>
    <w:rsid w:val="002145F8"/>
    <w:rsid w:val="002168F5"/>
    <w:rsid w:val="0022164A"/>
    <w:rsid w:val="00224039"/>
    <w:rsid w:val="00224B47"/>
    <w:rsid w:val="0022692E"/>
    <w:rsid w:val="00227880"/>
    <w:rsid w:val="00232249"/>
    <w:rsid w:val="0023235B"/>
    <w:rsid w:val="0023312F"/>
    <w:rsid w:val="00233539"/>
    <w:rsid w:val="0023412D"/>
    <w:rsid w:val="002342F5"/>
    <w:rsid w:val="0024016D"/>
    <w:rsid w:val="00240C19"/>
    <w:rsid w:val="002429E7"/>
    <w:rsid w:val="00243659"/>
    <w:rsid w:val="00246E46"/>
    <w:rsid w:val="00247F87"/>
    <w:rsid w:val="00253109"/>
    <w:rsid w:val="00257B7F"/>
    <w:rsid w:val="00262380"/>
    <w:rsid w:val="00262CD4"/>
    <w:rsid w:val="002637AC"/>
    <w:rsid w:val="0026468E"/>
    <w:rsid w:val="002658F1"/>
    <w:rsid w:val="00267718"/>
    <w:rsid w:val="00270711"/>
    <w:rsid w:val="00271CBE"/>
    <w:rsid w:val="00273A91"/>
    <w:rsid w:val="00273E02"/>
    <w:rsid w:val="00280FD9"/>
    <w:rsid w:val="00281109"/>
    <w:rsid w:val="0028293E"/>
    <w:rsid w:val="002836DD"/>
    <w:rsid w:val="00285989"/>
    <w:rsid w:val="002902B3"/>
    <w:rsid w:val="00292B4A"/>
    <w:rsid w:val="00292C31"/>
    <w:rsid w:val="0029304A"/>
    <w:rsid w:val="00295EA3"/>
    <w:rsid w:val="00295F5C"/>
    <w:rsid w:val="00296063"/>
    <w:rsid w:val="002A0039"/>
    <w:rsid w:val="002A2CE4"/>
    <w:rsid w:val="002A5E00"/>
    <w:rsid w:val="002A6D50"/>
    <w:rsid w:val="002B1FE6"/>
    <w:rsid w:val="002B45AF"/>
    <w:rsid w:val="002B4A29"/>
    <w:rsid w:val="002B704F"/>
    <w:rsid w:val="002B7EAA"/>
    <w:rsid w:val="002C278E"/>
    <w:rsid w:val="002C66C6"/>
    <w:rsid w:val="002C72D1"/>
    <w:rsid w:val="002C78B9"/>
    <w:rsid w:val="002C7901"/>
    <w:rsid w:val="002E1549"/>
    <w:rsid w:val="002E2059"/>
    <w:rsid w:val="002E280D"/>
    <w:rsid w:val="002E2D8E"/>
    <w:rsid w:val="002E701C"/>
    <w:rsid w:val="002E7615"/>
    <w:rsid w:val="002E7744"/>
    <w:rsid w:val="002E7922"/>
    <w:rsid w:val="002E7F74"/>
    <w:rsid w:val="002F7607"/>
    <w:rsid w:val="003014A7"/>
    <w:rsid w:val="00304017"/>
    <w:rsid w:val="00305676"/>
    <w:rsid w:val="00307120"/>
    <w:rsid w:val="00310D4C"/>
    <w:rsid w:val="0031261D"/>
    <w:rsid w:val="00312AC7"/>
    <w:rsid w:val="00313D51"/>
    <w:rsid w:val="003168DC"/>
    <w:rsid w:val="003204BC"/>
    <w:rsid w:val="0032212F"/>
    <w:rsid w:val="0032578D"/>
    <w:rsid w:val="0032636B"/>
    <w:rsid w:val="00330CE1"/>
    <w:rsid w:val="00332F03"/>
    <w:rsid w:val="003342F9"/>
    <w:rsid w:val="00336B7F"/>
    <w:rsid w:val="0033745A"/>
    <w:rsid w:val="0034068D"/>
    <w:rsid w:val="003443C5"/>
    <w:rsid w:val="00344A67"/>
    <w:rsid w:val="00344B7F"/>
    <w:rsid w:val="00345632"/>
    <w:rsid w:val="0034758B"/>
    <w:rsid w:val="00347A32"/>
    <w:rsid w:val="00347F67"/>
    <w:rsid w:val="00350656"/>
    <w:rsid w:val="003506E4"/>
    <w:rsid w:val="0035585D"/>
    <w:rsid w:val="00356FBE"/>
    <w:rsid w:val="00357A70"/>
    <w:rsid w:val="00360791"/>
    <w:rsid w:val="003607AC"/>
    <w:rsid w:val="00360CEF"/>
    <w:rsid w:val="00360FBC"/>
    <w:rsid w:val="00361DD9"/>
    <w:rsid w:val="00362CA7"/>
    <w:rsid w:val="00362DF5"/>
    <w:rsid w:val="003654A1"/>
    <w:rsid w:val="003656A9"/>
    <w:rsid w:val="00366FF8"/>
    <w:rsid w:val="00370255"/>
    <w:rsid w:val="00370BA5"/>
    <w:rsid w:val="00371A42"/>
    <w:rsid w:val="00372247"/>
    <w:rsid w:val="00372471"/>
    <w:rsid w:val="0037337A"/>
    <w:rsid w:val="00373FD7"/>
    <w:rsid w:val="003744C3"/>
    <w:rsid w:val="00374C80"/>
    <w:rsid w:val="00375598"/>
    <w:rsid w:val="003755AA"/>
    <w:rsid w:val="00375FE6"/>
    <w:rsid w:val="003843F2"/>
    <w:rsid w:val="00385183"/>
    <w:rsid w:val="003875EA"/>
    <w:rsid w:val="00390BEE"/>
    <w:rsid w:val="0039183D"/>
    <w:rsid w:val="0039186E"/>
    <w:rsid w:val="003918A1"/>
    <w:rsid w:val="00391CC0"/>
    <w:rsid w:val="00391E25"/>
    <w:rsid w:val="003936B1"/>
    <w:rsid w:val="0039397B"/>
    <w:rsid w:val="00394517"/>
    <w:rsid w:val="00397AC2"/>
    <w:rsid w:val="00397AD3"/>
    <w:rsid w:val="003A09C9"/>
    <w:rsid w:val="003A0D79"/>
    <w:rsid w:val="003A63FA"/>
    <w:rsid w:val="003A66EC"/>
    <w:rsid w:val="003A760B"/>
    <w:rsid w:val="003B05B2"/>
    <w:rsid w:val="003B3732"/>
    <w:rsid w:val="003B6A14"/>
    <w:rsid w:val="003B6F71"/>
    <w:rsid w:val="003C1FA8"/>
    <w:rsid w:val="003C47B4"/>
    <w:rsid w:val="003C4FEB"/>
    <w:rsid w:val="003C662A"/>
    <w:rsid w:val="003D1018"/>
    <w:rsid w:val="003D1ED4"/>
    <w:rsid w:val="003D4E58"/>
    <w:rsid w:val="003D6199"/>
    <w:rsid w:val="003D644D"/>
    <w:rsid w:val="003E2BE8"/>
    <w:rsid w:val="003E45CD"/>
    <w:rsid w:val="003E4C05"/>
    <w:rsid w:val="003E5EC5"/>
    <w:rsid w:val="003F0FD6"/>
    <w:rsid w:val="003F1493"/>
    <w:rsid w:val="003F34E8"/>
    <w:rsid w:val="003F36F6"/>
    <w:rsid w:val="003F431B"/>
    <w:rsid w:val="003F56BE"/>
    <w:rsid w:val="003F5D48"/>
    <w:rsid w:val="003F7EA7"/>
    <w:rsid w:val="004025FB"/>
    <w:rsid w:val="004074F8"/>
    <w:rsid w:val="00410054"/>
    <w:rsid w:val="00410659"/>
    <w:rsid w:val="00410F00"/>
    <w:rsid w:val="004115EB"/>
    <w:rsid w:val="004117EE"/>
    <w:rsid w:val="00416165"/>
    <w:rsid w:val="004170E2"/>
    <w:rsid w:val="0042188B"/>
    <w:rsid w:val="0042352B"/>
    <w:rsid w:val="00423CAB"/>
    <w:rsid w:val="004250DB"/>
    <w:rsid w:val="00425C8F"/>
    <w:rsid w:val="0042604A"/>
    <w:rsid w:val="00430668"/>
    <w:rsid w:val="00431426"/>
    <w:rsid w:val="00432629"/>
    <w:rsid w:val="0043369A"/>
    <w:rsid w:val="004352BD"/>
    <w:rsid w:val="00436F57"/>
    <w:rsid w:val="00437ECE"/>
    <w:rsid w:val="004437D3"/>
    <w:rsid w:val="004438FB"/>
    <w:rsid w:val="00444C2C"/>
    <w:rsid w:val="00444FCC"/>
    <w:rsid w:val="00446610"/>
    <w:rsid w:val="00446CEC"/>
    <w:rsid w:val="00450923"/>
    <w:rsid w:val="00457B9A"/>
    <w:rsid w:val="0046076A"/>
    <w:rsid w:val="00460D6D"/>
    <w:rsid w:val="0046168F"/>
    <w:rsid w:val="0046219A"/>
    <w:rsid w:val="004662D7"/>
    <w:rsid w:val="00474E8A"/>
    <w:rsid w:val="00476D1B"/>
    <w:rsid w:val="00482DAE"/>
    <w:rsid w:val="00482F28"/>
    <w:rsid w:val="00484BD9"/>
    <w:rsid w:val="00484C68"/>
    <w:rsid w:val="0049056C"/>
    <w:rsid w:val="004909BA"/>
    <w:rsid w:val="00491610"/>
    <w:rsid w:val="00491E0B"/>
    <w:rsid w:val="004949CC"/>
    <w:rsid w:val="00494FB9"/>
    <w:rsid w:val="00495B81"/>
    <w:rsid w:val="0049755D"/>
    <w:rsid w:val="004A0C50"/>
    <w:rsid w:val="004A0F84"/>
    <w:rsid w:val="004A2F3F"/>
    <w:rsid w:val="004A4713"/>
    <w:rsid w:val="004A4983"/>
    <w:rsid w:val="004A50AC"/>
    <w:rsid w:val="004A5A39"/>
    <w:rsid w:val="004A6526"/>
    <w:rsid w:val="004A657E"/>
    <w:rsid w:val="004A7932"/>
    <w:rsid w:val="004A7D02"/>
    <w:rsid w:val="004B3319"/>
    <w:rsid w:val="004B3F9C"/>
    <w:rsid w:val="004B5FC3"/>
    <w:rsid w:val="004B7DED"/>
    <w:rsid w:val="004C0CBD"/>
    <w:rsid w:val="004C0DF3"/>
    <w:rsid w:val="004C1605"/>
    <w:rsid w:val="004C2804"/>
    <w:rsid w:val="004C4108"/>
    <w:rsid w:val="004C451F"/>
    <w:rsid w:val="004C46B0"/>
    <w:rsid w:val="004D09F6"/>
    <w:rsid w:val="004D206B"/>
    <w:rsid w:val="004D2780"/>
    <w:rsid w:val="004D2BF2"/>
    <w:rsid w:val="004D3B4C"/>
    <w:rsid w:val="004D4EFE"/>
    <w:rsid w:val="004D5294"/>
    <w:rsid w:val="004D52C6"/>
    <w:rsid w:val="004E1292"/>
    <w:rsid w:val="004E15F9"/>
    <w:rsid w:val="004E5720"/>
    <w:rsid w:val="004E587F"/>
    <w:rsid w:val="004E5898"/>
    <w:rsid w:val="004E69D3"/>
    <w:rsid w:val="004F15F4"/>
    <w:rsid w:val="004F36A4"/>
    <w:rsid w:val="004F3B19"/>
    <w:rsid w:val="004F45A2"/>
    <w:rsid w:val="004F5255"/>
    <w:rsid w:val="0050233F"/>
    <w:rsid w:val="005023DB"/>
    <w:rsid w:val="00506A1D"/>
    <w:rsid w:val="00506F2A"/>
    <w:rsid w:val="0051015A"/>
    <w:rsid w:val="00511021"/>
    <w:rsid w:val="00514F63"/>
    <w:rsid w:val="00515475"/>
    <w:rsid w:val="00515E9D"/>
    <w:rsid w:val="005171A7"/>
    <w:rsid w:val="00520CC0"/>
    <w:rsid w:val="0052151A"/>
    <w:rsid w:val="005231B9"/>
    <w:rsid w:val="005241C5"/>
    <w:rsid w:val="00524397"/>
    <w:rsid w:val="005245B2"/>
    <w:rsid w:val="00525DF1"/>
    <w:rsid w:val="005307EA"/>
    <w:rsid w:val="00530ABC"/>
    <w:rsid w:val="00531262"/>
    <w:rsid w:val="00533210"/>
    <w:rsid w:val="00533E5B"/>
    <w:rsid w:val="00534CC4"/>
    <w:rsid w:val="00536051"/>
    <w:rsid w:val="00537CAC"/>
    <w:rsid w:val="00540249"/>
    <w:rsid w:val="00540A0D"/>
    <w:rsid w:val="00541556"/>
    <w:rsid w:val="00541D93"/>
    <w:rsid w:val="005426A3"/>
    <w:rsid w:val="005439DC"/>
    <w:rsid w:val="00543DD8"/>
    <w:rsid w:val="00544D83"/>
    <w:rsid w:val="00545209"/>
    <w:rsid w:val="0054674C"/>
    <w:rsid w:val="00546D45"/>
    <w:rsid w:val="00547047"/>
    <w:rsid w:val="005478D7"/>
    <w:rsid w:val="0055030B"/>
    <w:rsid w:val="00554964"/>
    <w:rsid w:val="005568FD"/>
    <w:rsid w:val="00557377"/>
    <w:rsid w:val="00557E3B"/>
    <w:rsid w:val="005612CD"/>
    <w:rsid w:val="005644A1"/>
    <w:rsid w:val="00564887"/>
    <w:rsid w:val="00566177"/>
    <w:rsid w:val="00575259"/>
    <w:rsid w:val="00576755"/>
    <w:rsid w:val="00577F55"/>
    <w:rsid w:val="00580213"/>
    <w:rsid w:val="005818E4"/>
    <w:rsid w:val="005823AD"/>
    <w:rsid w:val="005825D7"/>
    <w:rsid w:val="00583317"/>
    <w:rsid w:val="00583927"/>
    <w:rsid w:val="0059178B"/>
    <w:rsid w:val="00591D4D"/>
    <w:rsid w:val="0059248F"/>
    <w:rsid w:val="0059303C"/>
    <w:rsid w:val="0059319D"/>
    <w:rsid w:val="00593950"/>
    <w:rsid w:val="00594AC3"/>
    <w:rsid w:val="00595132"/>
    <w:rsid w:val="005A1B98"/>
    <w:rsid w:val="005A236D"/>
    <w:rsid w:val="005A4874"/>
    <w:rsid w:val="005A4DCB"/>
    <w:rsid w:val="005A51EF"/>
    <w:rsid w:val="005A6B62"/>
    <w:rsid w:val="005A745B"/>
    <w:rsid w:val="005A7833"/>
    <w:rsid w:val="005B0767"/>
    <w:rsid w:val="005B4F37"/>
    <w:rsid w:val="005B5836"/>
    <w:rsid w:val="005B5CD1"/>
    <w:rsid w:val="005B62A3"/>
    <w:rsid w:val="005B676E"/>
    <w:rsid w:val="005C01E5"/>
    <w:rsid w:val="005C366D"/>
    <w:rsid w:val="005C4C1C"/>
    <w:rsid w:val="005C6046"/>
    <w:rsid w:val="005C61AF"/>
    <w:rsid w:val="005C6B7D"/>
    <w:rsid w:val="005C7EF7"/>
    <w:rsid w:val="005D044F"/>
    <w:rsid w:val="005D180D"/>
    <w:rsid w:val="005D1FE5"/>
    <w:rsid w:val="005D2F4D"/>
    <w:rsid w:val="005D6CC6"/>
    <w:rsid w:val="005D7087"/>
    <w:rsid w:val="005E2165"/>
    <w:rsid w:val="005E233F"/>
    <w:rsid w:val="005E2B88"/>
    <w:rsid w:val="005E562E"/>
    <w:rsid w:val="005E5B4A"/>
    <w:rsid w:val="005E5C61"/>
    <w:rsid w:val="005F2B6E"/>
    <w:rsid w:val="005F6650"/>
    <w:rsid w:val="005F7E47"/>
    <w:rsid w:val="005F7F27"/>
    <w:rsid w:val="00600D97"/>
    <w:rsid w:val="0060308F"/>
    <w:rsid w:val="0060715A"/>
    <w:rsid w:val="0061198E"/>
    <w:rsid w:val="006134A2"/>
    <w:rsid w:val="00614260"/>
    <w:rsid w:val="006172B8"/>
    <w:rsid w:val="00620431"/>
    <w:rsid w:val="006260F3"/>
    <w:rsid w:val="00631292"/>
    <w:rsid w:val="006315A8"/>
    <w:rsid w:val="006371DF"/>
    <w:rsid w:val="006417D8"/>
    <w:rsid w:val="00643282"/>
    <w:rsid w:val="00644341"/>
    <w:rsid w:val="0064470F"/>
    <w:rsid w:val="0064698E"/>
    <w:rsid w:val="006547F5"/>
    <w:rsid w:val="0065573D"/>
    <w:rsid w:val="006624A6"/>
    <w:rsid w:val="006633C9"/>
    <w:rsid w:val="006653C7"/>
    <w:rsid w:val="0066608F"/>
    <w:rsid w:val="00667ED3"/>
    <w:rsid w:val="006702BC"/>
    <w:rsid w:val="00674380"/>
    <w:rsid w:val="00674C27"/>
    <w:rsid w:val="00675052"/>
    <w:rsid w:val="00675058"/>
    <w:rsid w:val="00676121"/>
    <w:rsid w:val="00676BE7"/>
    <w:rsid w:val="006775DE"/>
    <w:rsid w:val="00680E34"/>
    <w:rsid w:val="00681B75"/>
    <w:rsid w:val="006826F6"/>
    <w:rsid w:val="00684C21"/>
    <w:rsid w:val="00687597"/>
    <w:rsid w:val="006877D4"/>
    <w:rsid w:val="0069038D"/>
    <w:rsid w:val="00690A8A"/>
    <w:rsid w:val="00695AB1"/>
    <w:rsid w:val="00697DEF"/>
    <w:rsid w:val="006A2003"/>
    <w:rsid w:val="006A27BF"/>
    <w:rsid w:val="006A33DB"/>
    <w:rsid w:val="006A504A"/>
    <w:rsid w:val="006B0FC0"/>
    <w:rsid w:val="006B142E"/>
    <w:rsid w:val="006B14D9"/>
    <w:rsid w:val="006B1907"/>
    <w:rsid w:val="006B1A69"/>
    <w:rsid w:val="006B39E3"/>
    <w:rsid w:val="006B442E"/>
    <w:rsid w:val="006B5188"/>
    <w:rsid w:val="006B6100"/>
    <w:rsid w:val="006C0310"/>
    <w:rsid w:val="006C0814"/>
    <w:rsid w:val="006C0CBD"/>
    <w:rsid w:val="006C1911"/>
    <w:rsid w:val="006C2DF5"/>
    <w:rsid w:val="006D007A"/>
    <w:rsid w:val="006D2EBC"/>
    <w:rsid w:val="006D410D"/>
    <w:rsid w:val="006D43A6"/>
    <w:rsid w:val="006E03A1"/>
    <w:rsid w:val="006E2C04"/>
    <w:rsid w:val="006E2DBB"/>
    <w:rsid w:val="006E2F46"/>
    <w:rsid w:val="006E30F0"/>
    <w:rsid w:val="006E48D3"/>
    <w:rsid w:val="006E6A5C"/>
    <w:rsid w:val="006E76BA"/>
    <w:rsid w:val="006F054A"/>
    <w:rsid w:val="006F12F7"/>
    <w:rsid w:val="006F14B1"/>
    <w:rsid w:val="006F1AA6"/>
    <w:rsid w:val="006F6392"/>
    <w:rsid w:val="006F6401"/>
    <w:rsid w:val="006F66CA"/>
    <w:rsid w:val="007012B2"/>
    <w:rsid w:val="0070149B"/>
    <w:rsid w:val="007021C9"/>
    <w:rsid w:val="00703FFC"/>
    <w:rsid w:val="00704716"/>
    <w:rsid w:val="00706033"/>
    <w:rsid w:val="0070763B"/>
    <w:rsid w:val="00712D00"/>
    <w:rsid w:val="00713473"/>
    <w:rsid w:val="00713D5C"/>
    <w:rsid w:val="00713F77"/>
    <w:rsid w:val="0071559E"/>
    <w:rsid w:val="00722D7F"/>
    <w:rsid w:val="00723C45"/>
    <w:rsid w:val="00724C1B"/>
    <w:rsid w:val="00725DC3"/>
    <w:rsid w:val="007261B5"/>
    <w:rsid w:val="00726660"/>
    <w:rsid w:val="00734502"/>
    <w:rsid w:val="00734A47"/>
    <w:rsid w:val="00740553"/>
    <w:rsid w:val="0074083D"/>
    <w:rsid w:val="007410EE"/>
    <w:rsid w:val="0074373D"/>
    <w:rsid w:val="007444BE"/>
    <w:rsid w:val="00744974"/>
    <w:rsid w:val="00745989"/>
    <w:rsid w:val="00745CEA"/>
    <w:rsid w:val="00747EDF"/>
    <w:rsid w:val="00747F4B"/>
    <w:rsid w:val="007517F7"/>
    <w:rsid w:val="007518C3"/>
    <w:rsid w:val="00752943"/>
    <w:rsid w:val="00752BE1"/>
    <w:rsid w:val="00753D01"/>
    <w:rsid w:val="0075415C"/>
    <w:rsid w:val="00754B49"/>
    <w:rsid w:val="00754C13"/>
    <w:rsid w:val="0075556C"/>
    <w:rsid w:val="007559F5"/>
    <w:rsid w:val="0076467D"/>
    <w:rsid w:val="00770988"/>
    <w:rsid w:val="007730C0"/>
    <w:rsid w:val="0077555D"/>
    <w:rsid w:val="00775B21"/>
    <w:rsid w:val="00775DF2"/>
    <w:rsid w:val="00777717"/>
    <w:rsid w:val="007816EB"/>
    <w:rsid w:val="00784184"/>
    <w:rsid w:val="00786262"/>
    <w:rsid w:val="00790ED7"/>
    <w:rsid w:val="0079188C"/>
    <w:rsid w:val="0079482D"/>
    <w:rsid w:val="0079543B"/>
    <w:rsid w:val="00796BF7"/>
    <w:rsid w:val="00797AE4"/>
    <w:rsid w:val="00797BD4"/>
    <w:rsid w:val="007A02D5"/>
    <w:rsid w:val="007A13C3"/>
    <w:rsid w:val="007A27E5"/>
    <w:rsid w:val="007A4B52"/>
    <w:rsid w:val="007A5301"/>
    <w:rsid w:val="007A6387"/>
    <w:rsid w:val="007B0079"/>
    <w:rsid w:val="007B0991"/>
    <w:rsid w:val="007B158F"/>
    <w:rsid w:val="007B2E26"/>
    <w:rsid w:val="007B39A2"/>
    <w:rsid w:val="007B4F3B"/>
    <w:rsid w:val="007B7177"/>
    <w:rsid w:val="007B7625"/>
    <w:rsid w:val="007B788B"/>
    <w:rsid w:val="007C6CA5"/>
    <w:rsid w:val="007D00F9"/>
    <w:rsid w:val="007D57EB"/>
    <w:rsid w:val="007D5DE8"/>
    <w:rsid w:val="007D7C98"/>
    <w:rsid w:val="007E0E02"/>
    <w:rsid w:val="007E28A8"/>
    <w:rsid w:val="007E2989"/>
    <w:rsid w:val="007E47E5"/>
    <w:rsid w:val="007E526B"/>
    <w:rsid w:val="007E52F4"/>
    <w:rsid w:val="007E5CAA"/>
    <w:rsid w:val="007E6716"/>
    <w:rsid w:val="007E739D"/>
    <w:rsid w:val="007E7944"/>
    <w:rsid w:val="007F1E34"/>
    <w:rsid w:val="007F24FE"/>
    <w:rsid w:val="007F410A"/>
    <w:rsid w:val="007F46D3"/>
    <w:rsid w:val="007F4813"/>
    <w:rsid w:val="007F5006"/>
    <w:rsid w:val="007F6506"/>
    <w:rsid w:val="008004C9"/>
    <w:rsid w:val="00801030"/>
    <w:rsid w:val="00801831"/>
    <w:rsid w:val="00802CED"/>
    <w:rsid w:val="008032F2"/>
    <w:rsid w:val="00804B05"/>
    <w:rsid w:val="00804FA6"/>
    <w:rsid w:val="00806063"/>
    <w:rsid w:val="008062FB"/>
    <w:rsid w:val="0080778B"/>
    <w:rsid w:val="00810A9B"/>
    <w:rsid w:val="0081116E"/>
    <w:rsid w:val="00813AEC"/>
    <w:rsid w:val="0081757C"/>
    <w:rsid w:val="00821935"/>
    <w:rsid w:val="008220A0"/>
    <w:rsid w:val="00826AE0"/>
    <w:rsid w:val="00831707"/>
    <w:rsid w:val="008325FF"/>
    <w:rsid w:val="00833320"/>
    <w:rsid w:val="0083406D"/>
    <w:rsid w:val="00835ED3"/>
    <w:rsid w:val="0083746A"/>
    <w:rsid w:val="0084187E"/>
    <w:rsid w:val="00844370"/>
    <w:rsid w:val="008450D4"/>
    <w:rsid w:val="008450FD"/>
    <w:rsid w:val="00845C5C"/>
    <w:rsid w:val="0084632E"/>
    <w:rsid w:val="00846829"/>
    <w:rsid w:val="008502B5"/>
    <w:rsid w:val="0085279F"/>
    <w:rsid w:val="00852F47"/>
    <w:rsid w:val="00855072"/>
    <w:rsid w:val="0085518F"/>
    <w:rsid w:val="008551C7"/>
    <w:rsid w:val="008605B9"/>
    <w:rsid w:val="00861461"/>
    <w:rsid w:val="00862829"/>
    <w:rsid w:val="0086389A"/>
    <w:rsid w:val="008647AC"/>
    <w:rsid w:val="00865EB7"/>
    <w:rsid w:val="00872790"/>
    <w:rsid w:val="00872EA0"/>
    <w:rsid w:val="0087321B"/>
    <w:rsid w:val="00876AF1"/>
    <w:rsid w:val="008814F8"/>
    <w:rsid w:val="00882886"/>
    <w:rsid w:val="00883C7C"/>
    <w:rsid w:val="00885531"/>
    <w:rsid w:val="00885E92"/>
    <w:rsid w:val="00886A4D"/>
    <w:rsid w:val="00886DB4"/>
    <w:rsid w:val="00886F47"/>
    <w:rsid w:val="00887124"/>
    <w:rsid w:val="008924F6"/>
    <w:rsid w:val="00893560"/>
    <w:rsid w:val="00894713"/>
    <w:rsid w:val="0089660F"/>
    <w:rsid w:val="008A1856"/>
    <w:rsid w:val="008A192A"/>
    <w:rsid w:val="008A275F"/>
    <w:rsid w:val="008A5B31"/>
    <w:rsid w:val="008A5D43"/>
    <w:rsid w:val="008B401E"/>
    <w:rsid w:val="008B4611"/>
    <w:rsid w:val="008B5944"/>
    <w:rsid w:val="008C1191"/>
    <w:rsid w:val="008C40AC"/>
    <w:rsid w:val="008C70FC"/>
    <w:rsid w:val="008D063B"/>
    <w:rsid w:val="008D3BEF"/>
    <w:rsid w:val="008E32FA"/>
    <w:rsid w:val="008E6557"/>
    <w:rsid w:val="008F03A4"/>
    <w:rsid w:val="008F27F7"/>
    <w:rsid w:val="008F2D20"/>
    <w:rsid w:val="008F4CDA"/>
    <w:rsid w:val="008F7E43"/>
    <w:rsid w:val="00900AE5"/>
    <w:rsid w:val="00900F4F"/>
    <w:rsid w:val="00905E6A"/>
    <w:rsid w:val="00906ED5"/>
    <w:rsid w:val="0091084C"/>
    <w:rsid w:val="0091159F"/>
    <w:rsid w:val="00913463"/>
    <w:rsid w:val="00914E06"/>
    <w:rsid w:val="0091704A"/>
    <w:rsid w:val="00917D43"/>
    <w:rsid w:val="00926C7F"/>
    <w:rsid w:val="00930685"/>
    <w:rsid w:val="009314B2"/>
    <w:rsid w:val="00932410"/>
    <w:rsid w:val="00933830"/>
    <w:rsid w:val="0093445E"/>
    <w:rsid w:val="009364EC"/>
    <w:rsid w:val="009416A8"/>
    <w:rsid w:val="00941BF9"/>
    <w:rsid w:val="00943612"/>
    <w:rsid w:val="0094566A"/>
    <w:rsid w:val="009461F5"/>
    <w:rsid w:val="00946402"/>
    <w:rsid w:val="00946D29"/>
    <w:rsid w:val="009503E9"/>
    <w:rsid w:val="00951FD3"/>
    <w:rsid w:val="00952563"/>
    <w:rsid w:val="00954B4F"/>
    <w:rsid w:val="00955021"/>
    <w:rsid w:val="009604A7"/>
    <w:rsid w:val="00962B4C"/>
    <w:rsid w:val="0096313D"/>
    <w:rsid w:val="00964255"/>
    <w:rsid w:val="009642AE"/>
    <w:rsid w:val="0096547E"/>
    <w:rsid w:val="00966B36"/>
    <w:rsid w:val="00966C24"/>
    <w:rsid w:val="00971A99"/>
    <w:rsid w:val="00975178"/>
    <w:rsid w:val="00976280"/>
    <w:rsid w:val="00981C38"/>
    <w:rsid w:val="009830F6"/>
    <w:rsid w:val="00984D82"/>
    <w:rsid w:val="00984E76"/>
    <w:rsid w:val="0098613C"/>
    <w:rsid w:val="00991A52"/>
    <w:rsid w:val="00991E8C"/>
    <w:rsid w:val="009939BA"/>
    <w:rsid w:val="0099569D"/>
    <w:rsid w:val="00997D0E"/>
    <w:rsid w:val="009A1DFF"/>
    <w:rsid w:val="009A71C9"/>
    <w:rsid w:val="009A7C1F"/>
    <w:rsid w:val="009B003A"/>
    <w:rsid w:val="009B0396"/>
    <w:rsid w:val="009B07B2"/>
    <w:rsid w:val="009B1521"/>
    <w:rsid w:val="009B2B96"/>
    <w:rsid w:val="009B4059"/>
    <w:rsid w:val="009B705E"/>
    <w:rsid w:val="009C1094"/>
    <w:rsid w:val="009C1537"/>
    <w:rsid w:val="009C194C"/>
    <w:rsid w:val="009C1A6D"/>
    <w:rsid w:val="009C69FD"/>
    <w:rsid w:val="009D1F4F"/>
    <w:rsid w:val="009D2281"/>
    <w:rsid w:val="009D3193"/>
    <w:rsid w:val="009D4248"/>
    <w:rsid w:val="009D5A57"/>
    <w:rsid w:val="009E37B8"/>
    <w:rsid w:val="009E52D1"/>
    <w:rsid w:val="009E7AF0"/>
    <w:rsid w:val="009F07DB"/>
    <w:rsid w:val="009F205E"/>
    <w:rsid w:val="009F2AC9"/>
    <w:rsid w:val="009F2CD8"/>
    <w:rsid w:val="009F528F"/>
    <w:rsid w:val="009F5345"/>
    <w:rsid w:val="009F6AC7"/>
    <w:rsid w:val="009F6EF4"/>
    <w:rsid w:val="00A02238"/>
    <w:rsid w:val="00A031ED"/>
    <w:rsid w:val="00A04482"/>
    <w:rsid w:val="00A04D37"/>
    <w:rsid w:val="00A07A1A"/>
    <w:rsid w:val="00A1368E"/>
    <w:rsid w:val="00A139FE"/>
    <w:rsid w:val="00A15185"/>
    <w:rsid w:val="00A1579A"/>
    <w:rsid w:val="00A16335"/>
    <w:rsid w:val="00A2049D"/>
    <w:rsid w:val="00A208F0"/>
    <w:rsid w:val="00A2093A"/>
    <w:rsid w:val="00A21007"/>
    <w:rsid w:val="00A23D09"/>
    <w:rsid w:val="00A23DBE"/>
    <w:rsid w:val="00A26D92"/>
    <w:rsid w:val="00A2732C"/>
    <w:rsid w:val="00A307BC"/>
    <w:rsid w:val="00A30E87"/>
    <w:rsid w:val="00A323DC"/>
    <w:rsid w:val="00A3317C"/>
    <w:rsid w:val="00A33659"/>
    <w:rsid w:val="00A33E8C"/>
    <w:rsid w:val="00A34063"/>
    <w:rsid w:val="00A366EC"/>
    <w:rsid w:val="00A440BA"/>
    <w:rsid w:val="00A45531"/>
    <w:rsid w:val="00A45697"/>
    <w:rsid w:val="00A45743"/>
    <w:rsid w:val="00A45ECE"/>
    <w:rsid w:val="00A50A46"/>
    <w:rsid w:val="00A5145A"/>
    <w:rsid w:val="00A534AE"/>
    <w:rsid w:val="00A55557"/>
    <w:rsid w:val="00A6004E"/>
    <w:rsid w:val="00A6120F"/>
    <w:rsid w:val="00A616B3"/>
    <w:rsid w:val="00A6243D"/>
    <w:rsid w:val="00A631BA"/>
    <w:rsid w:val="00A646B8"/>
    <w:rsid w:val="00A64C2D"/>
    <w:rsid w:val="00A65F79"/>
    <w:rsid w:val="00A65F99"/>
    <w:rsid w:val="00A673FF"/>
    <w:rsid w:val="00A754BC"/>
    <w:rsid w:val="00A75A0C"/>
    <w:rsid w:val="00A761D1"/>
    <w:rsid w:val="00A77B63"/>
    <w:rsid w:val="00A80772"/>
    <w:rsid w:val="00A80E09"/>
    <w:rsid w:val="00A8265D"/>
    <w:rsid w:val="00A83DBE"/>
    <w:rsid w:val="00A83DF8"/>
    <w:rsid w:val="00A8439B"/>
    <w:rsid w:val="00A84CA9"/>
    <w:rsid w:val="00A86AB7"/>
    <w:rsid w:val="00A925B0"/>
    <w:rsid w:val="00A92B5A"/>
    <w:rsid w:val="00A94B76"/>
    <w:rsid w:val="00A9661E"/>
    <w:rsid w:val="00A96C49"/>
    <w:rsid w:val="00AA0A81"/>
    <w:rsid w:val="00AA3FD9"/>
    <w:rsid w:val="00AA54E1"/>
    <w:rsid w:val="00AA5922"/>
    <w:rsid w:val="00AA644A"/>
    <w:rsid w:val="00AA6EDA"/>
    <w:rsid w:val="00AA7AC2"/>
    <w:rsid w:val="00AB1A90"/>
    <w:rsid w:val="00AB2B34"/>
    <w:rsid w:val="00AB38F1"/>
    <w:rsid w:val="00AB42B8"/>
    <w:rsid w:val="00AC0C09"/>
    <w:rsid w:val="00AC1321"/>
    <w:rsid w:val="00AC3AEF"/>
    <w:rsid w:val="00AC495C"/>
    <w:rsid w:val="00AC6907"/>
    <w:rsid w:val="00AD134D"/>
    <w:rsid w:val="00AD1F06"/>
    <w:rsid w:val="00AD2055"/>
    <w:rsid w:val="00AD4910"/>
    <w:rsid w:val="00AD5C05"/>
    <w:rsid w:val="00AD7811"/>
    <w:rsid w:val="00AE1377"/>
    <w:rsid w:val="00AE2648"/>
    <w:rsid w:val="00AE29DF"/>
    <w:rsid w:val="00AE33F7"/>
    <w:rsid w:val="00AE38C0"/>
    <w:rsid w:val="00AF2207"/>
    <w:rsid w:val="00AF3C76"/>
    <w:rsid w:val="00AF74A4"/>
    <w:rsid w:val="00B02F76"/>
    <w:rsid w:val="00B04B34"/>
    <w:rsid w:val="00B04D5C"/>
    <w:rsid w:val="00B05B45"/>
    <w:rsid w:val="00B0605D"/>
    <w:rsid w:val="00B10618"/>
    <w:rsid w:val="00B11EBC"/>
    <w:rsid w:val="00B14C17"/>
    <w:rsid w:val="00B165B6"/>
    <w:rsid w:val="00B16F3D"/>
    <w:rsid w:val="00B1715F"/>
    <w:rsid w:val="00B177F9"/>
    <w:rsid w:val="00B21C60"/>
    <w:rsid w:val="00B21CD2"/>
    <w:rsid w:val="00B27286"/>
    <w:rsid w:val="00B320F7"/>
    <w:rsid w:val="00B3587A"/>
    <w:rsid w:val="00B36AD2"/>
    <w:rsid w:val="00B42371"/>
    <w:rsid w:val="00B44EEF"/>
    <w:rsid w:val="00B47AE7"/>
    <w:rsid w:val="00B47C6F"/>
    <w:rsid w:val="00B47FC5"/>
    <w:rsid w:val="00B54947"/>
    <w:rsid w:val="00B553BA"/>
    <w:rsid w:val="00B5593A"/>
    <w:rsid w:val="00B55B85"/>
    <w:rsid w:val="00B602CC"/>
    <w:rsid w:val="00B6220A"/>
    <w:rsid w:val="00B62343"/>
    <w:rsid w:val="00B64D05"/>
    <w:rsid w:val="00B65E27"/>
    <w:rsid w:val="00B6742B"/>
    <w:rsid w:val="00B7418A"/>
    <w:rsid w:val="00B74685"/>
    <w:rsid w:val="00B7518B"/>
    <w:rsid w:val="00B76992"/>
    <w:rsid w:val="00B77392"/>
    <w:rsid w:val="00B815FE"/>
    <w:rsid w:val="00B84363"/>
    <w:rsid w:val="00B87BE3"/>
    <w:rsid w:val="00B90E5D"/>
    <w:rsid w:val="00B91CF6"/>
    <w:rsid w:val="00B94CA0"/>
    <w:rsid w:val="00B95340"/>
    <w:rsid w:val="00B95B34"/>
    <w:rsid w:val="00B9697D"/>
    <w:rsid w:val="00BA1B9C"/>
    <w:rsid w:val="00BA2A93"/>
    <w:rsid w:val="00BA3788"/>
    <w:rsid w:val="00BA3959"/>
    <w:rsid w:val="00BA3C5A"/>
    <w:rsid w:val="00BA413A"/>
    <w:rsid w:val="00BA4490"/>
    <w:rsid w:val="00BA4EB9"/>
    <w:rsid w:val="00BA6392"/>
    <w:rsid w:val="00BA6C6F"/>
    <w:rsid w:val="00BA71F0"/>
    <w:rsid w:val="00BA7F3C"/>
    <w:rsid w:val="00BB008A"/>
    <w:rsid w:val="00BB2D04"/>
    <w:rsid w:val="00BB2EF3"/>
    <w:rsid w:val="00BB5E29"/>
    <w:rsid w:val="00BB6445"/>
    <w:rsid w:val="00BB7250"/>
    <w:rsid w:val="00BB74A7"/>
    <w:rsid w:val="00BB7FED"/>
    <w:rsid w:val="00BC69CE"/>
    <w:rsid w:val="00BC6AD6"/>
    <w:rsid w:val="00BC6D41"/>
    <w:rsid w:val="00BC7EA5"/>
    <w:rsid w:val="00BD0B92"/>
    <w:rsid w:val="00BD32B4"/>
    <w:rsid w:val="00BD3BFD"/>
    <w:rsid w:val="00BD42FB"/>
    <w:rsid w:val="00BD629D"/>
    <w:rsid w:val="00BD6421"/>
    <w:rsid w:val="00BD7991"/>
    <w:rsid w:val="00BD7A67"/>
    <w:rsid w:val="00BE1E76"/>
    <w:rsid w:val="00BE321F"/>
    <w:rsid w:val="00BE358E"/>
    <w:rsid w:val="00BE462F"/>
    <w:rsid w:val="00BE739E"/>
    <w:rsid w:val="00BE7778"/>
    <w:rsid w:val="00BE77D0"/>
    <w:rsid w:val="00BF04AE"/>
    <w:rsid w:val="00BF0E12"/>
    <w:rsid w:val="00BF39E0"/>
    <w:rsid w:val="00BF51C1"/>
    <w:rsid w:val="00BF56AD"/>
    <w:rsid w:val="00BF5D98"/>
    <w:rsid w:val="00BF7471"/>
    <w:rsid w:val="00BF771D"/>
    <w:rsid w:val="00C01E13"/>
    <w:rsid w:val="00C0202D"/>
    <w:rsid w:val="00C021EC"/>
    <w:rsid w:val="00C03FBB"/>
    <w:rsid w:val="00C05555"/>
    <w:rsid w:val="00C05C1F"/>
    <w:rsid w:val="00C07A80"/>
    <w:rsid w:val="00C105D6"/>
    <w:rsid w:val="00C10EA2"/>
    <w:rsid w:val="00C134A6"/>
    <w:rsid w:val="00C135C6"/>
    <w:rsid w:val="00C15941"/>
    <w:rsid w:val="00C159E3"/>
    <w:rsid w:val="00C16196"/>
    <w:rsid w:val="00C16397"/>
    <w:rsid w:val="00C174C4"/>
    <w:rsid w:val="00C1764C"/>
    <w:rsid w:val="00C201D1"/>
    <w:rsid w:val="00C247EE"/>
    <w:rsid w:val="00C3002D"/>
    <w:rsid w:val="00C313FA"/>
    <w:rsid w:val="00C324D2"/>
    <w:rsid w:val="00C333D2"/>
    <w:rsid w:val="00C34D4E"/>
    <w:rsid w:val="00C36158"/>
    <w:rsid w:val="00C401FB"/>
    <w:rsid w:val="00C40355"/>
    <w:rsid w:val="00C40D03"/>
    <w:rsid w:val="00C46087"/>
    <w:rsid w:val="00C473FC"/>
    <w:rsid w:val="00C51F91"/>
    <w:rsid w:val="00C52B2A"/>
    <w:rsid w:val="00C52E0B"/>
    <w:rsid w:val="00C56F44"/>
    <w:rsid w:val="00C5742B"/>
    <w:rsid w:val="00C57B50"/>
    <w:rsid w:val="00C64882"/>
    <w:rsid w:val="00C70652"/>
    <w:rsid w:val="00C70879"/>
    <w:rsid w:val="00C70DEE"/>
    <w:rsid w:val="00C72925"/>
    <w:rsid w:val="00C7573A"/>
    <w:rsid w:val="00C75C1B"/>
    <w:rsid w:val="00C76BAE"/>
    <w:rsid w:val="00C77F89"/>
    <w:rsid w:val="00C803B9"/>
    <w:rsid w:val="00C90B26"/>
    <w:rsid w:val="00C91FBC"/>
    <w:rsid w:val="00C950E3"/>
    <w:rsid w:val="00CA017A"/>
    <w:rsid w:val="00CA03B7"/>
    <w:rsid w:val="00CA1A7F"/>
    <w:rsid w:val="00CA41D1"/>
    <w:rsid w:val="00CA5DDB"/>
    <w:rsid w:val="00CA7643"/>
    <w:rsid w:val="00CA78F1"/>
    <w:rsid w:val="00CB0019"/>
    <w:rsid w:val="00CB1500"/>
    <w:rsid w:val="00CB4E2E"/>
    <w:rsid w:val="00CB58DE"/>
    <w:rsid w:val="00CB7F59"/>
    <w:rsid w:val="00CC0EEF"/>
    <w:rsid w:val="00CC35A2"/>
    <w:rsid w:val="00CC3B86"/>
    <w:rsid w:val="00CC40D2"/>
    <w:rsid w:val="00CC457E"/>
    <w:rsid w:val="00CC4835"/>
    <w:rsid w:val="00CC7E50"/>
    <w:rsid w:val="00CD0E62"/>
    <w:rsid w:val="00CD160A"/>
    <w:rsid w:val="00CD23D8"/>
    <w:rsid w:val="00CD274B"/>
    <w:rsid w:val="00CD31E3"/>
    <w:rsid w:val="00CD38A7"/>
    <w:rsid w:val="00CD517C"/>
    <w:rsid w:val="00CE0CFA"/>
    <w:rsid w:val="00CE0F8F"/>
    <w:rsid w:val="00CE1503"/>
    <w:rsid w:val="00CE3286"/>
    <w:rsid w:val="00CE5739"/>
    <w:rsid w:val="00CE61F7"/>
    <w:rsid w:val="00CE65FE"/>
    <w:rsid w:val="00CF0A2D"/>
    <w:rsid w:val="00CF0E23"/>
    <w:rsid w:val="00CF1DDB"/>
    <w:rsid w:val="00CF3694"/>
    <w:rsid w:val="00CF3773"/>
    <w:rsid w:val="00CF50B4"/>
    <w:rsid w:val="00CF5626"/>
    <w:rsid w:val="00CF582E"/>
    <w:rsid w:val="00CF595B"/>
    <w:rsid w:val="00CF5D36"/>
    <w:rsid w:val="00CF6EF2"/>
    <w:rsid w:val="00D00A02"/>
    <w:rsid w:val="00D00E05"/>
    <w:rsid w:val="00D0321F"/>
    <w:rsid w:val="00D05A60"/>
    <w:rsid w:val="00D067DD"/>
    <w:rsid w:val="00D07368"/>
    <w:rsid w:val="00D1134B"/>
    <w:rsid w:val="00D15EE6"/>
    <w:rsid w:val="00D17E55"/>
    <w:rsid w:val="00D17F0C"/>
    <w:rsid w:val="00D20F5D"/>
    <w:rsid w:val="00D210F9"/>
    <w:rsid w:val="00D23BFC"/>
    <w:rsid w:val="00D2528E"/>
    <w:rsid w:val="00D31E47"/>
    <w:rsid w:val="00D31F7E"/>
    <w:rsid w:val="00D32D84"/>
    <w:rsid w:val="00D36D37"/>
    <w:rsid w:val="00D37BCD"/>
    <w:rsid w:val="00D40694"/>
    <w:rsid w:val="00D4098C"/>
    <w:rsid w:val="00D42AE6"/>
    <w:rsid w:val="00D435FD"/>
    <w:rsid w:val="00D43F2B"/>
    <w:rsid w:val="00D44E3A"/>
    <w:rsid w:val="00D45CE6"/>
    <w:rsid w:val="00D46657"/>
    <w:rsid w:val="00D51512"/>
    <w:rsid w:val="00D54B09"/>
    <w:rsid w:val="00D55D98"/>
    <w:rsid w:val="00D56F6F"/>
    <w:rsid w:val="00D570B4"/>
    <w:rsid w:val="00D57AAB"/>
    <w:rsid w:val="00D60622"/>
    <w:rsid w:val="00D61A29"/>
    <w:rsid w:val="00D61CAC"/>
    <w:rsid w:val="00D62C50"/>
    <w:rsid w:val="00D634DF"/>
    <w:rsid w:val="00D65AAA"/>
    <w:rsid w:val="00D6647E"/>
    <w:rsid w:val="00D673C8"/>
    <w:rsid w:val="00D70298"/>
    <w:rsid w:val="00D70F38"/>
    <w:rsid w:val="00D71233"/>
    <w:rsid w:val="00D71AA2"/>
    <w:rsid w:val="00D71D71"/>
    <w:rsid w:val="00D72962"/>
    <w:rsid w:val="00D73634"/>
    <w:rsid w:val="00D74537"/>
    <w:rsid w:val="00D74B90"/>
    <w:rsid w:val="00D75734"/>
    <w:rsid w:val="00D82813"/>
    <w:rsid w:val="00D858A3"/>
    <w:rsid w:val="00D85FF8"/>
    <w:rsid w:val="00D865C4"/>
    <w:rsid w:val="00D90F71"/>
    <w:rsid w:val="00D96326"/>
    <w:rsid w:val="00D97F86"/>
    <w:rsid w:val="00DA1CFF"/>
    <w:rsid w:val="00DA1DDF"/>
    <w:rsid w:val="00DA20E8"/>
    <w:rsid w:val="00DA555E"/>
    <w:rsid w:val="00DA6042"/>
    <w:rsid w:val="00DB0592"/>
    <w:rsid w:val="00DB09C5"/>
    <w:rsid w:val="00DB2C9A"/>
    <w:rsid w:val="00DB4818"/>
    <w:rsid w:val="00DB5FDB"/>
    <w:rsid w:val="00DB6F5F"/>
    <w:rsid w:val="00DC0C28"/>
    <w:rsid w:val="00DC2C91"/>
    <w:rsid w:val="00DC3533"/>
    <w:rsid w:val="00DC4089"/>
    <w:rsid w:val="00DC4DA5"/>
    <w:rsid w:val="00DC5C46"/>
    <w:rsid w:val="00DC61EF"/>
    <w:rsid w:val="00DC77E9"/>
    <w:rsid w:val="00DD1239"/>
    <w:rsid w:val="00DD292C"/>
    <w:rsid w:val="00DD707C"/>
    <w:rsid w:val="00DE1C86"/>
    <w:rsid w:val="00DE1EE9"/>
    <w:rsid w:val="00DE6822"/>
    <w:rsid w:val="00DE7084"/>
    <w:rsid w:val="00DE7B1B"/>
    <w:rsid w:val="00DF19A1"/>
    <w:rsid w:val="00DF2AB9"/>
    <w:rsid w:val="00DF31B9"/>
    <w:rsid w:val="00DF3781"/>
    <w:rsid w:val="00DF6AE8"/>
    <w:rsid w:val="00DF73AE"/>
    <w:rsid w:val="00E00B81"/>
    <w:rsid w:val="00E011DF"/>
    <w:rsid w:val="00E01D0B"/>
    <w:rsid w:val="00E02244"/>
    <w:rsid w:val="00E03C7C"/>
    <w:rsid w:val="00E04578"/>
    <w:rsid w:val="00E049C6"/>
    <w:rsid w:val="00E05285"/>
    <w:rsid w:val="00E0622F"/>
    <w:rsid w:val="00E0766A"/>
    <w:rsid w:val="00E1007B"/>
    <w:rsid w:val="00E10F38"/>
    <w:rsid w:val="00E133B3"/>
    <w:rsid w:val="00E144E2"/>
    <w:rsid w:val="00E14838"/>
    <w:rsid w:val="00E1549F"/>
    <w:rsid w:val="00E20890"/>
    <w:rsid w:val="00E2205F"/>
    <w:rsid w:val="00E22694"/>
    <w:rsid w:val="00E263DC"/>
    <w:rsid w:val="00E26C2C"/>
    <w:rsid w:val="00E27560"/>
    <w:rsid w:val="00E278D0"/>
    <w:rsid w:val="00E3622D"/>
    <w:rsid w:val="00E40C10"/>
    <w:rsid w:val="00E40F13"/>
    <w:rsid w:val="00E42DBC"/>
    <w:rsid w:val="00E45559"/>
    <w:rsid w:val="00E4562D"/>
    <w:rsid w:val="00E458CF"/>
    <w:rsid w:val="00E45B6E"/>
    <w:rsid w:val="00E4605F"/>
    <w:rsid w:val="00E50158"/>
    <w:rsid w:val="00E50565"/>
    <w:rsid w:val="00E52056"/>
    <w:rsid w:val="00E52E51"/>
    <w:rsid w:val="00E53A3D"/>
    <w:rsid w:val="00E54F53"/>
    <w:rsid w:val="00E553A7"/>
    <w:rsid w:val="00E56610"/>
    <w:rsid w:val="00E60476"/>
    <w:rsid w:val="00E60BAA"/>
    <w:rsid w:val="00E64578"/>
    <w:rsid w:val="00E741E5"/>
    <w:rsid w:val="00E75CE2"/>
    <w:rsid w:val="00E76A2F"/>
    <w:rsid w:val="00E7740F"/>
    <w:rsid w:val="00E77702"/>
    <w:rsid w:val="00E8115B"/>
    <w:rsid w:val="00E839A6"/>
    <w:rsid w:val="00E86750"/>
    <w:rsid w:val="00E867CD"/>
    <w:rsid w:val="00E90E93"/>
    <w:rsid w:val="00E91523"/>
    <w:rsid w:val="00E9337D"/>
    <w:rsid w:val="00E933F0"/>
    <w:rsid w:val="00E93CCE"/>
    <w:rsid w:val="00E941BA"/>
    <w:rsid w:val="00E946D3"/>
    <w:rsid w:val="00E96D06"/>
    <w:rsid w:val="00EA00A1"/>
    <w:rsid w:val="00EA00CC"/>
    <w:rsid w:val="00EA09CE"/>
    <w:rsid w:val="00EA12F1"/>
    <w:rsid w:val="00EA13ED"/>
    <w:rsid w:val="00EA25DC"/>
    <w:rsid w:val="00EA69CB"/>
    <w:rsid w:val="00EB11CC"/>
    <w:rsid w:val="00EB3F7B"/>
    <w:rsid w:val="00EB4CC5"/>
    <w:rsid w:val="00EC081D"/>
    <w:rsid w:val="00EC5E88"/>
    <w:rsid w:val="00EC76F2"/>
    <w:rsid w:val="00ED2DC5"/>
    <w:rsid w:val="00ED4276"/>
    <w:rsid w:val="00ED478A"/>
    <w:rsid w:val="00ED52CE"/>
    <w:rsid w:val="00ED6ADC"/>
    <w:rsid w:val="00ED7AAD"/>
    <w:rsid w:val="00EE0E05"/>
    <w:rsid w:val="00EE276A"/>
    <w:rsid w:val="00EE302B"/>
    <w:rsid w:val="00EE3214"/>
    <w:rsid w:val="00EE5B2F"/>
    <w:rsid w:val="00EF154D"/>
    <w:rsid w:val="00EF3458"/>
    <w:rsid w:val="00EF53CD"/>
    <w:rsid w:val="00EF7105"/>
    <w:rsid w:val="00EF7193"/>
    <w:rsid w:val="00EF7719"/>
    <w:rsid w:val="00EF7CC5"/>
    <w:rsid w:val="00F05143"/>
    <w:rsid w:val="00F062D9"/>
    <w:rsid w:val="00F0671B"/>
    <w:rsid w:val="00F12FA0"/>
    <w:rsid w:val="00F15218"/>
    <w:rsid w:val="00F16529"/>
    <w:rsid w:val="00F22C89"/>
    <w:rsid w:val="00F22DE3"/>
    <w:rsid w:val="00F23A3A"/>
    <w:rsid w:val="00F2414A"/>
    <w:rsid w:val="00F2458D"/>
    <w:rsid w:val="00F2486D"/>
    <w:rsid w:val="00F24ED5"/>
    <w:rsid w:val="00F26BDA"/>
    <w:rsid w:val="00F2748F"/>
    <w:rsid w:val="00F2783E"/>
    <w:rsid w:val="00F30B68"/>
    <w:rsid w:val="00F321B3"/>
    <w:rsid w:val="00F32D70"/>
    <w:rsid w:val="00F32E9F"/>
    <w:rsid w:val="00F36743"/>
    <w:rsid w:val="00F40761"/>
    <w:rsid w:val="00F41862"/>
    <w:rsid w:val="00F430AE"/>
    <w:rsid w:val="00F430B8"/>
    <w:rsid w:val="00F43970"/>
    <w:rsid w:val="00F47AA3"/>
    <w:rsid w:val="00F50DC3"/>
    <w:rsid w:val="00F53125"/>
    <w:rsid w:val="00F53876"/>
    <w:rsid w:val="00F553F6"/>
    <w:rsid w:val="00F56FE7"/>
    <w:rsid w:val="00F57155"/>
    <w:rsid w:val="00F607AE"/>
    <w:rsid w:val="00F6193E"/>
    <w:rsid w:val="00F6543D"/>
    <w:rsid w:val="00F70377"/>
    <w:rsid w:val="00F703E5"/>
    <w:rsid w:val="00F7297A"/>
    <w:rsid w:val="00F73D07"/>
    <w:rsid w:val="00F76F0A"/>
    <w:rsid w:val="00F7711D"/>
    <w:rsid w:val="00F82C25"/>
    <w:rsid w:val="00F836A5"/>
    <w:rsid w:val="00F854E5"/>
    <w:rsid w:val="00F86080"/>
    <w:rsid w:val="00F871A1"/>
    <w:rsid w:val="00F90D36"/>
    <w:rsid w:val="00F935A1"/>
    <w:rsid w:val="00F94B83"/>
    <w:rsid w:val="00F95E9E"/>
    <w:rsid w:val="00F973C9"/>
    <w:rsid w:val="00F97BA8"/>
    <w:rsid w:val="00F97CE8"/>
    <w:rsid w:val="00FA28F7"/>
    <w:rsid w:val="00FA417E"/>
    <w:rsid w:val="00FA6915"/>
    <w:rsid w:val="00FA704D"/>
    <w:rsid w:val="00FA7B93"/>
    <w:rsid w:val="00FA7C34"/>
    <w:rsid w:val="00FB1259"/>
    <w:rsid w:val="00FB26EE"/>
    <w:rsid w:val="00FC335C"/>
    <w:rsid w:val="00FC3C57"/>
    <w:rsid w:val="00FC6243"/>
    <w:rsid w:val="00FD41FD"/>
    <w:rsid w:val="00FD6FF0"/>
    <w:rsid w:val="00FD7BCD"/>
    <w:rsid w:val="00FE0B80"/>
    <w:rsid w:val="00FE14C9"/>
    <w:rsid w:val="00FE1C55"/>
    <w:rsid w:val="00FE237C"/>
    <w:rsid w:val="00FE27FB"/>
    <w:rsid w:val="00FE39EA"/>
    <w:rsid w:val="00FE4ABA"/>
    <w:rsid w:val="00FE62C7"/>
    <w:rsid w:val="00FE6550"/>
    <w:rsid w:val="00FE7253"/>
    <w:rsid w:val="00FF1DC0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inie,ВерхКолонтитул"/>
    <w:basedOn w:val="Normal"/>
    <w:link w:val="HeaderChar1"/>
    <w:uiPriority w:val="99"/>
    <w:rsid w:val="00FE14C9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Linie Char,ВерхКолонтитул Char"/>
    <w:basedOn w:val="DefaultParagraphFont"/>
    <w:link w:val="Header"/>
    <w:uiPriority w:val="99"/>
    <w:semiHidden/>
    <w:rsid w:val="00544F4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E14C9"/>
    <w:rPr>
      <w:rFonts w:cs="Times New Roman"/>
    </w:rPr>
  </w:style>
  <w:style w:type="character" w:customStyle="1" w:styleId="HeaderChar1">
    <w:name w:val="Header Char1"/>
    <w:aliases w:val="Linie Char1,ВерхКолонтитул Char1"/>
    <w:link w:val="Header"/>
    <w:uiPriority w:val="99"/>
    <w:locked/>
    <w:rsid w:val="00FE14C9"/>
    <w:rPr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7517F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517F7"/>
    <w:pPr>
      <w:spacing w:before="100" w:beforeAutospacing="1" w:after="240"/>
    </w:pPr>
  </w:style>
  <w:style w:type="paragraph" w:customStyle="1" w:styleId="a">
    <w:name w:val="Абзац списка"/>
    <w:basedOn w:val="Normal"/>
    <w:uiPriority w:val="99"/>
    <w:rsid w:val="00A07A1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C4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BA7F3C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5A51EF"/>
    <w:rPr>
      <w:color w:val="0000FF"/>
      <w:u w:val="single"/>
    </w:rPr>
  </w:style>
  <w:style w:type="paragraph" w:styleId="Footer">
    <w:name w:val="footer"/>
    <w:basedOn w:val="Normal"/>
    <w:link w:val="FooterChar1"/>
    <w:uiPriority w:val="99"/>
    <w:rsid w:val="00397A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F49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397AC2"/>
    <w:rPr>
      <w:sz w:val="24"/>
    </w:rPr>
  </w:style>
  <w:style w:type="paragraph" w:styleId="BalloonText">
    <w:name w:val="Balloon Text"/>
    <w:basedOn w:val="Normal"/>
    <w:link w:val="BalloonTextChar1"/>
    <w:uiPriority w:val="99"/>
    <w:rsid w:val="0015782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49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157829"/>
    <w:rPr>
      <w:rFonts w:ascii="Tahoma" w:hAnsi="Tahoma"/>
      <w:sz w:val="16"/>
    </w:rPr>
  </w:style>
  <w:style w:type="paragraph" w:customStyle="1" w:styleId="Style16">
    <w:name w:val="Style16"/>
    <w:basedOn w:val="Normal"/>
    <w:uiPriority w:val="99"/>
    <w:rsid w:val="000F4567"/>
    <w:pPr>
      <w:widowControl w:val="0"/>
      <w:autoSpaceDE w:val="0"/>
      <w:autoSpaceDN w:val="0"/>
      <w:adjustRightInd w:val="0"/>
      <w:spacing w:line="278" w:lineRule="exact"/>
      <w:ind w:firstLine="709"/>
      <w:jc w:val="both"/>
    </w:pPr>
    <w:rPr>
      <w:rFonts w:ascii="Arial Unicode MS" w:eastAsia="Arial Unicode MS" w:hAnsi="Calibri" w:cs="Arial Unicode MS"/>
    </w:rPr>
  </w:style>
  <w:style w:type="character" w:customStyle="1" w:styleId="FontStyle28">
    <w:name w:val="Font Style28"/>
    <w:uiPriority w:val="99"/>
    <w:rsid w:val="000F4567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26660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726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F4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726660"/>
    <w:rPr>
      <w:rFonts w:cs="Times New Roman"/>
    </w:rPr>
  </w:style>
  <w:style w:type="paragraph" w:customStyle="1" w:styleId="-12">
    <w:name w:val="Цветной список - Акцент 12"/>
    <w:basedOn w:val="Normal"/>
    <w:uiPriority w:val="99"/>
    <w:rsid w:val="00F771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yle29">
    <w:name w:val="Style29"/>
    <w:basedOn w:val="Normal"/>
    <w:uiPriority w:val="99"/>
    <w:rsid w:val="00BE777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Sylfaen" w:hAnsi="Sylfaen"/>
    </w:rPr>
  </w:style>
  <w:style w:type="paragraph" w:customStyle="1" w:styleId="Style7">
    <w:name w:val="Style7"/>
    <w:basedOn w:val="Normal"/>
    <w:uiPriority w:val="99"/>
    <w:rsid w:val="00F94B83"/>
    <w:pPr>
      <w:widowControl w:val="0"/>
      <w:autoSpaceDE w:val="0"/>
      <w:autoSpaceDN w:val="0"/>
      <w:adjustRightInd w:val="0"/>
      <w:spacing w:line="298" w:lineRule="exact"/>
      <w:ind w:firstLine="710"/>
      <w:jc w:val="both"/>
    </w:pPr>
    <w:rPr>
      <w:rFonts w:ascii="Bookman Old Style" w:hAnsi="Bookman Old Style"/>
    </w:rPr>
  </w:style>
  <w:style w:type="character" w:customStyle="1" w:styleId="FontStyle81">
    <w:name w:val="Font Style81"/>
    <w:uiPriority w:val="99"/>
    <w:rsid w:val="00A55557"/>
    <w:rPr>
      <w:rFonts w:ascii="Sylfaen" w:hAnsi="Sylfaen"/>
      <w:b/>
      <w:sz w:val="18"/>
    </w:rPr>
  </w:style>
  <w:style w:type="character" w:customStyle="1" w:styleId="FontStyle13">
    <w:name w:val="Font Style13"/>
    <w:uiPriority w:val="99"/>
    <w:rsid w:val="00073482"/>
    <w:rPr>
      <w:rFonts w:ascii="Times New Roman" w:hAnsi="Times New Roman"/>
      <w:sz w:val="26"/>
    </w:rPr>
  </w:style>
  <w:style w:type="paragraph" w:customStyle="1" w:styleId="CM4">
    <w:name w:val="CM4"/>
    <w:basedOn w:val="Normal"/>
    <w:next w:val="Normal"/>
    <w:uiPriority w:val="99"/>
    <w:rsid w:val="006A27BF"/>
    <w:pPr>
      <w:autoSpaceDE w:val="0"/>
      <w:autoSpaceDN w:val="0"/>
      <w:adjustRightInd w:val="0"/>
    </w:pPr>
    <w:rPr>
      <w:lang w:val="fr-FR" w:eastAsia="en-US"/>
    </w:rPr>
  </w:style>
  <w:style w:type="paragraph" w:customStyle="1" w:styleId="Aaceioaaaea">
    <w:name w:val="Aac eioa?aaea"/>
    <w:basedOn w:val="Normal"/>
    <w:uiPriority w:val="99"/>
    <w:rsid w:val="00D067DD"/>
    <w:pPr>
      <w:spacing w:line="360" w:lineRule="auto"/>
      <w:ind w:firstLine="284"/>
      <w:jc w:val="both"/>
    </w:pPr>
    <w:rPr>
      <w:rFonts w:eastAsia="PMingLiU"/>
      <w:sz w:val="28"/>
      <w:szCs w:val="28"/>
      <w:lang w:val="en-US" w:eastAsia="zh-TW"/>
    </w:rPr>
  </w:style>
  <w:style w:type="character" w:customStyle="1" w:styleId="FontStyle14">
    <w:name w:val="Font Style14"/>
    <w:uiPriority w:val="99"/>
    <w:rsid w:val="00484C68"/>
    <w:rPr>
      <w:rFonts w:ascii="Times New Roman" w:hAnsi="Times New Roman"/>
      <w:sz w:val="24"/>
    </w:rPr>
  </w:style>
  <w:style w:type="paragraph" w:customStyle="1" w:styleId="Style6">
    <w:name w:val="Style6"/>
    <w:basedOn w:val="Normal"/>
    <w:uiPriority w:val="99"/>
    <w:rsid w:val="00416165"/>
    <w:pPr>
      <w:widowControl w:val="0"/>
      <w:autoSpaceDE w:val="0"/>
      <w:autoSpaceDN w:val="0"/>
      <w:adjustRightInd w:val="0"/>
      <w:spacing w:line="320" w:lineRule="exact"/>
      <w:ind w:firstLine="566"/>
      <w:jc w:val="both"/>
    </w:pPr>
    <w:rPr>
      <w:rFonts w:eastAsia="PMingLiU"/>
      <w:lang w:val="en-US" w:eastAsia="zh-TW"/>
    </w:rPr>
  </w:style>
  <w:style w:type="paragraph" w:styleId="BodyText">
    <w:name w:val="Body Text"/>
    <w:basedOn w:val="Normal"/>
    <w:link w:val="BodyTextChar1"/>
    <w:uiPriority w:val="99"/>
    <w:rsid w:val="00E54F53"/>
    <w:pPr>
      <w:spacing w:after="240"/>
    </w:pPr>
    <w:rPr>
      <w:kern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4F49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E54F53"/>
    <w:rPr>
      <w:kern w:val="24"/>
      <w:sz w:val="24"/>
      <w:lang w:val="en-US" w:eastAsia="en-US"/>
    </w:rPr>
  </w:style>
  <w:style w:type="character" w:customStyle="1" w:styleId="CharStyle12">
    <w:name w:val="Char Style 12"/>
    <w:link w:val="Style11"/>
    <w:uiPriority w:val="99"/>
    <w:locked/>
    <w:rsid w:val="00810A9B"/>
    <w:rPr>
      <w:sz w:val="26"/>
      <w:shd w:val="clear" w:color="auto" w:fill="FFFFFF"/>
    </w:rPr>
  </w:style>
  <w:style w:type="paragraph" w:customStyle="1" w:styleId="Style11">
    <w:name w:val="Style 11"/>
    <w:basedOn w:val="Normal"/>
    <w:link w:val="CharStyle12"/>
    <w:uiPriority w:val="99"/>
    <w:rsid w:val="00810A9B"/>
    <w:pPr>
      <w:widowControl w:val="0"/>
      <w:shd w:val="clear" w:color="auto" w:fill="FFFFFF"/>
      <w:spacing w:before="540" w:line="315" w:lineRule="exact"/>
      <w:jc w:val="both"/>
    </w:pPr>
    <w:rPr>
      <w:sz w:val="26"/>
      <w:szCs w:val="26"/>
    </w:rPr>
  </w:style>
  <w:style w:type="paragraph" w:customStyle="1" w:styleId="ConsPlusTitle">
    <w:name w:val="ConsPlusTitle"/>
    <w:uiPriority w:val="99"/>
    <w:rsid w:val="00425C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1813</Words>
  <Characters>10338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заключению об оценке регулирующего воздействия на проект федерального закона «О внесении изменений в некоторые законодательные акты Российской Федерации»</dc:title>
  <dc:subject/>
  <dc:creator>BabichME</dc:creator>
  <cp:keywords/>
  <dc:description/>
  <cp:lastModifiedBy>Image-ПК</cp:lastModifiedBy>
  <cp:revision>2</cp:revision>
  <cp:lastPrinted>2015-07-28T12:58:00Z</cp:lastPrinted>
  <dcterms:created xsi:type="dcterms:W3CDTF">2016-05-12T09:14:00Z</dcterms:created>
  <dcterms:modified xsi:type="dcterms:W3CDTF">2016-05-12T09:14:00Z</dcterms:modified>
</cp:coreProperties>
</file>