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2A" w:rsidRPr="00436AE9" w:rsidRDefault="00846D2A" w:rsidP="00436AE9">
      <w:pPr>
        <w:pStyle w:val="ConsPlusTitlePage"/>
        <w:rPr>
          <w:rFonts w:ascii="Times New Roman" w:hAnsi="Times New Roman" w:cs="Times New Roman"/>
          <w:sz w:val="22"/>
          <w:szCs w:val="22"/>
        </w:rPr>
      </w:pPr>
      <w:bookmarkStart w:id="0" w:name="_GoBack"/>
      <w:r w:rsidRPr="00436AE9">
        <w:rPr>
          <w:rFonts w:ascii="Times New Roman" w:hAnsi="Times New Roman" w:cs="Times New Roman"/>
          <w:sz w:val="22"/>
          <w:szCs w:val="22"/>
        </w:rPr>
        <w:t xml:space="preserve">Документ предоставлен </w:t>
      </w:r>
      <w:hyperlink r:id="rId4" w:history="1">
        <w:proofErr w:type="spellStart"/>
        <w:r w:rsidRPr="00436AE9">
          <w:rPr>
            <w:rFonts w:ascii="Times New Roman" w:hAnsi="Times New Roman" w:cs="Times New Roman"/>
            <w:color w:val="0000FF"/>
            <w:sz w:val="22"/>
            <w:szCs w:val="22"/>
          </w:rPr>
          <w:t>КонсультантПлюс</w:t>
        </w:r>
        <w:proofErr w:type="spellEnd"/>
      </w:hyperlink>
      <w:r w:rsidRPr="00436AE9">
        <w:rPr>
          <w:rFonts w:ascii="Times New Roman" w:hAnsi="Times New Roman" w:cs="Times New Roman"/>
          <w:sz w:val="22"/>
          <w:szCs w:val="22"/>
        </w:rPr>
        <w:br/>
      </w:r>
      <w:bookmarkEnd w:id="0"/>
    </w:p>
    <w:p w:rsidR="00846D2A" w:rsidRPr="00436AE9" w:rsidRDefault="00846D2A" w:rsidP="00436AE9">
      <w:pPr>
        <w:pStyle w:val="ConsPlusNormal"/>
        <w:jc w:val="both"/>
        <w:outlineLvl w:val="0"/>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46D2A" w:rsidRPr="00436AE9">
        <w:tc>
          <w:tcPr>
            <w:tcW w:w="4677" w:type="dxa"/>
            <w:tcBorders>
              <w:top w:val="nil"/>
              <w:left w:val="nil"/>
              <w:bottom w:val="nil"/>
              <w:right w:val="nil"/>
            </w:tcBorders>
          </w:tcPr>
          <w:p w:rsidR="00846D2A" w:rsidRPr="00436AE9" w:rsidRDefault="00846D2A" w:rsidP="00436AE9">
            <w:pPr>
              <w:pStyle w:val="ConsPlusNormal"/>
              <w:rPr>
                <w:rFonts w:ascii="Times New Roman" w:hAnsi="Times New Roman" w:cs="Times New Roman"/>
                <w:szCs w:val="22"/>
              </w:rPr>
            </w:pPr>
            <w:r w:rsidRPr="00436AE9">
              <w:rPr>
                <w:rFonts w:ascii="Times New Roman" w:hAnsi="Times New Roman" w:cs="Times New Roman"/>
                <w:szCs w:val="22"/>
              </w:rPr>
              <w:t>18 марта 2019 года</w:t>
            </w:r>
          </w:p>
        </w:tc>
        <w:tc>
          <w:tcPr>
            <w:tcW w:w="4677" w:type="dxa"/>
            <w:tcBorders>
              <w:top w:val="nil"/>
              <w:left w:val="nil"/>
              <w:bottom w:val="nil"/>
              <w:right w:val="nil"/>
            </w:tcBorders>
          </w:tcPr>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N 32-ФЗ</w:t>
            </w:r>
          </w:p>
        </w:tc>
      </w:tr>
    </w:tbl>
    <w:p w:rsidR="00846D2A" w:rsidRPr="00436AE9" w:rsidRDefault="00846D2A" w:rsidP="00436AE9">
      <w:pPr>
        <w:pStyle w:val="ConsPlusNormal"/>
        <w:pBdr>
          <w:top w:val="single" w:sz="6" w:space="0" w:color="auto"/>
        </w:pBdr>
        <w:jc w:val="both"/>
        <w:rPr>
          <w:rFonts w:ascii="Times New Roman" w:hAnsi="Times New Roman" w:cs="Times New Roman"/>
          <w:szCs w:val="22"/>
        </w:rPr>
      </w:pPr>
    </w:p>
    <w:p w:rsidR="00846D2A" w:rsidRPr="00436AE9" w:rsidRDefault="00846D2A" w:rsidP="00436AE9">
      <w:pPr>
        <w:pStyle w:val="ConsPlusNormal"/>
        <w:jc w:val="both"/>
        <w:rPr>
          <w:rFonts w:ascii="Times New Roman" w:hAnsi="Times New Roman" w:cs="Times New Roman"/>
          <w:szCs w:val="22"/>
        </w:rPr>
      </w:pP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РОССИЙСКАЯ ФЕДЕРАЦИЯ</w:t>
      </w:r>
    </w:p>
    <w:p w:rsidR="00846D2A" w:rsidRPr="00436AE9" w:rsidRDefault="00846D2A" w:rsidP="00436AE9">
      <w:pPr>
        <w:pStyle w:val="ConsPlusTitle"/>
        <w:jc w:val="center"/>
        <w:rPr>
          <w:rFonts w:ascii="Times New Roman" w:hAnsi="Times New Roman" w:cs="Times New Roman"/>
          <w:szCs w:val="22"/>
        </w:rPr>
      </w:pP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ФЕДЕРАЛЬНЫЙ ЗАКОН</w:t>
      </w:r>
    </w:p>
    <w:p w:rsidR="00846D2A" w:rsidRPr="00436AE9" w:rsidRDefault="00846D2A" w:rsidP="00436AE9">
      <w:pPr>
        <w:pStyle w:val="ConsPlusTitle"/>
        <w:jc w:val="center"/>
        <w:rPr>
          <w:rFonts w:ascii="Times New Roman" w:hAnsi="Times New Roman" w:cs="Times New Roman"/>
          <w:szCs w:val="22"/>
        </w:rPr>
      </w:pP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О ВНЕСЕНИИ ИЗМЕНЕНИЙ</w:t>
      </w: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В ФЕДЕРАЛЬНЫЙ ЗАКОН "О ПРОТИВОДЕЙСТВИИ ЛЕГАЛИЗАЦИИ</w:t>
      </w: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(ОТМЫВАНИЮ) ДОХОДОВ, ПОЛУЧЕННЫХ ПРЕСТУПНЫМ ПУТЕМ,</w:t>
      </w: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И ФИНАНСИРОВАНИЮ ТЕРРОРИЗМА" В ЧАСТИ РЕГУЛИРОВАНИЯ ОБМЕНА</w:t>
      </w: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ИНФОРМАЦИЕЙ И ДОКУМЕНТАМИ, ПОЛУЧЕННЫМИ ПРИ ПРОВЕДЕНИИ</w:t>
      </w: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ИДЕНТИФИКАЦИИ, МЕЖДУ ОРГАНИЗАЦИЯМИ, ВХОДЯЩИМИ В БАНКОВСКУЮ</w:t>
      </w: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ГРУППУ ИЛИ БАНКОВСКИЙ ХОЛДИНГ, И ИСПОЛЬЗОВАНИЯ ТАКИХ</w:t>
      </w:r>
    </w:p>
    <w:p w:rsidR="00846D2A" w:rsidRPr="00436AE9" w:rsidRDefault="00846D2A" w:rsidP="00436AE9">
      <w:pPr>
        <w:pStyle w:val="ConsPlusTitle"/>
        <w:jc w:val="center"/>
        <w:rPr>
          <w:rFonts w:ascii="Times New Roman" w:hAnsi="Times New Roman" w:cs="Times New Roman"/>
          <w:szCs w:val="22"/>
        </w:rPr>
      </w:pPr>
      <w:r w:rsidRPr="00436AE9">
        <w:rPr>
          <w:rFonts w:ascii="Times New Roman" w:hAnsi="Times New Roman" w:cs="Times New Roman"/>
          <w:szCs w:val="22"/>
        </w:rPr>
        <w:t>ИНФОРМАЦИИ И ДОКУМЕНТОВ</w:t>
      </w:r>
    </w:p>
    <w:p w:rsidR="00846D2A" w:rsidRPr="00436AE9" w:rsidRDefault="00846D2A" w:rsidP="00436AE9">
      <w:pPr>
        <w:pStyle w:val="ConsPlusNormal"/>
        <w:jc w:val="center"/>
        <w:rPr>
          <w:rFonts w:ascii="Times New Roman" w:hAnsi="Times New Roman" w:cs="Times New Roman"/>
          <w:szCs w:val="22"/>
        </w:rPr>
      </w:pPr>
    </w:p>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Принят</w:t>
      </w:r>
    </w:p>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Государственной Думой</w:t>
      </w:r>
    </w:p>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6 марта 2019 года</w:t>
      </w:r>
    </w:p>
    <w:p w:rsidR="00846D2A" w:rsidRPr="00436AE9" w:rsidRDefault="00846D2A" w:rsidP="00436AE9">
      <w:pPr>
        <w:pStyle w:val="ConsPlusNormal"/>
        <w:jc w:val="right"/>
        <w:rPr>
          <w:rFonts w:ascii="Times New Roman" w:hAnsi="Times New Roman" w:cs="Times New Roman"/>
          <w:szCs w:val="22"/>
        </w:rPr>
      </w:pPr>
    </w:p>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Одобрен</w:t>
      </w:r>
    </w:p>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Советом Федерации</w:t>
      </w:r>
    </w:p>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13 марта 2019 года</w:t>
      </w:r>
    </w:p>
    <w:p w:rsidR="00846D2A" w:rsidRPr="00436AE9" w:rsidRDefault="00846D2A" w:rsidP="00436AE9">
      <w:pPr>
        <w:pStyle w:val="ConsPlusNormal"/>
        <w:ind w:firstLine="540"/>
        <w:jc w:val="both"/>
        <w:rPr>
          <w:rFonts w:ascii="Times New Roman" w:hAnsi="Times New Roman" w:cs="Times New Roman"/>
          <w:szCs w:val="22"/>
        </w:rPr>
      </w:pPr>
    </w:p>
    <w:p w:rsidR="00846D2A" w:rsidRPr="00436AE9" w:rsidRDefault="00846D2A" w:rsidP="00436AE9">
      <w:pPr>
        <w:pStyle w:val="ConsPlusTitle"/>
        <w:ind w:firstLine="540"/>
        <w:jc w:val="both"/>
        <w:outlineLvl w:val="0"/>
        <w:rPr>
          <w:rFonts w:ascii="Times New Roman" w:hAnsi="Times New Roman" w:cs="Times New Roman"/>
          <w:szCs w:val="22"/>
        </w:rPr>
      </w:pPr>
      <w:r w:rsidRPr="00436AE9">
        <w:rPr>
          <w:rFonts w:ascii="Times New Roman" w:hAnsi="Times New Roman" w:cs="Times New Roman"/>
          <w:szCs w:val="22"/>
        </w:rPr>
        <w:t>Статья 1</w:t>
      </w:r>
    </w:p>
    <w:p w:rsidR="00846D2A" w:rsidRPr="00436AE9" w:rsidRDefault="00846D2A" w:rsidP="00436AE9">
      <w:pPr>
        <w:pStyle w:val="ConsPlusNormal"/>
        <w:ind w:firstLine="540"/>
        <w:jc w:val="both"/>
        <w:rPr>
          <w:rFonts w:ascii="Times New Roman" w:hAnsi="Times New Roman" w:cs="Times New Roman"/>
          <w:szCs w:val="22"/>
        </w:rPr>
      </w:pP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Внести в Федеральный </w:t>
      </w:r>
      <w:hyperlink r:id="rId5" w:history="1">
        <w:r w:rsidRPr="00436AE9">
          <w:rPr>
            <w:rFonts w:ascii="Times New Roman" w:hAnsi="Times New Roman" w:cs="Times New Roman"/>
            <w:color w:val="0000FF"/>
            <w:szCs w:val="22"/>
          </w:rPr>
          <w:t>закон</w:t>
        </w:r>
      </w:hyperlink>
      <w:r w:rsidRPr="00436AE9">
        <w:rPr>
          <w:rFonts w:ascii="Times New Roman" w:hAnsi="Times New Roman" w:cs="Times New Roman"/>
          <w:szCs w:val="22"/>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2006, N 31, ст. 3446, 3452; 2007, N 16, ст. 1831; N 49, ст. 6036; 2009, N 23, ст. 2776; 2010, N 30, ст. 4007; N 31, ст. 4166; 2011, N 27, ст. 3873; N 46, ст. 6406; 2013, N 26, ст. 3207; N 44, ст. 5641; N 52, ст. 6968; 2014, N 19, ст. 2311, 2315; N 23, ст. 2934; N 30, ст. 4219; 2015, N 1, ст. 37; N 18, ст. 2614; N 24, ст. 3367; N 27, ст. 3945, 4001; 2016, N 1, ст. 27, 43, 44; N 26, ст. 3860; N 27, ст. 4196; N 28, ст. 4558; 2017, N 31, ст. 4830; 2018, N 1, ст. 54, 66; N 18, ст. 2560, 2576, 2582; N 53, ст. 8491) следующие изменения: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1) в </w:t>
      </w:r>
      <w:hyperlink r:id="rId6" w:history="1">
        <w:r w:rsidRPr="00436AE9">
          <w:rPr>
            <w:rFonts w:ascii="Times New Roman" w:hAnsi="Times New Roman" w:cs="Times New Roman"/>
            <w:color w:val="0000FF"/>
            <w:szCs w:val="22"/>
          </w:rPr>
          <w:t>статье 3</w:t>
        </w:r>
      </w:hyperlink>
      <w:r w:rsidRPr="00436AE9">
        <w:rPr>
          <w:rFonts w:ascii="Times New Roman" w:hAnsi="Times New Roman" w:cs="Times New Roman"/>
          <w:szCs w:val="22"/>
        </w:rPr>
        <w:t>:</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а) </w:t>
      </w:r>
      <w:hyperlink r:id="rId7" w:history="1">
        <w:r w:rsidRPr="00436AE9">
          <w:rPr>
            <w:rFonts w:ascii="Times New Roman" w:hAnsi="Times New Roman" w:cs="Times New Roman"/>
            <w:color w:val="0000FF"/>
            <w:szCs w:val="22"/>
          </w:rPr>
          <w:t>абзац девятый</w:t>
        </w:r>
      </w:hyperlink>
      <w:r w:rsidRPr="00436AE9">
        <w:rPr>
          <w:rFonts w:ascii="Times New Roman" w:hAnsi="Times New Roman" w:cs="Times New Roman"/>
          <w:szCs w:val="22"/>
        </w:rPr>
        <w:t xml:space="preserve"> изложить в следующей редакции:</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б) </w:t>
      </w:r>
      <w:hyperlink r:id="rId8" w:history="1">
        <w:r w:rsidRPr="00436AE9">
          <w:rPr>
            <w:rFonts w:ascii="Times New Roman" w:hAnsi="Times New Roman" w:cs="Times New Roman"/>
            <w:color w:val="0000FF"/>
            <w:szCs w:val="22"/>
          </w:rPr>
          <w:t>абзац десятый</w:t>
        </w:r>
      </w:hyperlink>
      <w:r w:rsidRPr="00436AE9">
        <w:rPr>
          <w:rFonts w:ascii="Times New Roman" w:hAnsi="Times New Roman" w:cs="Times New Roman"/>
          <w:szCs w:val="22"/>
        </w:rPr>
        <w:t xml:space="preserve"> изложить в следующей редакции:</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w:t>
      </w:r>
      <w:proofErr w:type="spellStart"/>
      <w:r w:rsidRPr="00436AE9">
        <w:rPr>
          <w:rFonts w:ascii="Times New Roman" w:hAnsi="Times New Roman" w:cs="Times New Roman"/>
          <w:szCs w:val="22"/>
        </w:rPr>
        <w:t>бенефициарных</w:t>
      </w:r>
      <w:proofErr w:type="spellEnd"/>
      <w:r w:rsidRPr="00436AE9">
        <w:rPr>
          <w:rFonts w:ascii="Times New Roman" w:hAnsi="Times New Roman" w:cs="Times New Roman"/>
          <w:szCs w:val="22"/>
        </w:rPr>
        <w:t xml:space="preserve"> владельцев,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в) </w:t>
      </w:r>
      <w:hyperlink r:id="rId9" w:history="1">
        <w:r w:rsidRPr="00436AE9">
          <w:rPr>
            <w:rFonts w:ascii="Times New Roman" w:hAnsi="Times New Roman" w:cs="Times New Roman"/>
            <w:color w:val="0000FF"/>
            <w:szCs w:val="22"/>
          </w:rPr>
          <w:t>дополнить</w:t>
        </w:r>
      </w:hyperlink>
      <w:r w:rsidRPr="00436AE9">
        <w:rPr>
          <w:rFonts w:ascii="Times New Roman" w:hAnsi="Times New Roman" w:cs="Times New Roman"/>
          <w:szCs w:val="22"/>
        </w:rPr>
        <w:t xml:space="preserve"> частью второй следующего содержания: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lastRenderedPageBreak/>
        <w:t>"Используемые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законе "О банках и банковской деятельности", если иное не предусмотрено настоящим Федеральным законом.";</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2) в </w:t>
      </w:r>
      <w:hyperlink r:id="rId10" w:history="1">
        <w:r w:rsidRPr="00436AE9">
          <w:rPr>
            <w:rFonts w:ascii="Times New Roman" w:hAnsi="Times New Roman" w:cs="Times New Roman"/>
            <w:color w:val="0000FF"/>
            <w:szCs w:val="22"/>
          </w:rPr>
          <w:t>статье 7</w:t>
        </w:r>
      </w:hyperlink>
      <w:r w:rsidRPr="00436AE9">
        <w:rPr>
          <w:rFonts w:ascii="Times New Roman" w:hAnsi="Times New Roman" w:cs="Times New Roman"/>
          <w:szCs w:val="22"/>
        </w:rPr>
        <w:t>:</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а) </w:t>
      </w:r>
      <w:hyperlink r:id="rId11" w:history="1">
        <w:r w:rsidRPr="00436AE9">
          <w:rPr>
            <w:rFonts w:ascii="Times New Roman" w:hAnsi="Times New Roman" w:cs="Times New Roman"/>
            <w:color w:val="0000FF"/>
            <w:szCs w:val="22"/>
          </w:rPr>
          <w:t>дополнить</w:t>
        </w:r>
      </w:hyperlink>
      <w:r w:rsidRPr="00436AE9">
        <w:rPr>
          <w:rFonts w:ascii="Times New Roman" w:hAnsi="Times New Roman" w:cs="Times New Roman"/>
          <w:szCs w:val="22"/>
        </w:rPr>
        <w:t xml:space="preserve"> пунктами 1.5-4 и 1.5-5 следующего содержания: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w:t>
      </w:r>
      <w:proofErr w:type="spellStart"/>
      <w:r w:rsidRPr="00436AE9">
        <w:rPr>
          <w:rFonts w:ascii="Times New Roman" w:hAnsi="Times New Roman" w:cs="Times New Roman"/>
          <w:szCs w:val="22"/>
        </w:rPr>
        <w:t>бенефициарного</w:t>
      </w:r>
      <w:proofErr w:type="spellEnd"/>
      <w:r w:rsidRPr="00436AE9">
        <w:rPr>
          <w:rFonts w:ascii="Times New Roman" w:hAnsi="Times New Roman" w:cs="Times New Roman"/>
          <w:szCs w:val="22"/>
        </w:rPr>
        <w:t xml:space="preserve">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частью второй статьи 13 настоящего Федерального закона;</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подпунктом 3 пункта 1 настоящей статьи и подпунктом 4 пункта 1 статьи 7.3 настоящего Федерального закона;</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пунктом 1.5-4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б) в </w:t>
      </w:r>
      <w:hyperlink r:id="rId12" w:history="1">
        <w:r w:rsidRPr="00436AE9">
          <w:rPr>
            <w:rFonts w:ascii="Times New Roman" w:hAnsi="Times New Roman" w:cs="Times New Roman"/>
            <w:color w:val="0000FF"/>
            <w:szCs w:val="22"/>
          </w:rPr>
          <w:t>пункте 2</w:t>
        </w:r>
      </w:hyperlink>
      <w:r w:rsidRPr="00436AE9">
        <w:rPr>
          <w:rFonts w:ascii="Times New Roman" w:hAnsi="Times New Roman" w:cs="Times New Roman"/>
          <w:szCs w:val="22"/>
        </w:rPr>
        <w:t>:</w:t>
      </w:r>
    </w:p>
    <w:p w:rsidR="00846D2A" w:rsidRPr="00436AE9" w:rsidRDefault="00436AE9" w:rsidP="00436AE9">
      <w:pPr>
        <w:pStyle w:val="ConsPlusNormal"/>
        <w:ind w:firstLine="540"/>
        <w:jc w:val="both"/>
        <w:rPr>
          <w:rFonts w:ascii="Times New Roman" w:hAnsi="Times New Roman" w:cs="Times New Roman"/>
          <w:szCs w:val="22"/>
        </w:rPr>
      </w:pPr>
      <w:hyperlink r:id="rId13" w:history="1">
        <w:r w:rsidR="00846D2A" w:rsidRPr="00436AE9">
          <w:rPr>
            <w:rFonts w:ascii="Times New Roman" w:hAnsi="Times New Roman" w:cs="Times New Roman"/>
            <w:color w:val="0000FF"/>
            <w:szCs w:val="22"/>
          </w:rPr>
          <w:t>абзац первый</w:t>
        </w:r>
      </w:hyperlink>
      <w:r w:rsidR="00846D2A" w:rsidRPr="00436AE9">
        <w:rPr>
          <w:rFonts w:ascii="Times New Roman" w:hAnsi="Times New Roman" w:cs="Times New Roman"/>
          <w:szCs w:val="22"/>
        </w:rPr>
        <w:t xml:space="preserve"> после слов "разрабатывать правила внутреннего контроля," дополнить словами "а в случаях, установленных пунктом 2.1 настоящей статьи, также целевые правила внутреннего контроля,", после слов "за реализацию правил внутреннего контроля" дополнить словами "и целевых правил внутреннего контроля", дополнить предложением следующего содержания: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w:t>
      </w:r>
      <w:r w:rsidR="00846D2A" w:rsidRPr="00436AE9">
        <w:rPr>
          <w:rFonts w:ascii="Times New Roman" w:hAnsi="Times New Roman" w:cs="Times New Roman"/>
          <w:szCs w:val="22"/>
        </w:rPr>
        <w:lastRenderedPageBreak/>
        <w:t>контроля.";</w:t>
      </w:r>
    </w:p>
    <w:p w:rsidR="00846D2A" w:rsidRPr="00436AE9" w:rsidRDefault="00436AE9" w:rsidP="00436AE9">
      <w:pPr>
        <w:pStyle w:val="ConsPlusNormal"/>
        <w:ind w:firstLine="540"/>
        <w:jc w:val="both"/>
        <w:rPr>
          <w:rFonts w:ascii="Times New Roman" w:hAnsi="Times New Roman" w:cs="Times New Roman"/>
          <w:szCs w:val="22"/>
        </w:rPr>
      </w:pPr>
      <w:hyperlink r:id="rId14" w:history="1">
        <w:r w:rsidR="00846D2A" w:rsidRPr="00436AE9">
          <w:rPr>
            <w:rFonts w:ascii="Times New Roman" w:hAnsi="Times New Roman" w:cs="Times New Roman"/>
            <w:color w:val="0000FF"/>
            <w:szCs w:val="22"/>
          </w:rPr>
          <w:t>абзац двенадцатый</w:t>
        </w:r>
      </w:hyperlink>
      <w:r w:rsidR="00846D2A" w:rsidRPr="00436AE9">
        <w:rPr>
          <w:rFonts w:ascii="Times New Roman" w:hAnsi="Times New Roman" w:cs="Times New Roman"/>
          <w:szCs w:val="22"/>
        </w:rPr>
        <w:t xml:space="preserve"> после слов "правил внутреннего контроля," дополнить словами "целевых правил внутреннего контроля,";</w:t>
      </w:r>
    </w:p>
    <w:p w:rsidR="00846D2A" w:rsidRPr="00436AE9" w:rsidRDefault="00436AE9" w:rsidP="00436AE9">
      <w:pPr>
        <w:pStyle w:val="ConsPlusNormal"/>
        <w:ind w:firstLine="540"/>
        <w:jc w:val="both"/>
        <w:rPr>
          <w:rFonts w:ascii="Times New Roman" w:hAnsi="Times New Roman" w:cs="Times New Roman"/>
          <w:szCs w:val="22"/>
        </w:rPr>
      </w:pPr>
      <w:hyperlink r:id="rId15" w:history="1">
        <w:r w:rsidR="00846D2A" w:rsidRPr="00436AE9">
          <w:rPr>
            <w:rFonts w:ascii="Times New Roman" w:hAnsi="Times New Roman" w:cs="Times New Roman"/>
            <w:color w:val="0000FF"/>
            <w:szCs w:val="22"/>
          </w:rPr>
          <w:t>абзац тринадцатый</w:t>
        </w:r>
      </w:hyperlink>
      <w:r w:rsidR="00846D2A" w:rsidRPr="00436AE9">
        <w:rPr>
          <w:rFonts w:ascii="Times New Roman" w:hAnsi="Times New Roman" w:cs="Times New Roman"/>
          <w:szCs w:val="22"/>
        </w:rPr>
        <w:t xml:space="preserve"> после слов "правил внутреннего контроля," дополнить словами "целевых правил внутреннего контроля,";</w:t>
      </w:r>
    </w:p>
    <w:p w:rsidR="00846D2A" w:rsidRPr="00436AE9" w:rsidRDefault="00436AE9" w:rsidP="00436AE9">
      <w:pPr>
        <w:pStyle w:val="ConsPlusNormal"/>
        <w:ind w:firstLine="540"/>
        <w:jc w:val="both"/>
        <w:rPr>
          <w:rFonts w:ascii="Times New Roman" w:hAnsi="Times New Roman" w:cs="Times New Roman"/>
          <w:szCs w:val="22"/>
        </w:rPr>
      </w:pPr>
      <w:hyperlink r:id="rId16" w:history="1">
        <w:r w:rsidR="00846D2A" w:rsidRPr="00436AE9">
          <w:rPr>
            <w:rFonts w:ascii="Times New Roman" w:hAnsi="Times New Roman" w:cs="Times New Roman"/>
            <w:color w:val="0000FF"/>
            <w:szCs w:val="22"/>
          </w:rPr>
          <w:t>абзац четырнадцатый</w:t>
        </w:r>
      </w:hyperlink>
      <w:r w:rsidR="00846D2A" w:rsidRPr="00436AE9">
        <w:rPr>
          <w:rFonts w:ascii="Times New Roman" w:hAnsi="Times New Roman" w:cs="Times New Roman"/>
          <w:szCs w:val="22"/>
        </w:rPr>
        <w:t xml:space="preserve"> после слов "правил внутреннего контроля" дополнить словами ", целевых правил внутреннего контроля";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в) </w:t>
      </w:r>
      <w:hyperlink r:id="rId17" w:history="1">
        <w:r w:rsidRPr="00436AE9">
          <w:rPr>
            <w:rFonts w:ascii="Times New Roman" w:hAnsi="Times New Roman" w:cs="Times New Roman"/>
            <w:color w:val="0000FF"/>
            <w:szCs w:val="22"/>
          </w:rPr>
          <w:t>дополнить</w:t>
        </w:r>
      </w:hyperlink>
      <w:r w:rsidRPr="00436AE9">
        <w:rPr>
          <w:rFonts w:ascii="Times New Roman" w:hAnsi="Times New Roman" w:cs="Times New Roman"/>
          <w:szCs w:val="22"/>
        </w:rPr>
        <w:t xml:space="preserve"> пунктом 2.1 следующего содержания: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"2.1. Целевые правила внутреннего контроля, включающие в себя требования в том числе к порядку хранения информации и документов, указанных в абзаце первом пункта 1.5-4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Требования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части второй статьи 13 настоящего Федерального закона, устанавливаются Центральным банком Российской Федерации по согласованию с уполномоченным органом.";</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г) </w:t>
      </w:r>
      <w:hyperlink r:id="rId18" w:history="1">
        <w:r w:rsidRPr="00436AE9">
          <w:rPr>
            <w:rFonts w:ascii="Times New Roman" w:hAnsi="Times New Roman" w:cs="Times New Roman"/>
            <w:color w:val="0000FF"/>
            <w:szCs w:val="22"/>
          </w:rPr>
          <w:t>абзац третий пункта 5</w:t>
        </w:r>
      </w:hyperlink>
      <w:r w:rsidRPr="00436AE9">
        <w:rPr>
          <w:rFonts w:ascii="Times New Roman" w:hAnsi="Times New Roman" w:cs="Times New Roman"/>
          <w:szCs w:val="22"/>
        </w:rPr>
        <w:t xml:space="preserve"> после слов "за исключением случаев" дополнить словами "использования информации и документов в соответствии с правилами, установленными пунктом 1.5-4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3) в </w:t>
      </w:r>
      <w:hyperlink r:id="rId19" w:history="1">
        <w:r w:rsidRPr="00436AE9">
          <w:rPr>
            <w:rFonts w:ascii="Times New Roman" w:hAnsi="Times New Roman" w:cs="Times New Roman"/>
            <w:color w:val="0000FF"/>
            <w:szCs w:val="22"/>
          </w:rPr>
          <w:t>части пятой статьи 8</w:t>
        </w:r>
      </w:hyperlink>
      <w:r w:rsidRPr="00436AE9">
        <w:rPr>
          <w:rFonts w:ascii="Times New Roman" w:hAnsi="Times New Roman" w:cs="Times New Roman"/>
          <w:szCs w:val="22"/>
        </w:rPr>
        <w:t xml:space="preserve"> слова "Уполномоченный орган по согласованию с соответствующими надзорными органами определяет" заменить словами "Уполномоченным органом совместно с соответствующими надзорными органами на основании заключенных между ними соглашений определяются";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4) в </w:t>
      </w:r>
      <w:hyperlink r:id="rId20" w:history="1">
        <w:r w:rsidRPr="00436AE9">
          <w:rPr>
            <w:rFonts w:ascii="Times New Roman" w:hAnsi="Times New Roman" w:cs="Times New Roman"/>
            <w:color w:val="0000FF"/>
            <w:szCs w:val="22"/>
          </w:rPr>
          <w:t>части третьей статьи 9</w:t>
        </w:r>
      </w:hyperlink>
      <w:r w:rsidRPr="00436AE9">
        <w:rPr>
          <w:rFonts w:ascii="Times New Roman" w:hAnsi="Times New Roman" w:cs="Times New Roman"/>
          <w:szCs w:val="22"/>
        </w:rPr>
        <w:t xml:space="preserve"> слова "по запросу уполномоченного органа" заменить словами "уполномоченному органу";</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5) в </w:t>
      </w:r>
      <w:hyperlink r:id="rId21" w:history="1">
        <w:r w:rsidRPr="00436AE9">
          <w:rPr>
            <w:rFonts w:ascii="Times New Roman" w:hAnsi="Times New Roman" w:cs="Times New Roman"/>
            <w:color w:val="0000FF"/>
            <w:szCs w:val="22"/>
          </w:rPr>
          <w:t>статье 13</w:t>
        </w:r>
      </w:hyperlink>
      <w:r w:rsidRPr="00436AE9">
        <w:rPr>
          <w:rFonts w:ascii="Times New Roman" w:hAnsi="Times New Roman" w:cs="Times New Roman"/>
          <w:szCs w:val="22"/>
        </w:rPr>
        <w:t>:</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а) </w:t>
      </w:r>
      <w:hyperlink r:id="rId22" w:history="1">
        <w:r w:rsidRPr="00436AE9">
          <w:rPr>
            <w:rFonts w:ascii="Times New Roman" w:hAnsi="Times New Roman" w:cs="Times New Roman"/>
            <w:color w:val="0000FF"/>
            <w:szCs w:val="22"/>
          </w:rPr>
          <w:t>дополнить</w:t>
        </w:r>
      </w:hyperlink>
      <w:r w:rsidRPr="00436AE9">
        <w:rPr>
          <w:rFonts w:ascii="Times New Roman" w:hAnsi="Times New Roman" w:cs="Times New Roman"/>
          <w:szCs w:val="22"/>
        </w:rPr>
        <w:t xml:space="preserve"> новой частью второй следующего содержания: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w:t>
      </w:r>
      <w:r w:rsidRPr="00436AE9">
        <w:rPr>
          <w:rFonts w:ascii="Times New Roman" w:hAnsi="Times New Roman" w:cs="Times New Roman"/>
          <w:szCs w:val="22"/>
        </w:rPr>
        <w:lastRenderedPageBreak/>
        <w:t>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пунктом 1.5-4 статьи 7 настоящего Федерального закона. Указанный запрет устанавливается сроком на один год.";</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 xml:space="preserve">б) </w:t>
      </w:r>
      <w:hyperlink r:id="rId23" w:history="1">
        <w:r w:rsidRPr="00436AE9">
          <w:rPr>
            <w:rFonts w:ascii="Times New Roman" w:hAnsi="Times New Roman" w:cs="Times New Roman"/>
            <w:color w:val="0000FF"/>
            <w:szCs w:val="22"/>
          </w:rPr>
          <w:t>часть вторую</w:t>
        </w:r>
      </w:hyperlink>
      <w:r w:rsidRPr="00436AE9">
        <w:rPr>
          <w:rFonts w:ascii="Times New Roman" w:hAnsi="Times New Roman" w:cs="Times New Roman"/>
          <w:szCs w:val="22"/>
        </w:rPr>
        <w:t xml:space="preserve"> считать частью третьей.</w:t>
      </w:r>
    </w:p>
    <w:p w:rsidR="00846D2A" w:rsidRPr="00436AE9" w:rsidRDefault="00846D2A" w:rsidP="00436AE9">
      <w:pPr>
        <w:pStyle w:val="ConsPlusNormal"/>
        <w:ind w:firstLine="540"/>
        <w:jc w:val="both"/>
        <w:rPr>
          <w:rFonts w:ascii="Times New Roman" w:hAnsi="Times New Roman" w:cs="Times New Roman"/>
          <w:szCs w:val="22"/>
        </w:rPr>
      </w:pPr>
    </w:p>
    <w:p w:rsidR="00846D2A" w:rsidRPr="00436AE9" w:rsidRDefault="00846D2A" w:rsidP="00436AE9">
      <w:pPr>
        <w:pStyle w:val="ConsPlusTitle"/>
        <w:ind w:firstLine="540"/>
        <w:jc w:val="both"/>
        <w:outlineLvl w:val="0"/>
        <w:rPr>
          <w:rFonts w:ascii="Times New Roman" w:hAnsi="Times New Roman" w:cs="Times New Roman"/>
          <w:szCs w:val="22"/>
        </w:rPr>
      </w:pPr>
      <w:r w:rsidRPr="00436AE9">
        <w:rPr>
          <w:rFonts w:ascii="Times New Roman" w:hAnsi="Times New Roman" w:cs="Times New Roman"/>
          <w:szCs w:val="22"/>
        </w:rPr>
        <w:t>Статья 2</w:t>
      </w:r>
    </w:p>
    <w:p w:rsidR="00846D2A" w:rsidRPr="00436AE9" w:rsidRDefault="00846D2A" w:rsidP="00436AE9">
      <w:pPr>
        <w:pStyle w:val="ConsPlusNormal"/>
        <w:ind w:firstLine="540"/>
        <w:jc w:val="both"/>
        <w:rPr>
          <w:rFonts w:ascii="Times New Roman" w:hAnsi="Times New Roman" w:cs="Times New Roman"/>
          <w:szCs w:val="22"/>
        </w:rPr>
      </w:pP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1. Настоящий Федеральный закон вступает в силу со дня его официального опубликования.</w:t>
      </w:r>
    </w:p>
    <w:p w:rsidR="00846D2A" w:rsidRPr="00436AE9" w:rsidRDefault="00846D2A" w:rsidP="00436AE9">
      <w:pPr>
        <w:pStyle w:val="ConsPlusNormal"/>
        <w:ind w:firstLine="540"/>
        <w:jc w:val="both"/>
        <w:rPr>
          <w:rFonts w:ascii="Times New Roman" w:hAnsi="Times New Roman" w:cs="Times New Roman"/>
          <w:szCs w:val="22"/>
        </w:rPr>
      </w:pPr>
      <w:r w:rsidRPr="00436AE9">
        <w:rPr>
          <w:rFonts w:ascii="Times New Roman" w:hAnsi="Times New Roman" w:cs="Times New Roman"/>
          <w:szCs w:val="22"/>
        </w:rPr>
        <w:t>2. Головные кредитные организации банковских групп, головные организации банковских холдингов, являющиеся организациями, осуществляющими операции с денежными средствами или иным имуществом, разрабатывают и утверждают целевые правила внутреннего контроля в соответствии с требованиями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(в редакции настоящего Федерального закона) в течение 180 дней со дня принятия нормативного акта Центрального банка Российской Федерации, устанавливающего требования к целевым правилам внутреннего контроля.</w:t>
      </w:r>
    </w:p>
    <w:p w:rsidR="00846D2A" w:rsidRPr="00436AE9" w:rsidRDefault="00846D2A" w:rsidP="00436AE9">
      <w:pPr>
        <w:pStyle w:val="ConsPlusNormal"/>
        <w:ind w:firstLine="540"/>
        <w:jc w:val="both"/>
        <w:rPr>
          <w:rFonts w:ascii="Times New Roman" w:hAnsi="Times New Roman" w:cs="Times New Roman"/>
          <w:szCs w:val="22"/>
        </w:rPr>
      </w:pPr>
    </w:p>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Президент</w:t>
      </w:r>
    </w:p>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Российской Федерации</w:t>
      </w:r>
    </w:p>
    <w:p w:rsidR="00846D2A" w:rsidRPr="00436AE9" w:rsidRDefault="00846D2A" w:rsidP="00436AE9">
      <w:pPr>
        <w:pStyle w:val="ConsPlusNormal"/>
        <w:jc w:val="right"/>
        <w:rPr>
          <w:rFonts w:ascii="Times New Roman" w:hAnsi="Times New Roman" w:cs="Times New Roman"/>
          <w:szCs w:val="22"/>
        </w:rPr>
      </w:pPr>
      <w:r w:rsidRPr="00436AE9">
        <w:rPr>
          <w:rFonts w:ascii="Times New Roman" w:hAnsi="Times New Roman" w:cs="Times New Roman"/>
          <w:szCs w:val="22"/>
        </w:rPr>
        <w:t>В.ПУТИН</w:t>
      </w:r>
    </w:p>
    <w:p w:rsidR="00846D2A" w:rsidRPr="00436AE9" w:rsidRDefault="00846D2A" w:rsidP="00436AE9">
      <w:pPr>
        <w:pStyle w:val="ConsPlusNormal"/>
        <w:rPr>
          <w:rFonts w:ascii="Times New Roman" w:hAnsi="Times New Roman" w:cs="Times New Roman"/>
          <w:szCs w:val="22"/>
        </w:rPr>
      </w:pPr>
      <w:r w:rsidRPr="00436AE9">
        <w:rPr>
          <w:rFonts w:ascii="Times New Roman" w:hAnsi="Times New Roman" w:cs="Times New Roman"/>
          <w:szCs w:val="22"/>
        </w:rPr>
        <w:t>Москва, Кремль</w:t>
      </w:r>
    </w:p>
    <w:p w:rsidR="00846D2A" w:rsidRPr="00436AE9" w:rsidRDefault="00846D2A" w:rsidP="00436AE9">
      <w:pPr>
        <w:pStyle w:val="ConsPlusNormal"/>
        <w:rPr>
          <w:rFonts w:ascii="Times New Roman" w:hAnsi="Times New Roman" w:cs="Times New Roman"/>
          <w:szCs w:val="22"/>
        </w:rPr>
      </w:pPr>
      <w:r w:rsidRPr="00436AE9">
        <w:rPr>
          <w:rFonts w:ascii="Times New Roman" w:hAnsi="Times New Roman" w:cs="Times New Roman"/>
          <w:szCs w:val="22"/>
        </w:rPr>
        <w:t>18 марта 2019 года</w:t>
      </w:r>
    </w:p>
    <w:p w:rsidR="00846D2A" w:rsidRPr="00436AE9" w:rsidRDefault="00846D2A" w:rsidP="00436AE9">
      <w:pPr>
        <w:pStyle w:val="ConsPlusNormal"/>
        <w:rPr>
          <w:rFonts w:ascii="Times New Roman" w:hAnsi="Times New Roman" w:cs="Times New Roman"/>
          <w:szCs w:val="22"/>
        </w:rPr>
      </w:pPr>
      <w:r w:rsidRPr="00436AE9">
        <w:rPr>
          <w:rFonts w:ascii="Times New Roman" w:hAnsi="Times New Roman" w:cs="Times New Roman"/>
          <w:szCs w:val="22"/>
        </w:rPr>
        <w:t>N 32-ФЗ</w:t>
      </w:r>
    </w:p>
    <w:p w:rsidR="00846D2A" w:rsidRPr="00436AE9" w:rsidRDefault="00846D2A" w:rsidP="00436AE9">
      <w:pPr>
        <w:pStyle w:val="ConsPlusNormal"/>
        <w:ind w:firstLine="540"/>
        <w:jc w:val="both"/>
        <w:rPr>
          <w:rFonts w:ascii="Times New Roman" w:hAnsi="Times New Roman" w:cs="Times New Roman"/>
          <w:szCs w:val="22"/>
        </w:rPr>
      </w:pPr>
    </w:p>
    <w:p w:rsidR="00846D2A" w:rsidRPr="00436AE9" w:rsidRDefault="00846D2A" w:rsidP="00436AE9">
      <w:pPr>
        <w:pStyle w:val="ConsPlusNormal"/>
        <w:ind w:firstLine="540"/>
        <w:jc w:val="both"/>
        <w:rPr>
          <w:rFonts w:ascii="Times New Roman" w:hAnsi="Times New Roman" w:cs="Times New Roman"/>
          <w:szCs w:val="22"/>
        </w:rPr>
      </w:pPr>
    </w:p>
    <w:p w:rsidR="00846D2A" w:rsidRPr="00436AE9" w:rsidRDefault="00846D2A" w:rsidP="00436AE9">
      <w:pPr>
        <w:pStyle w:val="ConsPlusNormal"/>
        <w:pBdr>
          <w:top w:val="single" w:sz="6" w:space="0" w:color="auto"/>
        </w:pBdr>
        <w:jc w:val="both"/>
        <w:rPr>
          <w:rFonts w:ascii="Times New Roman" w:hAnsi="Times New Roman" w:cs="Times New Roman"/>
          <w:szCs w:val="22"/>
        </w:rPr>
      </w:pPr>
    </w:p>
    <w:p w:rsidR="00D30B4D" w:rsidRPr="00436AE9" w:rsidRDefault="00D30B4D" w:rsidP="00436AE9">
      <w:pPr>
        <w:spacing w:after="0" w:line="240" w:lineRule="auto"/>
        <w:rPr>
          <w:rFonts w:ascii="Times New Roman" w:hAnsi="Times New Roman" w:cs="Times New Roman"/>
        </w:rPr>
      </w:pPr>
    </w:p>
    <w:sectPr w:rsidR="00D30B4D" w:rsidRPr="00436AE9" w:rsidSect="00B43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2A"/>
    <w:rsid w:val="001F32BE"/>
    <w:rsid w:val="002F0BD1"/>
    <w:rsid w:val="00331BE2"/>
    <w:rsid w:val="00401CAD"/>
    <w:rsid w:val="00436AE9"/>
    <w:rsid w:val="004B3C20"/>
    <w:rsid w:val="00606CB0"/>
    <w:rsid w:val="00846D2A"/>
    <w:rsid w:val="00A82072"/>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C5CB-DEAD-46C2-B88F-F7FCE47B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D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505BA0559849D0AB50995C9AD12E14A036D3840EEC44CE938FE8B4B323A663D34657536CE082801B0999F3092A64ADFFF4AA6CD20T8J" TargetMode="External"/><Relationship Id="rId13" Type="http://schemas.openxmlformats.org/officeDocument/2006/relationships/hyperlink" Target="consultantplus://offline/ref=810505BA0559849D0AB50995C9AD12E14A036D3840EEC44CE938FE8B4B323A663D3465763FC2082801B0999F3092A64ADFFF4AA6CD20T8J" TargetMode="External"/><Relationship Id="rId18" Type="http://schemas.openxmlformats.org/officeDocument/2006/relationships/hyperlink" Target="consultantplus://offline/ref=810505BA0559849D0AB50995C9AD12E14A036D3840EEC44CE938FE8B4B323A663D3465753FC2082801B0999F3092A64ADFFF4AA6CD20T8J" TargetMode="External"/><Relationship Id="rId3" Type="http://schemas.openxmlformats.org/officeDocument/2006/relationships/webSettings" Target="webSettings.xml"/><Relationship Id="rId21" Type="http://schemas.openxmlformats.org/officeDocument/2006/relationships/hyperlink" Target="consultantplus://offline/ref=810505BA0559849D0AB50995C9AD12E14A036D3840EEC44CE938FE8B4B323A663D34657536CB027D59FF98C376C7B548DCFF48A5D20375C52BT5J" TargetMode="External"/><Relationship Id="rId7" Type="http://schemas.openxmlformats.org/officeDocument/2006/relationships/hyperlink" Target="consultantplus://offline/ref=810505BA0559849D0AB50995C9AD12E14A036D3840EEC44CE938FE8B4B323A663D34657536CF082801B0999F3092A64ADFFF4AA6CD20T8J" TargetMode="External"/><Relationship Id="rId12" Type="http://schemas.openxmlformats.org/officeDocument/2006/relationships/hyperlink" Target="consultantplus://offline/ref=810505BA0559849D0AB50995C9AD12E14A036D3840EEC44CE938FE8B4B323A663D3465763FC2082801B0999F3092A64ADFFF4AA6CD20T8J" TargetMode="External"/><Relationship Id="rId17" Type="http://schemas.openxmlformats.org/officeDocument/2006/relationships/hyperlink" Target="consultantplus://offline/ref=810505BA0559849D0AB50995C9AD12E14A036D3840EEC44CE938FE8B4B323A663D34657536CB027450FF98C376C7B548DCFF48A5D20375C52BT5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10505BA0559849D0AB50995C9AD12E14A036D3840EEC44CE938FE8B4B323A663D34657635CC082801B0999F3092A64ADFFF4AA6CD20T8J" TargetMode="External"/><Relationship Id="rId20" Type="http://schemas.openxmlformats.org/officeDocument/2006/relationships/hyperlink" Target="consultantplus://offline/ref=810505BA0559849D0AB50995C9AD12E14A036D3840EEC44CE938FE8B4B323A663D34657536CB007F57FF98C376C7B548DCFF48A5D20375C52BT5J" TargetMode="External"/><Relationship Id="rId1" Type="http://schemas.openxmlformats.org/officeDocument/2006/relationships/styles" Target="styles.xml"/><Relationship Id="rId6" Type="http://schemas.openxmlformats.org/officeDocument/2006/relationships/hyperlink" Target="consultantplus://offline/ref=810505BA0559849D0AB50995C9AD12E14A036D3840EEC44CE938FE8B4B323A663D34657536CB017958FF98C376C7B548DCFF48A5D20375C52BT5J" TargetMode="External"/><Relationship Id="rId11" Type="http://schemas.openxmlformats.org/officeDocument/2006/relationships/hyperlink" Target="consultantplus://offline/ref=810505BA0559849D0AB50995C9AD12E14A036D3840EEC44CE938FE8B4B323A663D34657536CB027450FF98C376C7B548DCFF48A5D20375C52BT5J" TargetMode="External"/><Relationship Id="rId24" Type="http://schemas.openxmlformats.org/officeDocument/2006/relationships/fontTable" Target="fontTable.xml"/><Relationship Id="rId5" Type="http://schemas.openxmlformats.org/officeDocument/2006/relationships/hyperlink" Target="consultantplus://offline/ref=810505BA0559849D0AB50995C9AD12E14A036D3840EEC44CE938FE8B4B323A662F343D7934CB1D7C53EACE923329TBJ" TargetMode="External"/><Relationship Id="rId15" Type="http://schemas.openxmlformats.org/officeDocument/2006/relationships/hyperlink" Target="consultantplus://offline/ref=810505BA0559849D0AB50995C9AD12E14A036D3840EEC44CE938FE8B4B323A663D34657533CD082801B0999F3092A64ADFFF4AA6CD20T8J" TargetMode="External"/><Relationship Id="rId23" Type="http://schemas.openxmlformats.org/officeDocument/2006/relationships/hyperlink" Target="consultantplus://offline/ref=810505BA0559849D0AB50995C9AD12E14A036D3840EEC44CE938FE8B4B323A663D34657531C8082801B0999F3092A64ADFFF4AA6CD20T8J" TargetMode="External"/><Relationship Id="rId10" Type="http://schemas.openxmlformats.org/officeDocument/2006/relationships/hyperlink" Target="consultantplus://offline/ref=810505BA0559849D0AB50995C9AD12E14A036D3840EEC44CE938FE8B4B323A663D34657536CB027450FF98C376C7B548DCFF48A5D20375C52BT5J" TargetMode="External"/><Relationship Id="rId19" Type="http://schemas.openxmlformats.org/officeDocument/2006/relationships/hyperlink" Target="consultantplus://offline/ref=810505BA0559849D0AB50995C9AD12E14A036D3840EEC44CE938FE8B4B323A663D3465763EC8082801B0999F3092A64ADFFF4AA6CD20T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0505BA0559849D0AB50995C9AD12E14A036D3840EEC44CE938FE8B4B323A663D34657536CB017958FF98C376C7B548DCFF48A5D20375C52BT5J" TargetMode="External"/><Relationship Id="rId14" Type="http://schemas.openxmlformats.org/officeDocument/2006/relationships/hyperlink" Target="consultantplus://offline/ref=810505BA0559849D0AB50995C9AD12E14A036D3840EEC44CE938FE8B4B323A663D34657736CB082801B0999F3092A64ADFFF4AA6CD20T8J" TargetMode="External"/><Relationship Id="rId22" Type="http://schemas.openxmlformats.org/officeDocument/2006/relationships/hyperlink" Target="consultantplus://offline/ref=810505BA0559849D0AB50995C9AD12E14A036D3840EEC44CE938FE8B4B323A663D34657536CB027D59FF98C376C7B548DCFF48A5D20375C52B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2019-03-20T09:19:00Z</dcterms:created>
  <dcterms:modified xsi:type="dcterms:W3CDTF">2019-03-20T09:27:00Z</dcterms:modified>
</cp:coreProperties>
</file>