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B8C" w:rsidRDefault="00F46B8C" w:rsidP="00F46B8C">
      <w:pPr>
        <w:spacing w:after="225" w:line="288" w:lineRule="atLeast"/>
        <w:jc w:val="center"/>
        <w:rPr>
          <w:b/>
          <w:szCs w:val="28"/>
        </w:rPr>
      </w:pPr>
      <w:r>
        <w:rPr>
          <w:b/>
          <w:bCs/>
          <w:szCs w:val="28"/>
        </w:rPr>
        <w:t>Информация о результатах проверки саморегулируемой организац</w:t>
      </w:r>
      <w:proofErr w:type="gramStart"/>
      <w:r>
        <w:rPr>
          <w:b/>
          <w:bCs/>
          <w:szCs w:val="28"/>
        </w:rPr>
        <w:t>ии ау</w:t>
      </w:r>
      <w:proofErr w:type="gramEnd"/>
      <w:r>
        <w:rPr>
          <w:b/>
          <w:bCs/>
          <w:szCs w:val="28"/>
        </w:rPr>
        <w:t>диторов некоммерческого партнерства</w:t>
      </w:r>
      <w:r>
        <w:rPr>
          <w:b/>
          <w:bCs/>
          <w:szCs w:val="28"/>
        </w:rPr>
        <w:br/>
        <w:t>«</w:t>
      </w:r>
      <w:r>
        <w:rPr>
          <w:b/>
        </w:rPr>
        <w:t>Аудиторская Ассоциация Содружество</w:t>
      </w:r>
      <w:r>
        <w:rPr>
          <w:b/>
          <w:bCs/>
          <w:szCs w:val="28"/>
        </w:rPr>
        <w:t>»</w:t>
      </w:r>
    </w:p>
    <w:p w:rsidR="00F46B8C" w:rsidRDefault="00F46B8C" w:rsidP="00F46B8C">
      <w:pPr>
        <w:pStyle w:val="a3"/>
        <w:rPr>
          <w:szCs w:val="28"/>
        </w:rPr>
      </w:pPr>
      <w:proofErr w:type="gramStart"/>
      <w:r>
        <w:rPr>
          <w:szCs w:val="28"/>
        </w:rPr>
        <w:t>В соответствии со статьей 22 Федерального закона от 30 декабря 2008 г. № 307-ФЗ «Об аудиторской деятельности», пунктом 5.3.30 Положения о Министерстве финансов Российской Федерации, утвержденного постановлением Правительства Российской Федерации от 30 июня 2004 г. № 329, Планом проведения плановых проверок юридических лиц и индивидуальных предпринимателей Министерством финансов Российской Федерации в части аудиторской деятельности на 2014 г., утвержденным Министерством финансов Российской Федерации</w:t>
      </w:r>
      <w:proofErr w:type="gramEnd"/>
      <w:r>
        <w:rPr>
          <w:szCs w:val="28"/>
        </w:rPr>
        <w:t>, Минфином России в период 3 - 28 февраля 2014 г. проведена плановая выездная проверка саморегулируемой организац</w:t>
      </w:r>
      <w:proofErr w:type="gramStart"/>
      <w:r>
        <w:rPr>
          <w:szCs w:val="28"/>
        </w:rPr>
        <w:t>ии ау</w:t>
      </w:r>
      <w:proofErr w:type="gramEnd"/>
      <w:r>
        <w:rPr>
          <w:szCs w:val="28"/>
        </w:rPr>
        <w:t>диторов некоммерческого партнерства «</w:t>
      </w:r>
      <w:r>
        <w:t>Аудиторская Ассоциация Содружество</w:t>
      </w:r>
      <w:r>
        <w:rPr>
          <w:szCs w:val="28"/>
        </w:rPr>
        <w:t>» (далее – НП «ААС»).</w:t>
      </w:r>
    </w:p>
    <w:p w:rsidR="00F46B8C" w:rsidRDefault="00F46B8C" w:rsidP="00F46B8C">
      <w:pPr>
        <w:spacing w:line="288" w:lineRule="atLeast"/>
        <w:rPr>
          <w:szCs w:val="28"/>
        </w:rPr>
      </w:pPr>
      <w:r>
        <w:rPr>
          <w:szCs w:val="28"/>
        </w:rPr>
        <w:t>Предмет проверки - соблюдение саморегулируемой организацией аудиторов обязательных требований законодательства Российской Федерации и иных нормативных правовых актов, которые регулируют аудиторскую деятельность, в части ведения реестра аудиторов и аудиторских организаций саморегулируемой организац</w:t>
      </w:r>
      <w:proofErr w:type="gramStart"/>
      <w:r>
        <w:rPr>
          <w:szCs w:val="28"/>
        </w:rPr>
        <w:t>ии ау</w:t>
      </w:r>
      <w:proofErr w:type="gramEnd"/>
      <w:r>
        <w:rPr>
          <w:szCs w:val="28"/>
        </w:rPr>
        <w:t>диторов, а также осуществления внешнего контроля качества работы аудиторских организаций, индивидуальных аудиторов (далее – ВККР).</w:t>
      </w:r>
    </w:p>
    <w:p w:rsidR="00F46B8C" w:rsidRDefault="00F46B8C" w:rsidP="00F46B8C">
      <w:pPr>
        <w:spacing w:line="288" w:lineRule="atLeast"/>
        <w:rPr>
          <w:szCs w:val="28"/>
        </w:rPr>
      </w:pPr>
    </w:p>
    <w:p w:rsidR="00F46B8C" w:rsidRDefault="00F46B8C" w:rsidP="00F46B8C">
      <w:pPr>
        <w:spacing w:after="225" w:line="288" w:lineRule="atLeast"/>
        <w:rPr>
          <w:szCs w:val="28"/>
        </w:rPr>
      </w:pPr>
      <w:r>
        <w:rPr>
          <w:szCs w:val="28"/>
        </w:rPr>
        <w:t>Проверенный период - с 1 октября 2011 г. по 31 декабря 2013 г.</w:t>
      </w:r>
    </w:p>
    <w:p w:rsidR="00F46B8C" w:rsidRDefault="00F46B8C" w:rsidP="00F46B8C">
      <w:pPr>
        <w:spacing w:line="288" w:lineRule="atLeast"/>
        <w:rPr>
          <w:szCs w:val="28"/>
        </w:rPr>
      </w:pPr>
      <w:proofErr w:type="gramStart"/>
      <w:r>
        <w:rPr>
          <w:szCs w:val="28"/>
        </w:rPr>
        <w:t>В ходе проверки выявлен ряд нарушений установленных требований по ведению реестра аудиторов и аудиторских организаций саморегулируемой организации аудиторов, в частности: наличие в реестре сведений об аудиторских организациях, которые не соответствовали требованиям к членству в саморегулируемой организации аудиторов; несоблюдение установленных сроков передачи информации для внесения сведений в контрольный экземпляр реестра аудиторов и аудиторских организаций саморегулируемых организаций аудиторов;</w:t>
      </w:r>
      <w:proofErr w:type="gramEnd"/>
      <w:r>
        <w:rPr>
          <w:szCs w:val="28"/>
        </w:rPr>
        <w:t xml:space="preserve"> несоответствие сведений, содержащихся в реестре, фактическому положению дел. </w:t>
      </w:r>
      <w:proofErr w:type="gramStart"/>
      <w:r>
        <w:rPr>
          <w:szCs w:val="28"/>
        </w:rPr>
        <w:t xml:space="preserve">В отношении соблюдения требований к осуществлению ВККР также выявлен ряд нарушений, а именно: </w:t>
      </w:r>
      <w:proofErr w:type="spellStart"/>
      <w:r>
        <w:rPr>
          <w:szCs w:val="28"/>
        </w:rPr>
        <w:t>неразмещение</w:t>
      </w:r>
      <w:proofErr w:type="spellEnd"/>
      <w:r>
        <w:rPr>
          <w:szCs w:val="28"/>
        </w:rPr>
        <w:t xml:space="preserve"> на официальном Интернет-сайте годового плана ВККР; несоблюдение периодичности проведения плановых внешних проверок качества работы аудиторских организаций; несоблюдение требований к содержанию планов ВККР, рабочей документации ВККР, программам проверок, отчетам о результатах проверок; несоблюдение при проведении контрольных мероприятий требований независимости контролеров от объекта ВККР.</w:t>
      </w:r>
      <w:proofErr w:type="gramEnd"/>
      <w:r>
        <w:rPr>
          <w:szCs w:val="28"/>
        </w:rPr>
        <w:t xml:space="preserve"> Кроме того, выявлены недостатки в организации работы по ведению реестра аудиторов и аудиторских организаций саморегулируемой организац</w:t>
      </w:r>
      <w:proofErr w:type="gramStart"/>
      <w:r>
        <w:rPr>
          <w:szCs w:val="28"/>
        </w:rPr>
        <w:t>ии ау</w:t>
      </w:r>
      <w:proofErr w:type="gramEnd"/>
      <w:r>
        <w:rPr>
          <w:szCs w:val="28"/>
        </w:rPr>
        <w:t>диторов и по осуществлению ВККР.</w:t>
      </w:r>
    </w:p>
    <w:p w:rsidR="00F46B8C" w:rsidRDefault="00F46B8C" w:rsidP="00F46B8C">
      <w:pPr>
        <w:spacing w:line="288" w:lineRule="atLeast"/>
        <w:rPr>
          <w:szCs w:val="28"/>
        </w:rPr>
      </w:pPr>
      <w:r>
        <w:rPr>
          <w:szCs w:val="28"/>
        </w:rPr>
        <w:lastRenderedPageBreak/>
        <w:t>В соответствии со статьей 22 Федерального закона «Об аудиторской деятельности» Минфином России вынесено предписание об устранении выявленных по результатам проверки нарушений, а также предупреждение о недопустимости нарушения требований законодательства Российской Федерации и иных нормативных правовых актов, которые регулируют аудиторскую деятельность. Срок исполнения предписания и принятия мер по недопущению в дальнейшем указанных в предупреждении нарушений - 1 июля  2014 г.</w:t>
      </w:r>
    </w:p>
    <w:p w:rsidR="00F46B8C" w:rsidRDefault="00F46B8C" w:rsidP="00F46B8C"/>
    <w:p w:rsidR="008F632C" w:rsidRDefault="008F632C">
      <w:bookmarkStart w:id="0" w:name="_GoBack"/>
      <w:bookmarkEnd w:id="0"/>
    </w:p>
    <w:sectPr w:rsidR="008F6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B8C"/>
    <w:rsid w:val="008F632C"/>
    <w:rsid w:val="00F4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B8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6B8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B8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6B8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5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Носова</dc:creator>
  <cp:lastModifiedBy>Носова</cp:lastModifiedBy>
  <cp:revision>1</cp:revision>
  <dcterms:created xsi:type="dcterms:W3CDTF">2014-03-29T09:41:00Z</dcterms:created>
  <dcterms:modified xsi:type="dcterms:W3CDTF">2014-03-29T09:41:00Z</dcterms:modified>
</cp:coreProperties>
</file>