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C7" w:rsidRPr="0055653E" w:rsidRDefault="00534FC7">
      <w:pPr>
        <w:pStyle w:val="ConsPlusTitlePage"/>
        <w:rPr>
          <w:rFonts w:ascii="Times New Roman" w:hAnsi="Times New Roman" w:cs="Times New Roman"/>
        </w:rPr>
      </w:pPr>
      <w:r w:rsidRPr="0055653E">
        <w:rPr>
          <w:rFonts w:ascii="Times New Roman" w:hAnsi="Times New Roman" w:cs="Times New Roman"/>
        </w:rPr>
        <w:t xml:space="preserve">Документ предоставлен </w:t>
      </w:r>
      <w:hyperlink r:id="rId4" w:history="1">
        <w:r w:rsidRPr="0055653E">
          <w:rPr>
            <w:rFonts w:ascii="Times New Roman" w:hAnsi="Times New Roman" w:cs="Times New Roman"/>
            <w:color w:val="0000FF"/>
          </w:rPr>
          <w:t>КонсультантПлюс</w:t>
        </w:r>
      </w:hyperlink>
      <w:r w:rsidRPr="0055653E">
        <w:rPr>
          <w:rFonts w:ascii="Times New Roman" w:hAnsi="Times New Roman" w:cs="Times New Roman"/>
        </w:rPr>
        <w:br/>
      </w:r>
    </w:p>
    <w:p w:rsidR="00534FC7" w:rsidRPr="0055653E" w:rsidRDefault="00534FC7">
      <w:pPr>
        <w:pStyle w:val="ConsPlusNormal"/>
        <w:jc w:val="both"/>
        <w:rPr>
          <w:rFonts w:ascii="Times New Roman" w:hAnsi="Times New Roman" w:cs="Times New Roman"/>
        </w:rPr>
      </w:pPr>
    </w:p>
    <w:p w:rsidR="00534FC7" w:rsidRPr="0055653E" w:rsidRDefault="00534FC7">
      <w:pPr>
        <w:pStyle w:val="ConsPlusNormal"/>
        <w:rPr>
          <w:rFonts w:ascii="Times New Roman" w:hAnsi="Times New Roman" w:cs="Times New Roman"/>
        </w:rPr>
      </w:pPr>
      <w:r w:rsidRPr="0055653E">
        <w:rPr>
          <w:rFonts w:ascii="Times New Roman" w:hAnsi="Times New Roman" w:cs="Times New Roman"/>
        </w:rPr>
        <w:t>Зарегистрировано в Минюсте России 10 июня 2013 г. N 28749</w:t>
      </w:r>
    </w:p>
    <w:p w:rsidR="00534FC7" w:rsidRPr="0055653E" w:rsidRDefault="00534FC7">
      <w:pPr>
        <w:pStyle w:val="ConsPlusNormal"/>
        <w:pBdr>
          <w:top w:val="single" w:sz="6" w:space="0" w:color="auto"/>
        </w:pBdr>
        <w:spacing w:before="100" w:after="100"/>
        <w:jc w:val="both"/>
        <w:rPr>
          <w:rFonts w:ascii="Times New Roman" w:hAnsi="Times New Roman" w:cs="Times New Roman"/>
          <w:sz w:val="2"/>
          <w:szCs w:val="2"/>
        </w:rPr>
      </w:pPr>
    </w:p>
    <w:p w:rsidR="00534FC7" w:rsidRPr="0055653E" w:rsidRDefault="00534FC7">
      <w:pPr>
        <w:pStyle w:val="ConsPlusNormal"/>
        <w:rPr>
          <w:rFonts w:ascii="Times New Roman" w:hAnsi="Times New Roman" w:cs="Times New Roman"/>
        </w:rPr>
      </w:pPr>
    </w:p>
    <w:p w:rsidR="00534FC7" w:rsidRPr="0055653E" w:rsidRDefault="00534FC7">
      <w:pPr>
        <w:pStyle w:val="ConsPlusTitle"/>
        <w:jc w:val="center"/>
        <w:rPr>
          <w:rFonts w:ascii="Times New Roman" w:hAnsi="Times New Roman" w:cs="Times New Roman"/>
        </w:rPr>
      </w:pPr>
      <w:r w:rsidRPr="0055653E">
        <w:rPr>
          <w:rFonts w:ascii="Times New Roman" w:hAnsi="Times New Roman" w:cs="Times New Roman"/>
        </w:rPr>
        <w:t>МИНИСТЕРСТВО ФИНАНСОВ РОССИЙСКОЙ ФЕДЕРАЦИИ</w:t>
      </w:r>
    </w:p>
    <w:p w:rsidR="00534FC7" w:rsidRPr="0055653E" w:rsidRDefault="00534FC7">
      <w:pPr>
        <w:pStyle w:val="ConsPlusTitle"/>
        <w:jc w:val="center"/>
        <w:rPr>
          <w:rFonts w:ascii="Times New Roman" w:hAnsi="Times New Roman" w:cs="Times New Roman"/>
        </w:rPr>
      </w:pPr>
    </w:p>
    <w:p w:rsidR="00534FC7" w:rsidRPr="0055653E" w:rsidRDefault="00534FC7">
      <w:pPr>
        <w:pStyle w:val="ConsPlusTitle"/>
        <w:jc w:val="center"/>
        <w:rPr>
          <w:rFonts w:ascii="Times New Roman" w:hAnsi="Times New Roman" w:cs="Times New Roman"/>
        </w:rPr>
      </w:pPr>
      <w:r w:rsidRPr="0055653E">
        <w:rPr>
          <w:rFonts w:ascii="Times New Roman" w:hAnsi="Times New Roman" w:cs="Times New Roman"/>
        </w:rPr>
        <w:t>ПРИКАЗ</w:t>
      </w:r>
    </w:p>
    <w:p w:rsidR="00534FC7" w:rsidRPr="0055653E" w:rsidRDefault="00534FC7">
      <w:pPr>
        <w:pStyle w:val="ConsPlusTitle"/>
        <w:jc w:val="center"/>
        <w:rPr>
          <w:rFonts w:ascii="Times New Roman" w:hAnsi="Times New Roman" w:cs="Times New Roman"/>
        </w:rPr>
      </w:pPr>
      <w:r w:rsidRPr="0055653E">
        <w:rPr>
          <w:rFonts w:ascii="Times New Roman" w:hAnsi="Times New Roman" w:cs="Times New Roman"/>
        </w:rPr>
        <w:t>от 11 января 2013 г. N 3н</w:t>
      </w:r>
    </w:p>
    <w:p w:rsidR="00534FC7" w:rsidRPr="0055653E" w:rsidRDefault="00534FC7">
      <w:pPr>
        <w:pStyle w:val="ConsPlusTitle"/>
        <w:jc w:val="center"/>
        <w:rPr>
          <w:rFonts w:ascii="Times New Roman" w:hAnsi="Times New Roman" w:cs="Times New Roman"/>
        </w:rPr>
      </w:pPr>
    </w:p>
    <w:p w:rsidR="00534FC7" w:rsidRPr="0055653E" w:rsidRDefault="00534FC7">
      <w:pPr>
        <w:pStyle w:val="ConsPlusTitle"/>
        <w:jc w:val="center"/>
        <w:rPr>
          <w:rFonts w:ascii="Times New Roman" w:hAnsi="Times New Roman" w:cs="Times New Roman"/>
        </w:rPr>
      </w:pPr>
      <w:r w:rsidRPr="0055653E">
        <w:rPr>
          <w:rFonts w:ascii="Times New Roman" w:hAnsi="Times New Roman" w:cs="Times New Roman"/>
        </w:rPr>
        <w:t>ОБ УТВЕРЖДЕНИИ АДМИНИСТРАТИВНОГО РЕГЛАМЕНТА</w:t>
      </w:r>
    </w:p>
    <w:p w:rsidR="00534FC7" w:rsidRPr="0055653E" w:rsidRDefault="00534FC7">
      <w:pPr>
        <w:pStyle w:val="ConsPlusTitle"/>
        <w:jc w:val="center"/>
        <w:rPr>
          <w:rFonts w:ascii="Times New Roman" w:hAnsi="Times New Roman" w:cs="Times New Roman"/>
        </w:rPr>
      </w:pPr>
      <w:r w:rsidRPr="0055653E">
        <w:rPr>
          <w:rFonts w:ascii="Times New Roman" w:hAnsi="Times New Roman" w:cs="Times New Roman"/>
        </w:rPr>
        <w:t>ИСПОЛНЕНИЯ ФЕДЕРАЛЬНОЙ СЛУЖБОЙ ФИНАНСОВО-</w:t>
      </w:r>
      <w:bookmarkStart w:id="0" w:name="_GoBack"/>
      <w:bookmarkEnd w:id="0"/>
      <w:r w:rsidRPr="0055653E">
        <w:rPr>
          <w:rFonts w:ascii="Times New Roman" w:hAnsi="Times New Roman" w:cs="Times New Roman"/>
        </w:rPr>
        <w:t>БЮДЖЕТНОГО</w:t>
      </w:r>
    </w:p>
    <w:p w:rsidR="00534FC7" w:rsidRPr="0055653E" w:rsidRDefault="00534FC7">
      <w:pPr>
        <w:pStyle w:val="ConsPlusTitle"/>
        <w:jc w:val="center"/>
        <w:rPr>
          <w:rFonts w:ascii="Times New Roman" w:hAnsi="Times New Roman" w:cs="Times New Roman"/>
        </w:rPr>
      </w:pPr>
      <w:r w:rsidRPr="0055653E">
        <w:rPr>
          <w:rFonts w:ascii="Times New Roman" w:hAnsi="Times New Roman" w:cs="Times New Roman"/>
        </w:rPr>
        <w:t>НАДЗОРА ГОСУДАРСТВЕННОЙ ФУНКЦИИ ПО ВНЕШНЕМУ КОНТРОЛЮ</w:t>
      </w:r>
    </w:p>
    <w:p w:rsidR="00534FC7" w:rsidRPr="0055653E" w:rsidRDefault="00534FC7">
      <w:pPr>
        <w:pStyle w:val="ConsPlusTitle"/>
        <w:jc w:val="center"/>
        <w:rPr>
          <w:rFonts w:ascii="Times New Roman" w:hAnsi="Times New Roman" w:cs="Times New Roman"/>
        </w:rPr>
      </w:pPr>
      <w:r w:rsidRPr="0055653E">
        <w:rPr>
          <w:rFonts w:ascii="Times New Roman" w:hAnsi="Times New Roman" w:cs="Times New Roman"/>
        </w:rPr>
        <w:t>КАЧЕСТВА РАБОТЫ АУДИТОРСКИХ ОРГАНИЗАЦИЙ, ОПРЕДЕЛЕННЫХ</w:t>
      </w:r>
    </w:p>
    <w:p w:rsidR="00534FC7" w:rsidRPr="0055653E" w:rsidRDefault="00534FC7">
      <w:pPr>
        <w:pStyle w:val="ConsPlusTitle"/>
        <w:jc w:val="center"/>
        <w:rPr>
          <w:rFonts w:ascii="Times New Roman" w:hAnsi="Times New Roman" w:cs="Times New Roman"/>
        </w:rPr>
      </w:pPr>
      <w:r w:rsidRPr="0055653E">
        <w:rPr>
          <w:rFonts w:ascii="Times New Roman" w:hAnsi="Times New Roman" w:cs="Times New Roman"/>
        </w:rPr>
        <w:t>ФЕДЕРАЛЬНЫМ ЗАКОНОМ "ОБ АУДИТОРСКОЙ ДЕЯТЕЛЬНОСТИ"</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Список изменяющих документов</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 xml:space="preserve">(в ред. </w:t>
      </w:r>
      <w:hyperlink r:id="rId5"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В соответствии с </w:t>
      </w:r>
      <w:hyperlink r:id="rId6" w:history="1">
        <w:r w:rsidRPr="0055653E">
          <w:rPr>
            <w:rFonts w:ascii="Times New Roman" w:hAnsi="Times New Roman" w:cs="Times New Roman"/>
            <w:color w:val="0000FF"/>
          </w:rPr>
          <w:t>Правилами</w:t>
        </w:r>
      </w:hyperlink>
      <w:r w:rsidRPr="0055653E">
        <w:rPr>
          <w:rFonts w:ascii="Times New Roman" w:hAnsi="Times New Roman" w:cs="Times New Roman"/>
        </w:rPr>
        <w:t xml:space="preserve">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2012, N 28, ст. 3908), приказываю:</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 Утвердить прилагаемый Административный </w:t>
      </w:r>
      <w:hyperlink w:anchor="P34" w:history="1">
        <w:r w:rsidRPr="0055653E">
          <w:rPr>
            <w:rFonts w:ascii="Times New Roman" w:hAnsi="Times New Roman" w:cs="Times New Roman"/>
            <w:color w:val="0000FF"/>
          </w:rPr>
          <w:t>регламент</w:t>
        </w:r>
      </w:hyperlink>
      <w:r w:rsidRPr="0055653E">
        <w:rPr>
          <w:rFonts w:ascii="Times New Roman" w:hAnsi="Times New Roman" w:cs="Times New Roman"/>
        </w:rPr>
        <w:t xml:space="preserve">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w:t>
      </w:r>
      <w:hyperlink r:id="rId7"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"Об аудиторской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2. Федеральной службе финансово-бюджетного надзора обеспечить исполнение Административного </w:t>
      </w:r>
      <w:hyperlink w:anchor="P34" w:history="1">
        <w:r w:rsidRPr="0055653E">
          <w:rPr>
            <w:rFonts w:ascii="Times New Roman" w:hAnsi="Times New Roman" w:cs="Times New Roman"/>
            <w:color w:val="0000FF"/>
          </w:rPr>
          <w:t>регламента</w:t>
        </w:r>
      </w:hyperlink>
      <w:r w:rsidRPr="0055653E">
        <w:rPr>
          <w:rFonts w:ascii="Times New Roman" w:hAnsi="Times New Roman" w:cs="Times New Roman"/>
        </w:rPr>
        <w:t xml:space="preserve">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w:t>
      </w:r>
      <w:hyperlink r:id="rId8"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"Об аудиторской деятельности".</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И.о. Министра финансов</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Российской Федерации</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С.Д.ШАТАЛОВ</w:t>
      </w: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Приложение</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к приказу Министерства финансов</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Российской Федерации</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от 11.01.2013 N 3н</w:t>
      </w:r>
    </w:p>
    <w:p w:rsidR="00534FC7" w:rsidRPr="0055653E" w:rsidRDefault="00534FC7">
      <w:pPr>
        <w:pStyle w:val="ConsPlusNormal"/>
        <w:jc w:val="right"/>
        <w:rPr>
          <w:rFonts w:ascii="Times New Roman" w:hAnsi="Times New Roman" w:cs="Times New Roman"/>
        </w:rPr>
      </w:pPr>
    </w:p>
    <w:p w:rsidR="00534FC7" w:rsidRPr="0055653E" w:rsidRDefault="00534FC7">
      <w:pPr>
        <w:pStyle w:val="ConsPlusTitle"/>
        <w:jc w:val="center"/>
        <w:rPr>
          <w:rFonts w:ascii="Times New Roman" w:hAnsi="Times New Roman" w:cs="Times New Roman"/>
        </w:rPr>
      </w:pPr>
      <w:bookmarkStart w:id="1" w:name="P34"/>
      <w:bookmarkEnd w:id="1"/>
      <w:r w:rsidRPr="0055653E">
        <w:rPr>
          <w:rFonts w:ascii="Times New Roman" w:hAnsi="Times New Roman" w:cs="Times New Roman"/>
        </w:rPr>
        <w:t>АДМИНИСТРАТИВНЫЙ РЕГЛАМЕНТ</w:t>
      </w:r>
    </w:p>
    <w:p w:rsidR="00534FC7" w:rsidRPr="0055653E" w:rsidRDefault="00534FC7">
      <w:pPr>
        <w:pStyle w:val="ConsPlusTitle"/>
        <w:jc w:val="center"/>
        <w:rPr>
          <w:rFonts w:ascii="Times New Roman" w:hAnsi="Times New Roman" w:cs="Times New Roman"/>
        </w:rPr>
      </w:pPr>
      <w:r w:rsidRPr="0055653E">
        <w:rPr>
          <w:rFonts w:ascii="Times New Roman" w:hAnsi="Times New Roman" w:cs="Times New Roman"/>
        </w:rPr>
        <w:t>ИСПОЛНЕНИЯ ФЕДЕРАЛЬНОЙ СЛУЖБОЙ ФИНАНСОВО-БЮДЖЕТНОГО</w:t>
      </w:r>
    </w:p>
    <w:p w:rsidR="00534FC7" w:rsidRPr="0055653E" w:rsidRDefault="00534FC7">
      <w:pPr>
        <w:pStyle w:val="ConsPlusTitle"/>
        <w:jc w:val="center"/>
        <w:rPr>
          <w:rFonts w:ascii="Times New Roman" w:hAnsi="Times New Roman" w:cs="Times New Roman"/>
        </w:rPr>
      </w:pPr>
      <w:r w:rsidRPr="0055653E">
        <w:rPr>
          <w:rFonts w:ascii="Times New Roman" w:hAnsi="Times New Roman" w:cs="Times New Roman"/>
        </w:rPr>
        <w:t>НАДЗОРА ГОСУДАРСТВЕННОЙ ФУНКЦИИ ПО ВНЕШНЕМУ КОНТРОЛЮ</w:t>
      </w:r>
    </w:p>
    <w:p w:rsidR="00534FC7" w:rsidRPr="0055653E" w:rsidRDefault="00534FC7">
      <w:pPr>
        <w:pStyle w:val="ConsPlusTitle"/>
        <w:jc w:val="center"/>
        <w:rPr>
          <w:rFonts w:ascii="Times New Roman" w:hAnsi="Times New Roman" w:cs="Times New Roman"/>
        </w:rPr>
      </w:pPr>
      <w:r w:rsidRPr="0055653E">
        <w:rPr>
          <w:rFonts w:ascii="Times New Roman" w:hAnsi="Times New Roman" w:cs="Times New Roman"/>
        </w:rPr>
        <w:t>КАЧЕСТВА РАБОТЫ АУДИТОРСКИХ ОРГАНИЗАЦИЙ, ОПРЕДЕЛЕННЫХ</w:t>
      </w:r>
    </w:p>
    <w:p w:rsidR="00534FC7" w:rsidRPr="0055653E" w:rsidRDefault="00534FC7">
      <w:pPr>
        <w:pStyle w:val="ConsPlusTitle"/>
        <w:jc w:val="center"/>
        <w:rPr>
          <w:rFonts w:ascii="Times New Roman" w:hAnsi="Times New Roman" w:cs="Times New Roman"/>
        </w:rPr>
      </w:pPr>
      <w:r w:rsidRPr="0055653E">
        <w:rPr>
          <w:rFonts w:ascii="Times New Roman" w:hAnsi="Times New Roman" w:cs="Times New Roman"/>
        </w:rPr>
        <w:t>ФЕДЕРАЛЬНЫМ ЗАКОНОМ "ОБ АУДИТОРСКОЙ ДЕЯТЕЛЬНОСТИ"</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Список изменяющих документов</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 xml:space="preserve">(в ред. </w:t>
      </w:r>
      <w:hyperlink r:id="rId9"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I. Общие положения</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bookmarkStart w:id="2" w:name="P44"/>
      <w:bookmarkEnd w:id="2"/>
      <w:r w:rsidRPr="0055653E">
        <w:rPr>
          <w:rFonts w:ascii="Times New Roman" w:hAnsi="Times New Roman" w:cs="Times New Roman"/>
        </w:rPr>
        <w:t xml:space="preserve">1. Административный регламент исполнения Федеральной службой финансово-бюджетного </w:t>
      </w:r>
      <w:r w:rsidRPr="0055653E">
        <w:rPr>
          <w:rFonts w:ascii="Times New Roman" w:hAnsi="Times New Roman" w:cs="Times New Roman"/>
        </w:rPr>
        <w:lastRenderedPageBreak/>
        <w:t xml:space="preserve">надзора государственной функции по внешнему контролю качества работы аудиторских организаций, определенных Федеральным </w:t>
      </w:r>
      <w:hyperlink r:id="rId10"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"Об аудиторской деятельности" (далее - Административный регламент), устанавливает сроки и последовательность административных процедур (административных действий) Федеральной службы финансово-бюджетного надзора, порядок взаимодействия между структурными подразделениями Федеральной службы финансово-бюджетного надзора, ее территориальными органами, должностными лицами, порядок взаимодействия Федеральной службы финансово-бюджетного надзора и ее территориальных органов с аудиторскими организациями, органами прокуратуры, иными органами государственной власти, экспертами, экспертными организациями, саморегулируемыми организациями аудиторов при исполнении государственной функции.</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Наименование государственной функции</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2. Наименование государственной функции - внешний контроль качества работы аудиторских организаций, определенных Федеральным </w:t>
      </w:r>
      <w:hyperlink r:id="rId11"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"Об аудиторской деятельности" (далее - государственная функция).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3. Государственная функция осуществляется в отношении аудиторских организаций, проводящих обязательный аудит бухгалтерской (финансовой) отчетности организаций, указанных в </w:t>
      </w:r>
      <w:hyperlink r:id="rId12" w:history="1">
        <w:r w:rsidRPr="0055653E">
          <w:rPr>
            <w:rFonts w:ascii="Times New Roman" w:hAnsi="Times New Roman" w:cs="Times New Roman"/>
            <w:color w:val="0000FF"/>
          </w:rPr>
          <w:t>части 3 статьи 5</w:t>
        </w:r>
      </w:hyperlink>
      <w:r w:rsidRPr="0055653E">
        <w:rPr>
          <w:rFonts w:ascii="Times New Roman" w:hAnsi="Times New Roman" w:cs="Times New Roman"/>
        </w:rPr>
        <w:t xml:space="preserve"> Федерального закона от 30 декабря 2008 г. N 307-ФЗ "Об аудиторской деятельности" (Собрание законодательства Российской Федерации, 2009, N 1, ст. 15; 2010, N 27, ст. 3420; N 51, ст. 6810; 2011, N 1, ст. 12; N 19, ст. 2716; N 27, ст. 3880; N 29, ст. 4291; N 48, ст. 6728) (далее - аудиторские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Государственная функция осуществляется в форме документарных (плановых и внеплановых) проверок и выездных (плановых и внеплановых) проверок.</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Наименование федерального органа исполнительной власти,</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исполняющего государственную функцию</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Исполнение государственной функции осуществляется Федеральной службой финансово-бюджетного надзора (далее - Росфиннадзор) и территориальными органами Росфиннадзора (далее - территориальные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6. Перечень территориальных управлений, уполномоченных на осуществление внешнего контроля качества работы аудиторских организаций, приведен в приложении </w:t>
      </w:r>
      <w:hyperlink w:anchor="P644" w:history="1">
        <w:r w:rsidRPr="0055653E">
          <w:rPr>
            <w:rFonts w:ascii="Times New Roman" w:hAnsi="Times New Roman" w:cs="Times New Roman"/>
            <w:color w:val="0000FF"/>
          </w:rPr>
          <w:t>N 1</w:t>
        </w:r>
      </w:hyperlink>
      <w:r w:rsidRPr="0055653E">
        <w:rPr>
          <w:rFonts w:ascii="Times New Roman" w:hAnsi="Times New Roman" w:cs="Times New Roman"/>
        </w:rPr>
        <w:t xml:space="preserve"> к Административному регламенту.</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Перечень нормативных правовых актов, регулирующих</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исполнение государственной функции, с указанием их</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реквизитов и источников официального опубликования</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 Исполнение государственной функции осуществляется в соответствии с:</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 Федеральным </w:t>
      </w:r>
      <w:hyperlink r:id="rId13"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2) Федеральным </w:t>
      </w:r>
      <w:hyperlink r:id="rId14"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от 30 декабря 2008 г. N 307-ФЗ "Об аудиторской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3) </w:t>
      </w:r>
      <w:hyperlink r:id="rId15" w:history="1">
        <w:r w:rsidRPr="0055653E">
          <w:rPr>
            <w:rFonts w:ascii="Times New Roman" w:hAnsi="Times New Roman" w:cs="Times New Roman"/>
            <w:color w:val="0000FF"/>
          </w:rPr>
          <w:t>постановлением</w:t>
        </w:r>
      </w:hyperlink>
      <w:r w:rsidRPr="0055653E">
        <w:rPr>
          <w:rFonts w:ascii="Times New Roman" w:hAnsi="Times New Roman" w:cs="Times New Roman"/>
        </w:rPr>
        <w:t xml:space="preserve"> Правительства Российской Федерации от 4 февраля 2014 г. N 77 "О Федеральной службе финансово-бюджетного надзора" (Собрание законодательства Российской </w:t>
      </w:r>
      <w:r w:rsidRPr="0055653E">
        <w:rPr>
          <w:rFonts w:ascii="Times New Roman" w:hAnsi="Times New Roman" w:cs="Times New Roman"/>
        </w:rPr>
        <w:lastRenderedPageBreak/>
        <w:t>Федерации, 2014, N 6, ст. 591; N 26, ст. 3561; 2015, N 2, ст. 491);</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(пп. 3 в ред. </w:t>
      </w:r>
      <w:hyperlink r:id="rId16"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bookmarkStart w:id="3" w:name="P67"/>
      <w:bookmarkEnd w:id="3"/>
      <w:r w:rsidRPr="0055653E">
        <w:rPr>
          <w:rFonts w:ascii="Times New Roman" w:hAnsi="Times New Roman" w:cs="Times New Roman"/>
        </w:rPr>
        <w:t xml:space="preserve">4) утратил силу. - </w:t>
      </w:r>
      <w:hyperlink r:id="rId17" w:history="1">
        <w:r w:rsidRPr="0055653E">
          <w:rPr>
            <w:rFonts w:ascii="Times New Roman" w:hAnsi="Times New Roman" w:cs="Times New Roman"/>
            <w:color w:val="0000FF"/>
          </w:rPr>
          <w:t>Приказ</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5) </w:t>
      </w:r>
      <w:hyperlink r:id="rId18" w:history="1">
        <w:r w:rsidRPr="0055653E">
          <w:rPr>
            <w:rFonts w:ascii="Times New Roman" w:hAnsi="Times New Roman" w:cs="Times New Roman"/>
            <w:color w:val="0000FF"/>
          </w:rPr>
          <w:t>постановлением</w:t>
        </w:r>
      </w:hyperlink>
      <w:r w:rsidRPr="0055653E">
        <w:rPr>
          <w:rFonts w:ascii="Times New Roman" w:hAnsi="Times New Roman" w:cs="Times New Roman"/>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6) </w:t>
      </w:r>
      <w:hyperlink r:id="rId19" w:history="1">
        <w:r w:rsidRPr="0055653E">
          <w:rPr>
            <w:rFonts w:ascii="Times New Roman" w:hAnsi="Times New Roman" w:cs="Times New Roman"/>
            <w:color w:val="0000FF"/>
          </w:rPr>
          <w:t>приказом</w:t>
        </w:r>
      </w:hyperlink>
      <w:r w:rsidRPr="0055653E">
        <w:rPr>
          <w:rFonts w:ascii="Times New Roman" w:hAnsi="Times New Roman" w:cs="Times New Roman"/>
        </w:rPr>
        <w:t xml:space="preserve"> Министерства финансов Российской Федерации от 11 июля 2005 г. N 89н "Об утверждении Положения о территориальных органах Федеральной службы финансово-бюджетного надзора" (зарегистрирован Министерством юстиции Российской Федерации 5 августа 2005 г., регистрационный N 6888, Бюллетень нормативных актов федеральных органов исполнительной власти, 2005, N 33) в редакции приказов Министерства финансов Российской Федерации от 20 сентября 2005 г. N 120н (зарегистрирован Министерством юстиции Российской Федерации 19 октября 2005 г., регистрационный N 7105) и от 17 ноября 2010 г. N 151н (зарегистрирован Министерством юстиции Российской Федерации 21 декабря 2010 г., регистрационный N 19281);</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7) </w:t>
      </w:r>
      <w:hyperlink r:id="rId20" w:history="1">
        <w:r w:rsidRPr="0055653E">
          <w:rPr>
            <w:rFonts w:ascii="Times New Roman" w:hAnsi="Times New Roman" w:cs="Times New Roman"/>
            <w:color w:val="0000FF"/>
          </w:rPr>
          <w:t>приказом</w:t>
        </w:r>
      </w:hyperlink>
      <w:r w:rsidRPr="0055653E">
        <w:rPr>
          <w:rFonts w:ascii="Times New Roman" w:hAnsi="Times New Roman" w:cs="Times New Roman"/>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14 мая 2009 г., N 85) в редакции приказов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и от 30 сентября 2011 г. N 532 (зарегистрирован Министерством юстиции Российской Федерации 10 ноября 2011 г., регистрационный N 22264);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8) </w:t>
      </w:r>
      <w:hyperlink r:id="rId21" w:history="1">
        <w:r w:rsidRPr="0055653E">
          <w:rPr>
            <w:rFonts w:ascii="Times New Roman" w:hAnsi="Times New Roman" w:cs="Times New Roman"/>
            <w:color w:val="0000FF"/>
          </w:rPr>
          <w:t>приказом</w:t>
        </w:r>
      </w:hyperlink>
      <w:r w:rsidRPr="0055653E">
        <w:rPr>
          <w:rFonts w:ascii="Times New Roman" w:hAnsi="Times New Roman" w:cs="Times New Roman"/>
        </w:rPr>
        <w:t xml:space="preserve"> Министерства финансов Российской Федерации от 24 февраля 2010 г. N 16н "Об утверждении федерального стандарта аудиторской деятельности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 (зарегистрирован Министерством юстиции Российской Федерации 7 июня 2010 г., регистрационный N 17488, Бюллетень нормативных актов федеральных органов исполнительной власти, 2010, N 26).</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Предмет государственного контроля</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8. Предметом внешнего контроля качества работы аудиторских организаций (далее - ВККР АО) является соблюдение аудиторской организацией требований Федерального </w:t>
      </w:r>
      <w:hyperlink r:id="rId22" w:history="1">
        <w:r w:rsidRPr="0055653E">
          <w:rPr>
            <w:rFonts w:ascii="Times New Roman" w:hAnsi="Times New Roman" w:cs="Times New Roman"/>
            <w:color w:val="0000FF"/>
          </w:rPr>
          <w:t>закона</w:t>
        </w:r>
      </w:hyperlink>
      <w:r w:rsidRPr="0055653E">
        <w:rPr>
          <w:rFonts w:ascii="Times New Roman" w:hAnsi="Times New Roman" w:cs="Times New Roman"/>
        </w:rPr>
        <w:t xml:space="preserve"> от 30 декабря 2008 г. N 307-ФЗ "Об аудиторской деятельности" (далее - Федеральный закон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Права и обязанности должностных лиц при осуществлении</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государственного контроля</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 Должностными лицами при осуществлении государственной функции являются: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руководитель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заместитель руководителя Росфиннадзора (территориального управления), в компетенции которого находятся вопросы ВККР АО (далее - заместитель руководителя Росфиннадзора (территориального управления), ответственный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руководитель структурного подразделения центрального аппарата Росфиннадзора (территориального управления), ответственного за организацию осуществления Росфиннадзором (территориальным управлением) ВККР АО (далее - структурное подразделение центрального аппарата Росфиннадзора (территориального управления), ответственное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4) федеральные государственные гражданские служащие Росфиннадзора (территориального </w:t>
      </w:r>
      <w:r w:rsidRPr="0055653E">
        <w:rPr>
          <w:rFonts w:ascii="Times New Roman" w:hAnsi="Times New Roman" w:cs="Times New Roman"/>
        </w:rPr>
        <w:lastRenderedPageBreak/>
        <w:t>управления), уполномоченные в соответствии с приказом Росфиннадзора (территориального управления) о проведении внешней проверки качества работы аудиторской организации на участие в проведении внешней проверки качества работы аудиторской организации (далее - инспекторы).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10. Должностные лица в соответствии со своей компетенцией при осуществлении государственной функции в соответствии с законодательством Российской Федерации имеют следующие права: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 проводить проверки соблюдения Федерального </w:t>
      </w:r>
      <w:hyperlink r:id="rId23" w:history="1">
        <w:r w:rsidRPr="0055653E">
          <w:rPr>
            <w:rFonts w:ascii="Times New Roman" w:hAnsi="Times New Roman" w:cs="Times New Roman"/>
            <w:color w:val="0000FF"/>
          </w:rPr>
          <w:t>закона</w:t>
        </w:r>
      </w:hyperlink>
      <w:r w:rsidRPr="0055653E">
        <w:rPr>
          <w:rFonts w:ascii="Times New Roman" w:hAnsi="Times New Roman" w:cs="Times New Roman"/>
        </w:rPr>
        <w:t xml:space="preserve">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в порядке, установленном Административным регламентом;</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проходить в здания и помещения, занимаемые проверяемыми аудиторскими организациями, при проведении проверок;</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запрашивать и получать в ходе ВККР АО документы (заверенные копии документов) и информацию, необходимые для исполнения возложенных на Росфиннадзор задач в соответствующей сфере деятельности и принятия решений по отнесенным к компетенции Росфиннадзора вопросам, необходимые письменные объяснения руководителя, иного должностного лица или уполномоченного представителя аудиторской организации, справки и сведения по вопросам, возникающим в ходе проверок, в том числе:</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 документы, удостоверяющие личность работника аудиторской организации, индивидуального предпринимателя (управляющего), которому по договору переданы полномочия исполнительного органа аудиторской организации, члена коллегиального исполнительного органа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б) учредительные документы аудиторской организации, документ, подтверждающий внесение записи о юридическом лице в Единый государственный реестр юридических лиц;</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в) список аудиторов, являющихся работниками аудиторской организации на основании трудовых договоров;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г) список членов коллегиального исполнительного органа аудиторской организации с указанием тех из них, кто является аудитором;</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д) список учредителей (участников) аудиторской организации, являющихся аудиторами и аудиторскими организациями, с приложенными к нему документами, подтверждающими размеры долей указанных лиц в уставном (складочном) капитале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е) документы, подтверждающие членство в саморегулируемой организации аудиторов;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ж) документы, являющиеся основанием для оказания аудиторских услуг, включая договоры (соглашения, контракты), документы, подтверждающие полномочия лица, действующего от имени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з) документы, на основании которых может быть установлено близкое родство руководителя, иных должностных лиц аудиторской организации с учредителями (участниками) аудируемых лиц, их должностными лицами, бухгалтерами и иными лицами, несущими ответственность за организацию и ведение бухгалтерского учета и составление бухгалтерской (финансовой) отчетности,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и иные документы, предусмотренные законодательством Российской Федерации;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и) программы проверок, отчеты, аудиторские заключения, рабочие документы аудитора со всеми прилагаемыми к ним документами (включая отчетность аудируемого лица), методики, инструкции, положения, формы рабочих документов, материалы о проведении контроля качества работы, материалы по проверке независимости и соблюдения этических норм, документы о повышении квалификации аудиторов;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к) документы и информацию, связанные с оказанием сопутствующих аудиту услуг, а также прочих связанных с аудиторской деятельностью услуг;</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л) иные документы, предоставление которых предусмотрено законодательством Российской Федерации;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4) осуществлять контроль за своевременностью и полнотой исполнения проверенной </w:t>
      </w:r>
      <w:r w:rsidRPr="0055653E">
        <w:rPr>
          <w:rFonts w:ascii="Times New Roman" w:hAnsi="Times New Roman" w:cs="Times New Roman"/>
        </w:rPr>
        <w:lastRenderedPageBreak/>
        <w:t>аудиторской организацией решений о применении в отношении такой аудиторской организации меры воздействия, а также мониторинг своевременности и полноты исполнения саморегулируемой организацией аудиторов решения о применении меры воздействия, вынесенного в отношении являющейся членом такой саморегулируемой организации аудиторов аудиторской организации;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24"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5) привлекать для проведения ВККР АО экспертов, экспертные организации, аккредитованных в порядке, установленном </w:t>
      </w:r>
      <w:hyperlink r:id="rId25" w:history="1">
        <w:r w:rsidRPr="0055653E">
          <w:rPr>
            <w:rFonts w:ascii="Times New Roman" w:hAnsi="Times New Roman" w:cs="Times New Roman"/>
            <w:color w:val="0000FF"/>
          </w:rPr>
          <w:t>постановлением</w:t>
        </w:r>
      </w:hyperlink>
      <w:r w:rsidRPr="0055653E">
        <w:rPr>
          <w:rFonts w:ascii="Times New Roman" w:hAnsi="Times New Roman" w:cs="Times New Roman"/>
        </w:rPr>
        <w:t xml:space="preserve"> Правительства Российской Федерации от 20 августа 2009 г.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N 35, ст. 4241; 2012, N 52, ст. 7484);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иные права, предусмотренные законодательством Российской Федерации.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11. Должностные лица при осуществлении государственной функции в соответствии с законодательством Российской Федерации обязаны: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Федерального </w:t>
      </w:r>
      <w:hyperlink r:id="rId26" w:history="1">
        <w:r w:rsidRPr="0055653E">
          <w:rPr>
            <w:rFonts w:ascii="Times New Roman" w:hAnsi="Times New Roman" w:cs="Times New Roman"/>
            <w:color w:val="0000FF"/>
          </w:rPr>
          <w:t>закона</w:t>
        </w:r>
      </w:hyperlink>
      <w:r w:rsidRPr="0055653E">
        <w:rPr>
          <w:rFonts w:ascii="Times New Roman" w:hAnsi="Times New Roman" w:cs="Times New Roman"/>
        </w:rPr>
        <w:t xml:space="preserve">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(далее - нарушение правил аудиторской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соблюдать требования Административного регламента и иных нормативных правовых актов в установленной сфере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соблюдать права и законные интересы аудиторских организаций, в которых проводится проверка;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проводить проверку в соответствии с приказами Росфиннадзора (территориального управления) о ее проведении;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5) уведомлять аудиторскую организацию о проведении плановой проверки не позднее чем в течение трех рабочих дней до начала ее проведения заказным почтовым отправлением с уведомлением о вручении или иным доступным способом, а о проведении внеплановой выездной проверки - не менее чем за двадцать четыре часа до начала ее проведения любым доступным способом, если иное не предусмотрено Федеральным </w:t>
      </w:r>
      <w:hyperlink r:id="rId27"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уведомлять о проведении плановой проверки, а также о проведении внеплановой выездной проверки аудиторской организации саморегулируемую организацию аудиторов, членом которой является аудиторская организация;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 знакомить руководителя, иное должностное лицо или уполномоченного представителя аудиторской организации с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 не препятствовать руководителю, иному должностному лицу или уполномоченному представителю аудиторской организации присутствовать при проведении проверки и давать разъяснения по вопросам, относящимся к предмету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10) перед началом проведения выездной проверки по просьбе руководителя, иного должностного лица или уполномоченного представителя аудиторской организации ознакомить их с положениями Административного регламента;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lastRenderedPageBreak/>
        <w:t>11) предоставлять руководителю, иному должностному лицу или уполномоченному представителю аудиторской организации, присутствующему при проведении проверки, информацию и документы, относящиеся к предмету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 знакомить руководителя, иное должностное лицо или уполномоченного представителя аудиторской организации с результатами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13) доказывать обоснованность своих действий при их обжаловании аудиторскими организациями в порядке, установленном законодательством Российской Федерации;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14) соблюдать сроки проведения проверки, установленные законодательством Российской Федерации;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15) не требовать от аудиторской организации документы и иные сведения, представление которых не предусмотрено законодательством Российской Федерации;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16) осуществлять запись о проведенной выездной проверке в журнале учета проверок;</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17) соблюдать требование об обеспечении конфиденциальности сведений и документов, составляющих аудиторскую тайну;</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18) сообщать о нарушениях правил аудиторской деятельности, выявленных при проведении плановой проверки, а также внеплановой выездной проверки аудиторской организации в саморегулируемую организацию аудиторов, членом которой является проверенная аудиторская организация, в течение пяти рабочих дней со дня окончания проведения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19)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аудиторских организаций.</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Права и обязанности лиц, в отношении которых осуществляются</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мероприятия по контролю</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 Руководитель, иное должностное лицо или уполномоченный представитель аудиторской организации имеют в соответствии с законодательством Российской Федерации следующие права: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2) получать от Росфиннадзора (территориального управления), их должностных лиц информацию, которая относится к предмету проверки и предоставление которой предусмотрено Федеральным </w:t>
      </w:r>
      <w:hyperlink r:id="rId28"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обжаловать действия (бездействие) должностных лиц Росфиннадзора (территориального управления), повлекшие за собой нарушение прав аудиторской организации при проведении проверки, в административном и (или) судебном порядке в соответствии с законодательством Российской Федерации.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13. Аудиторские организации, в отношении которых осуществляются мероприятия по контролю, в соответствии с законодательством Российской Федерации обязаны: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проходить внешний контроль качества работы, в том числе предоставлять всю необходимую для проверки документацию (включая заверенные копии документов) и информацию, относящуюся к предмету проверки, после получения заверенной печатью копии приказа Росфиннадзора (территориального управления) о назначении проверки и до ее окончания, а также обеспечить доступ проводящих проверку должностных лиц и участвующих в ней экспертов, представителей экспертных организаций в используемые аудиторской организацией при осуществлении деятельности здания и помещения;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обеспечить присутствие при проведении проверки руководителя аудиторской организации, иного должностного лица или уполномоченного представителя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3) предоставлять места для исполнения государственной функции в период проведения выездной проверки в служебном помещении по месту нахождения аудиторской организации и </w:t>
      </w:r>
      <w:r w:rsidRPr="0055653E">
        <w:rPr>
          <w:rFonts w:ascii="Times New Roman" w:hAnsi="Times New Roman" w:cs="Times New Roman"/>
        </w:rPr>
        <w:lastRenderedPageBreak/>
        <w:t>(или) по месту фактического осуществления ее деятельности, в том числе в случае проведения выездной проверки в филиале аудиторской организации - в служебном помещении по месту нахождения ее филиала;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выполнять требования Росфиннадзора (территориального управления) об устранении выявленных нарушений законодательства в установленной сфере деятельности, а также не препятствовать деятельности должностных лиц Росфиннадзора (территориального управления) при исполнении ими своих служебных обязанностей.</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Описание результата исполнения государственной функции</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14. К результатам исполнения государственной функции относятся: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акт внешней проверки качества работы аудиторской организации (далее - акт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заключение к письменному ответу проверенной аудиторской организации на акт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решение о применении меры воздействия, принятое в отношении аудиторской организации, допустившей нарушения правил аудиторской деятельности.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29"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II. Требования к порядку исполнения государственной функции</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Порядок информирования об исполнении</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государственной функции</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15. Место нахождения Росфиннадзора и его почтовый адрес: 125993, Москва, Миусская пл., д. 3, стр. 1, 4, 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16. Место принятия документов и заявлений Росфиннадзором по вопросам исполнения государственной функции: г. Москва, Миусская пл., д. 3, стр. 1, 4, 6. Принятие документов и заявлений по вопросам исполнения государственной функции осуществляется также территориальными управлениями. Перечень территориальных управлений приведен в </w:t>
      </w:r>
      <w:hyperlink w:anchor="P644" w:history="1">
        <w:r w:rsidRPr="0055653E">
          <w:rPr>
            <w:rFonts w:ascii="Times New Roman" w:hAnsi="Times New Roman" w:cs="Times New Roman"/>
            <w:color w:val="0000FF"/>
          </w:rPr>
          <w:t>приложении N 1</w:t>
        </w:r>
      </w:hyperlink>
      <w:r w:rsidRPr="0055653E">
        <w:rPr>
          <w:rFonts w:ascii="Times New Roman" w:hAnsi="Times New Roman" w:cs="Times New Roman"/>
        </w:rPr>
        <w:t xml:space="preserve"> к Административному регламенту.</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17. Часы приема письменных обращений в Росфиннадзоре и его территориальных управлениях: понедельник - четверг 9.00 - 18.00; пятница - 9.00 - 16.45. Перерыв: 12.00 - 12.45. В предпраздничные дни часы приема письменных обращений в Росфиннадзоре и его территориальных управлениях сокращаются на 1 час. График работы Росфиннадзора и территориальных управлений: понедельник - четверг 9.00 - 18.00; пятница 9.00 - 16.45. В предпраздничные дни продолжительность времени работы Росфиннадзора и территориальных управлений сокращается на 1 час и прекращается на 1 час раньше.</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18. Телефон Росфиннадзора для получения справок по входящей корреспонденции по вопросам исполнения государственной функции: (499) 251 7064.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Телефон Росфиннадзора для обращений физических и юридических лиц, содержащих претензии к качеству работы аудиторских организаций либо указывающих на признаки их неудовлетворительной работы ("телефон доверия"): (495) 740 1706.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19. Адрес электронной почты для направления в Росфиннадзор электронных обращений: info@rosfinnadzor.ru. Адреса электронной почты территориальных управлений указаны в </w:t>
      </w:r>
      <w:hyperlink w:anchor="P34" w:history="1">
        <w:r w:rsidRPr="0055653E">
          <w:rPr>
            <w:rFonts w:ascii="Times New Roman" w:hAnsi="Times New Roman" w:cs="Times New Roman"/>
            <w:color w:val="0000FF"/>
          </w:rPr>
          <w:t>приложении N 1</w:t>
        </w:r>
      </w:hyperlink>
      <w:r w:rsidRPr="0055653E">
        <w:rPr>
          <w:rFonts w:ascii="Times New Roman" w:hAnsi="Times New Roman" w:cs="Times New Roman"/>
        </w:rPr>
        <w:t xml:space="preserve"> к Административному регламенту.</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20. На официальном сайте Росфиннадзора в информационно-телекоммуникационной сети "Интернет" www.rosfinnadzor.ru и на информационных стендах Росфиннадзора (территориального управления) размещается следующая информация: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 ежегодный План Федеральной службы финансово-бюджетного надзора по осуществлению внешнего контроля качества работы аудиторских организаций, определенных Федеральным </w:t>
      </w:r>
      <w:hyperlink r:id="rId30"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"Об аудиторской деятельности" (далее - План Росфиннадзора);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текст Административного регламента с приложениями;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сведения о местонахождении, контактных телефонах, официальных сайтах в информационно-телекоммуникационной сети "Интернет", адресах электронной почты территориальных управлений;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lastRenderedPageBreak/>
        <w:t>4) порядок информирования о ходе исполнения государственной функции;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порядок обжалования решений, действий (бездействия) должностных лиц, исполняющих государственную функцию.</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порядок получения заинтересованными лицами сведений по вопросам исполнения государственной функции;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порядок получения заинтересованными лицами сведений о ходе исполнения государственной функции.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22. При выдаче по справочному номеру телефона справок по входящей корреспонденции, связанной с исполнением государственной функции, предоставляется информация 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входящих номерах, под которыми зарегистрирована в системе делопроизводства Росфиннадзора и его территориальных управлений письменная корреспонденция;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направлении ответа;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размещении на официальном сайте Росфиннадзора (территориального управления) в информационно-телекоммуникационной сети "Интернет" справочных и статистических материалов.</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Срок исполнения государственной функции</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23. Срок исполнения государственной функции составляет не более ста пятидесяти восьми рабочих дней.</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III. Состав, последовательность и сроки</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выполнения административных процедур (действий), требования</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к порядку их выполнения</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24. В рамках исполнения государственной функции осуществляются следующие административные процедуры: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назначение и подготовка внешней проверки качества работы аудиторских организаций;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проведение внешней проверки качества работы аудиторских организаций и оформление результатов внешней проверки качества работы аудиторских организаций;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применение мер воздействия в отношении аудиторской организации, допустившей нарушения правил аудиторской деятельности.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31"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Блок-схема исполнения государственной функции приводится в </w:t>
      </w:r>
      <w:hyperlink w:anchor="P991" w:history="1">
        <w:r w:rsidRPr="0055653E">
          <w:rPr>
            <w:rFonts w:ascii="Times New Roman" w:hAnsi="Times New Roman" w:cs="Times New Roman"/>
            <w:color w:val="0000FF"/>
          </w:rPr>
          <w:t>приложении N 2</w:t>
        </w:r>
      </w:hyperlink>
      <w:r w:rsidRPr="0055653E">
        <w:rPr>
          <w:rFonts w:ascii="Times New Roman" w:hAnsi="Times New Roman" w:cs="Times New Roman"/>
        </w:rPr>
        <w:t xml:space="preserve"> к Административному регламенту.</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Назначение и подготовка внешней проверки качества работы</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аудиторских организаций</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25. Государственная функция осуществляется в форме документарных и выездных плановых, а также документарных и выездных внеплановых внешних проверок качества работы аудиторских организаций (далее - проверки).</w:t>
      </w:r>
    </w:p>
    <w:p w:rsidR="00534FC7" w:rsidRPr="0055653E" w:rsidRDefault="00534FC7">
      <w:pPr>
        <w:pStyle w:val="ConsPlusNormal"/>
        <w:ind w:firstLine="540"/>
        <w:jc w:val="both"/>
        <w:rPr>
          <w:rFonts w:ascii="Times New Roman" w:hAnsi="Times New Roman" w:cs="Times New Roman"/>
        </w:rPr>
      </w:pPr>
      <w:bookmarkStart w:id="4" w:name="P191"/>
      <w:bookmarkEnd w:id="4"/>
      <w:r w:rsidRPr="0055653E">
        <w:rPr>
          <w:rFonts w:ascii="Times New Roman" w:hAnsi="Times New Roman" w:cs="Times New Roman"/>
        </w:rPr>
        <w:t>26. Срок выполнения административной процедуры назначения и подготовки внешней проверки качества работы аудиторских организаций не может превышать десяти рабочих дней.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27. Плановые проверки аудиторских организаций назначаются в соответствии с планом Росфиннадзора и планами деятельности территориальных управлений по осуществлению ВККР АО, которые разрабатываются и утверждаются ежегодно.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Плановые проверки аудиторских организаций назначаются не чаще одного раза в два года, начиная с календарного года, следующего за годом внесения сведений об аудиторской организации в реестр аудиторов и аудиторских организаций саморегулируемой организации аудиторов.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28. Внеплановые проверки аудиторских организаций назначаются на основании приказа </w:t>
      </w:r>
      <w:r w:rsidRPr="0055653E">
        <w:rPr>
          <w:rFonts w:ascii="Times New Roman" w:hAnsi="Times New Roman" w:cs="Times New Roman"/>
        </w:rPr>
        <w:lastRenderedPageBreak/>
        <w:t>руководителя Росфиннадзора (территориального управления) или заместителя руководителя Росфиннадзора, ответственного за ВККР АО, изданного: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2) в связи с поступлением в Росфиннадзор (территориальное управление) жалобы на действия (бездействие) аудиторской организации, нарушающие требования Федерального </w:t>
      </w:r>
      <w:hyperlink r:id="rId32" w:history="1">
        <w:r w:rsidRPr="0055653E">
          <w:rPr>
            <w:rFonts w:ascii="Times New Roman" w:hAnsi="Times New Roman" w:cs="Times New Roman"/>
            <w:color w:val="0000FF"/>
          </w:rPr>
          <w:t>закона</w:t>
        </w:r>
      </w:hyperlink>
      <w:r w:rsidRPr="0055653E">
        <w:rPr>
          <w:rFonts w:ascii="Times New Roman" w:hAnsi="Times New Roman" w:cs="Times New Roman"/>
        </w:rPr>
        <w:t xml:space="preserve"> "Об аудиторской деятельности", стандартов аудиторской деятельности, правил независимости аудиторов и аудиторских организаций, а также кодекса профессиональной этики аудиторов;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в связи с истечением срока исполнения проверенной аудиторской организацией ранее выданного предписания, обязывающего такую аудиторскую организацию устранить выявленные по результатам ее проверки нарушения и устанавливающего сроки устранения таких нарушений.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29. Согласование проведения Росфиннадзором (территориальным управлением) внеплановой выездной проверки аудиторской организации с органом прокуратуры осуществляется в порядке и сроки, установленные Федеральным </w:t>
      </w:r>
      <w:hyperlink r:id="rId33"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30. Выездные проверки проводятся по месту нахождения проверяемой аудиторской организации или ее филиала (при проверке аудиторской организации в части деятельности ее филиала) и (или) по месту фактического осуществления их деятельности. Документарные проверки проводятся по месту нахождения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31. Административная процедура назначения и подготовки проверки предусматривает следующие административные действия, продолжительность их выполнения: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 издание приказа Росфиннадзора (территориального управления) о проведении проверки в пределах максимального срока, указанного в </w:t>
      </w:r>
      <w:hyperlink w:anchor="P191" w:history="1">
        <w:r w:rsidRPr="0055653E">
          <w:rPr>
            <w:rFonts w:ascii="Times New Roman" w:hAnsi="Times New Roman" w:cs="Times New Roman"/>
            <w:color w:val="0000FF"/>
          </w:rPr>
          <w:t>пункте 26</w:t>
        </w:r>
      </w:hyperlink>
      <w:r w:rsidRPr="0055653E">
        <w:rPr>
          <w:rFonts w:ascii="Times New Roman" w:hAnsi="Times New Roman" w:cs="Times New Roman"/>
        </w:rPr>
        <w:t xml:space="preserve"> Административного регламента, для административной процедуры;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2) оформление на основании приказа Росфиннадзора (территориального управления) о проведении проверки удостоверения на проведение выездной проверки в пределах максимального срока, указанного в </w:t>
      </w:r>
      <w:hyperlink w:anchor="P191" w:history="1">
        <w:r w:rsidRPr="0055653E">
          <w:rPr>
            <w:rFonts w:ascii="Times New Roman" w:hAnsi="Times New Roman" w:cs="Times New Roman"/>
            <w:color w:val="0000FF"/>
          </w:rPr>
          <w:t>пункте 26</w:t>
        </w:r>
      </w:hyperlink>
      <w:r w:rsidRPr="0055653E">
        <w:rPr>
          <w:rFonts w:ascii="Times New Roman" w:hAnsi="Times New Roman" w:cs="Times New Roman"/>
        </w:rPr>
        <w:t xml:space="preserve"> Административного регламента, для административной процедуры;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3) утверждение программы проверки в пределах максимального срока, указанного в </w:t>
      </w:r>
      <w:hyperlink w:anchor="P191" w:history="1">
        <w:r w:rsidRPr="0055653E">
          <w:rPr>
            <w:rFonts w:ascii="Times New Roman" w:hAnsi="Times New Roman" w:cs="Times New Roman"/>
            <w:color w:val="0000FF"/>
          </w:rPr>
          <w:t>пункте 26</w:t>
        </w:r>
      </w:hyperlink>
      <w:r w:rsidRPr="0055653E">
        <w:rPr>
          <w:rFonts w:ascii="Times New Roman" w:hAnsi="Times New Roman" w:cs="Times New Roman"/>
        </w:rPr>
        <w:t xml:space="preserve"> Административного регламента, для административной процедуры;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4) уведомление саморегулируемой организации аудиторов о проведении проверки являющейся ее членом аудиторской организации в пределах максимального срока, указанного в </w:t>
      </w:r>
      <w:hyperlink w:anchor="P191" w:history="1">
        <w:r w:rsidRPr="0055653E">
          <w:rPr>
            <w:rFonts w:ascii="Times New Roman" w:hAnsi="Times New Roman" w:cs="Times New Roman"/>
            <w:color w:val="0000FF"/>
          </w:rPr>
          <w:t>пункте 26</w:t>
        </w:r>
      </w:hyperlink>
      <w:r w:rsidRPr="0055653E">
        <w:rPr>
          <w:rFonts w:ascii="Times New Roman" w:hAnsi="Times New Roman" w:cs="Times New Roman"/>
        </w:rPr>
        <w:t xml:space="preserve"> Административного регламента, для административной процедуры, но не менее чем за один рабочий день до начала проведения проверки;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(пп. 4 в ред. </w:t>
      </w:r>
      <w:hyperlink r:id="rId34"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5) уведомление проверяемой аудиторской организации о проведении проверки в пределах максимального срока, указанного в </w:t>
      </w:r>
      <w:hyperlink w:anchor="P191" w:history="1">
        <w:r w:rsidRPr="0055653E">
          <w:rPr>
            <w:rFonts w:ascii="Times New Roman" w:hAnsi="Times New Roman" w:cs="Times New Roman"/>
            <w:color w:val="0000FF"/>
          </w:rPr>
          <w:t>пункте 26</w:t>
        </w:r>
      </w:hyperlink>
      <w:r w:rsidRPr="0055653E">
        <w:rPr>
          <w:rFonts w:ascii="Times New Roman" w:hAnsi="Times New Roman" w:cs="Times New Roman"/>
        </w:rPr>
        <w:t xml:space="preserve"> Административного регламента, для административной процедуры, но не менее чем за три рабочих дня до начала ее проведения, а в случае проведения внеплановой выездной проверки - не менее чем за двадцать четыре часа до начала ее проведения.</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(пп. 5 в ред. </w:t>
      </w:r>
      <w:hyperlink r:id="rId35"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32. Должностными лицами, ответственными за выполнение административных действий административной процедуры назначения и подготовки проверок, являются: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руководитель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заместитель руководителя Росфиннадзора (территориального управления), ответственный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руководитель структурного подразделения центрального аппарата Росфиннадзора (территориального управления), ответственный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руководитель группы инспекторов.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33. Административное действие по изданию приказа Росфиннадзора (территориального управления) о проведении проверки (далее - Приказ Росфиннадзора (территориального </w:t>
      </w:r>
      <w:r w:rsidRPr="0055653E">
        <w:rPr>
          <w:rFonts w:ascii="Times New Roman" w:hAnsi="Times New Roman" w:cs="Times New Roman"/>
        </w:rPr>
        <w:lastRenderedPageBreak/>
        <w:t>управления)) заключается в разработке и подписании такого акта Росфиннадзора (территориального управления) в соответствии с правилами делопроизводства в центральном аппарате Росфиннадзора (в территориальном управлении).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34. В проекте Приказа Росфиннадзора (территориального управления) указываются: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наименование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фамилии, имена, отчества, должности инспекторов, с указанием руководителя группы инспекторов, а также привлекаемых к проведению проверки экспертов, представителей экспертных организаций;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наименование аудиторской организации, в которой проводится проверка (в том числе при назначении проверки аудиторской организации в части деятельности ее филиала), основной регистрационный номер аудиторской организации в реестре аудиторов и аудиторских организаций саморегулируемой организации аудиторов, перечень филиалов в ее составе (в случае наличия);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цели, задачи, предмет проверки и срок ее проведения;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правовые основания проведения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 наименование Административного регламента;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 перечень документов, представление которых проверяемой аудиторской организацией необходимо для достижения целей и задач проведения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 даты начала и окончания проведения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35. Приказ Росфиннадзора (территориального управления) подписывается руководителем Росфиннадзора (территориального управления) или заместителем руководителя Росфиннадзора, ответственным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36. Персональный состав группы инспекторов и привлекаемых к проверке экспертов, экспертных организаций определяется на основе:</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задач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сроков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объема предполагаемых мероприятий по контролю;</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места нахождения проверяемой аудиторской организации (ее филиалов).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37. В состав группы инспекторов включаются федеральные государственные гражданские служащие Росфиннадзора (территориального управления), в отношении которых отсутствуют получаемые в соответствии с </w:t>
      </w:r>
      <w:hyperlink r:id="rId36" w:history="1">
        <w:r w:rsidRPr="0055653E">
          <w:rPr>
            <w:rFonts w:ascii="Times New Roman" w:hAnsi="Times New Roman" w:cs="Times New Roman"/>
            <w:color w:val="0000FF"/>
          </w:rPr>
          <w:t>законодательством</w:t>
        </w:r>
      </w:hyperlink>
      <w:r w:rsidRPr="0055653E">
        <w:rPr>
          <w:rFonts w:ascii="Times New Roman" w:hAnsi="Times New Roman" w:cs="Times New Roman"/>
        </w:rPr>
        <w:t xml:space="preserve"> о федеральной государственной гражданской службе и </w:t>
      </w:r>
      <w:hyperlink r:id="rId37" w:history="1">
        <w:r w:rsidRPr="0055653E">
          <w:rPr>
            <w:rFonts w:ascii="Times New Roman" w:hAnsi="Times New Roman" w:cs="Times New Roman"/>
            <w:color w:val="0000FF"/>
          </w:rPr>
          <w:t>законодательством</w:t>
        </w:r>
      </w:hyperlink>
      <w:r w:rsidRPr="0055653E">
        <w:rPr>
          <w:rFonts w:ascii="Times New Roman" w:hAnsi="Times New Roman" w:cs="Times New Roman"/>
        </w:rPr>
        <w:t xml:space="preserve"> о противодействии коррупции сведения о наличии у федерального государственного гражданского служащего конфликта интересов в связи с тем, что он: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 находится в соответствии с семейным </w:t>
      </w:r>
      <w:hyperlink r:id="rId38" w:history="1">
        <w:r w:rsidRPr="0055653E">
          <w:rPr>
            <w:rFonts w:ascii="Times New Roman" w:hAnsi="Times New Roman" w:cs="Times New Roman"/>
            <w:color w:val="0000FF"/>
          </w:rPr>
          <w:t>законодательством</w:t>
        </w:r>
      </w:hyperlink>
      <w:r w:rsidRPr="0055653E">
        <w:rPr>
          <w:rFonts w:ascii="Times New Roman" w:hAnsi="Times New Roman" w:cs="Times New Roman"/>
        </w:rPr>
        <w:t xml:space="preserve"> Российской Федерации в брачных отношениях, отношениях родства или свойства, усыновителя и усыновленного, а также попечителя и опекаемого с собственниками и (или) должностными лицами проверяемой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является или являлся в проверяемый период и (или) период проведения проверки собственником, должностным лицом и (или) иным работником проверяемой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связан в проверяемый период и период проведения проверки финансовыми отношениями с проверяемой аудиторской организацией.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38. При формировании состава группы инспекторов в случае назначения выездной проверки аудиторской организации, имеющей филиалы, или в случае назначения выездной проверки аудиторской организации в части деятельности ее филиала Росфиннадзор направляет запросы в территориальные управления о представлении кандидатур федеральных государственных гражданских служащих территориального управления для включения в состав группы инспекторов.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В случае назначения выездной проверки аудиторской организации, филиалы которой находятся на территории, подконтрольной иным уполномоченным на осуществление внешнего контроля качества работы аудиторских организаций территориальным управлениям, назначающее проверку территориальное управление направляет запросы в такие уполномоченные территориальные управления о представлении кандидатур федеральных государственных гражданских служащих территориального управления для включения в состав группы инспекторов.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lastRenderedPageBreak/>
        <w:t>Территориальное управление, в адрес которого поступил запрос из Росфиннадзора (иного территориального управления) о предоставлении кандидатур федеральных государственных гражданских служащих территориального управления для включения в состав группы инспекторов, в течение двух рабочих дней предоставляет запрашиваемую информацию.</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39. Численность группы инспекторов составляет не менее двух федеральных государственных гражданских служащих структурного подразделения центрального аппарата Росфиннадзора (территориального управления), ответственного за ВККР АО, включая руководителя группы инспекторов.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40. В качестве руководителя группы инспекторов определяется федеральный государственный гражданский служащий структурного подразделения центрального аппарата Росфиннадзора (территориального управления), ответственного за ВККР АО, наделенный правом составления протоколов об административных правонарушениях.</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41. Привлекаемые к проведению проверки эксперты, экспертные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обязаны иметь действующее свидетельство об аккредитации в сфере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не должны состоять в гражданско-правовых и трудовых отношениях с аудиторской организацией, в отношении которой подготавливается проверка.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42. На основании Приказа Росфиннадзора (территориального управления) о проведении проверки оформляется удостоверение на проведение выездной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43. Структурным подразделением центрального аппарата Росфиннадзора (территориального управления), ответственным за ВККР АО, подготавливается проект удостоверения на проведение выездной проверки, содержащий следующие сведения: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наименование проверяемой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предмет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цель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даты начала и окончания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срок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проверяемый период;</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 состав группы инспекторов и руководитель группы инспекторов, привлеченные к проверке эксперты, представители экспертной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Удостоверение на проведение выездной проверки подписывается руководителем Росфиннадзора (территориального управления) или заместителем руководителя Росфиннадзора (территориального управления), ответственным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44. Административное действие по утверждению программы проверки заключается в разработке программы проверки, ее согласовании и подписании.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45. Непосредственная разработка проекта программы проверки возлагается на руководителя образованной согласно Приказу Росфиннадзора (территориального управления) группы инспекторов.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46. Программа проверки разрабатывается исходя из определенных в Приказе Росфиннадзора (территориального управления) целей, задач, предмета проверки на основе Перечня типовых вопросов программы проверки качества работы аудиторской организации (</w:t>
      </w:r>
      <w:hyperlink w:anchor="P1084" w:history="1">
        <w:r w:rsidRPr="0055653E">
          <w:rPr>
            <w:rFonts w:ascii="Times New Roman" w:hAnsi="Times New Roman" w:cs="Times New Roman"/>
            <w:color w:val="0000FF"/>
          </w:rPr>
          <w:t>приложение N 3</w:t>
        </w:r>
      </w:hyperlink>
      <w:r w:rsidRPr="0055653E">
        <w:rPr>
          <w:rFonts w:ascii="Times New Roman" w:hAnsi="Times New Roman" w:cs="Times New Roman"/>
        </w:rPr>
        <w:t xml:space="preserve"> к Административному регламенту).</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47. Согласование проекта программы проверки руководителем структурного подразделения центрального аппарата Росфиннадзора (территориального управления), ответственного за ВККР АО, осуществляется на предмет его соответствия определенным в Приказе Росфиннадзора (территориального управления) целям, задачам, предмету проверки и Перечню типовых вопросов программы проверки качества работы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48. Программа проверки подписывается руководителем Росфиннадзора (территориального управления) или заместителем руководителя Росфиннадзора, ответственным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49. Административное действие по уведомлению саморегулируемой организации аудиторов о проведении проверки в аудиторской организации, являющейся ее членом, заключается в подготовке в соответствии с правилами делопроизводства в центральном аппарате Росфиннадзора (правилами делопроизводства территориального управления) письма Росфиннадзора (территориального управления) в саморегулируемую организацию аудиторов со сведениями о назначении проверки в аудиторской организации, являющейся ее членом, и отправке его не менее </w:t>
      </w:r>
      <w:r w:rsidRPr="0055653E">
        <w:rPr>
          <w:rFonts w:ascii="Times New Roman" w:hAnsi="Times New Roman" w:cs="Times New Roman"/>
        </w:rPr>
        <w:lastRenderedPageBreak/>
        <w:t>чем за один рабочий день до начала проведения проверки заказным почтовым отправлением с уведомлением о вручении либо иным способом, обеспечивающим фиксацию факта и даты его направления в саморегулируемую организацию аудиторов.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50. Проект письма Росфиннадзора (территориального управления) в саморегулируемую организацию аудиторов о назначении проверки в аудиторской организации, являющейся ее членом, предусматривает следующие сведения: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наименование проверяемой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предмет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цель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даты начала и окончания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срок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проверяемый период.</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51. Письмо Росфиннадзора (территориального управления) подписывается руководителем Росфиннадзора (территориального управления) или заместителем руководителя Росфиннадзора (территориального управления), ответственным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52. Административное действие по уведомлению проверяемой аудиторской организации о проведении проверки заключается в подготовке в соответствии с правилами делопроизводства в центральном аппарате Росфиннадзора (правилами делопроизводства территориального управления) письма Росфиннадзора (территориального управления) в аудиторскую организацию о проведении плановой выездной или документарной проверки не менее чем за три рабочих дня до начала ее проведения, а в случае проведения внеплановой выездной проверки - не менее чем за двадцать четыре часа до начала ее проведения и отправке его заказным почтовым отправлением с уведомлением о вручении либо иным способом, обеспечивающим фиксацию факта и даты его направления проверяемой аудиторской организации. К уведомлению аудиторской организации о проведении проверки прилагается заверенная печатью Росфиннадзора (территориального управления) копия Приказа Росфиннадзора (территориального управления).</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(п. 52 в ред. </w:t>
      </w:r>
      <w:hyperlink r:id="rId39"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53. Подготавливаемый структурным подразделением центрального аппарата Росфиннадзора (территориального управления), ответственным за ВККР АО, проект письма Росфиннадзора (территориального управления) в аудиторскую организацию о проведении проверки предусматривает:</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сообщение о подготавливаемой проверке;</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предложение о письменном извещении аудиторской организацией своих филиалов о предстоящей выездной проверке (в случае проверки аудиторской организации в части деятельности ее филиалов).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54. Письмо Росфиннадзора (территориального управления) подписывается руководителем Росфиннадзора (территориального управления) или заместителем руководителя Росфиннадзора (территориального управления), ответственным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55. Результатами административной процедуры назначения и подготовки проверки и фиксацией результата выполнения административной процедуры назначения и подготовки проверки являются: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Приказ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удостоверение на проведение выездной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программа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письмо Росфиннадзора (территориального управления) с уведомлением саморегулируемой организации аудиторов о проведении проверки в аудиторской организации, являющейся ее членом;</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письмо Росфиннадзора (территориального управления) с уведомлением проверяемой аудиторской организации о проведении проверки.</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Проведение внешней проверки качества работы</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аудиторских организаций и оформление результатов внешней</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проверки качества работы аудиторских организаций</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lastRenderedPageBreak/>
        <w:t>56. Основанием для начала административной процедуры является утвержденный в рамках административной процедуры назначения и подготовки проверки Приказ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57. Срок выполнения административной процедуры проведения внешней проверки качества работы аудиторских организаций и оформления результатов внешней проверки качества работы аудиторских организаций не может превышать девяноста восьми рабочих дней.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58. Административная процедура проведения проверки и оформления результатов проверки предусматривает следующие административные действия, продолжительность их выполнения: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проведение проверки (выездной, документарной) в пределах следующих максимальных сроков: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срок проведения внешней проверки качества работы аудиторской организации не может превышать двадцать рабочих дней, а при продлении проверки - сорок рабочих дней;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срок проведения плановой выездной проверки в отношении аудиторской организации, являющейся малым предприятием, не может превышать пятьдесят часов в год, а при продлении проверки - шестьдесят пять часов в год;</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срок проведения плановой выездной проверки в отношении аудиторской организации, являющейся микропредприятием, не может превышать пятнадцать часов в год, а при продлении проверки - тридцать часов в год;</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срок проведения проверки в отношении аудиторской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такой аудиторской организации. При этом общий срок проведения проверки аудиторской организации не может превышать шестьдесят рабочих дней;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2) изготовление и подписание акта проверки, осуществление записей в журнале учета проверок в пределах максимальных сроков проведения проверки, указанных в </w:t>
      </w:r>
      <w:hyperlink w:anchor="P44" w:history="1">
        <w:r w:rsidRPr="0055653E">
          <w:rPr>
            <w:rFonts w:ascii="Times New Roman" w:hAnsi="Times New Roman" w:cs="Times New Roman"/>
            <w:color w:val="0000FF"/>
          </w:rPr>
          <w:t>подпункте 1</w:t>
        </w:r>
      </w:hyperlink>
      <w:r w:rsidRPr="0055653E">
        <w:rPr>
          <w:rFonts w:ascii="Times New Roman" w:hAnsi="Times New Roman" w:cs="Times New Roman"/>
        </w:rPr>
        <w:t xml:space="preserve"> настоящего пункта Административного регламента;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3) направление акта проверки в пределах максимального срока, указанного в </w:t>
      </w:r>
      <w:hyperlink w:anchor="P433" w:history="1">
        <w:r w:rsidRPr="0055653E">
          <w:rPr>
            <w:rFonts w:ascii="Times New Roman" w:hAnsi="Times New Roman" w:cs="Times New Roman"/>
            <w:color w:val="0000FF"/>
          </w:rPr>
          <w:t>пункте 112</w:t>
        </w:r>
      </w:hyperlink>
      <w:r w:rsidRPr="0055653E">
        <w:rPr>
          <w:rFonts w:ascii="Times New Roman" w:hAnsi="Times New Roman" w:cs="Times New Roman"/>
        </w:rPr>
        <w:t xml:space="preserve"> Административного регламента;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4) рассмотрение письменного ответа проверенной аудиторской организации на акт проверки в пределах максимального срока, указанного в </w:t>
      </w:r>
      <w:hyperlink w:anchor="P438" w:history="1">
        <w:r w:rsidRPr="0055653E">
          <w:rPr>
            <w:rFonts w:ascii="Times New Roman" w:hAnsi="Times New Roman" w:cs="Times New Roman"/>
            <w:color w:val="0000FF"/>
          </w:rPr>
          <w:t>пункте 115</w:t>
        </w:r>
      </w:hyperlink>
      <w:r w:rsidRPr="0055653E">
        <w:rPr>
          <w:rFonts w:ascii="Times New Roman" w:hAnsi="Times New Roman" w:cs="Times New Roman"/>
        </w:rPr>
        <w:t xml:space="preserve"> Административного регламента;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уведомление саморегулируемой организации аудиторов, членом которой является проверенная аудиторская организация, о результатах проверки такой аудиторской организации и о выявленных нарушениях правил аудиторской деятельности, максимальный срок выполнения административного действия - не более пяти рабочих дней с даты окончания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59. Должностными лицами, ответственными за выполнение административных действий административной процедуры проведения проверок и оформления результатов проверки, являются: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руководитель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заместитель руководителя Росфиннадзора (территориального управления), ответственный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руководитель структурного подразделения центрального аппарата Росфиннадзора (территориального управления), ответственный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руководитель группы инспекторов;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члены группы инспекторов (инспекторы).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60. Административное действие по проведению выездной проверки заключается в осуществлении в месте нахождения проверяемой аудиторской организации (ее филиала) и (или) по месту фактического осуществления их деятельности группой инспекторов, привлекаемыми к проверке экспертами, представителем экспертной организации, мероприятий по контролю в виде:</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изучения документации и информации, в том числе письменных объяснений руководителя, иного должностного лица или уполномоченного представителя проверяемой аудиторской организации, справок и сведений, заверенных копий документов, необходимых для проведения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проведения рабочих встреч (интервью) с сотрудниками проверяемой аудиторской организации.</w:t>
      </w:r>
    </w:p>
    <w:p w:rsidR="00534FC7" w:rsidRPr="0055653E" w:rsidRDefault="00534FC7">
      <w:pPr>
        <w:pStyle w:val="ConsPlusNormal"/>
        <w:ind w:firstLine="540"/>
        <w:jc w:val="both"/>
        <w:rPr>
          <w:rFonts w:ascii="Times New Roman" w:hAnsi="Times New Roman" w:cs="Times New Roman"/>
        </w:rPr>
      </w:pPr>
      <w:bookmarkStart w:id="5" w:name="P304"/>
      <w:bookmarkEnd w:id="5"/>
      <w:r w:rsidRPr="0055653E">
        <w:rPr>
          <w:rFonts w:ascii="Times New Roman" w:hAnsi="Times New Roman" w:cs="Times New Roman"/>
        </w:rPr>
        <w:t xml:space="preserve">61. Административное действие по проведению выездной проверки начинается с прибытия </w:t>
      </w:r>
      <w:r w:rsidRPr="0055653E">
        <w:rPr>
          <w:rFonts w:ascii="Times New Roman" w:hAnsi="Times New Roman" w:cs="Times New Roman"/>
        </w:rPr>
        <w:lastRenderedPageBreak/>
        <w:t>группы инспекторов, привлеченных к выездной проверке экспертов, представителей экспертных организаций в определенный в Приказе Росфиннадзора (территориального управления) день начала проверки на место нахождения и (или) на место фактического осуществления деятельности проверяемой аудиторской организации и осуществления руководителем группы инспекторов следующих действий: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вручение руководителю, иному должностному лицу или уполномоченному представителю аудиторской организации под роспись заверенной печатью Росфиннадзора (территориального управления) копии Приказа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проставление служебных отметок на удостоверении на проведение выездной проверки о получении руководителем, иным должностным лицом или уполномоченным представителем аудиторской организации заверенной печатью Росфиннадзора (территориального управления) копии Приказа Росфиннадзора (территориального управления);</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40"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ознакомление руководителя, иного должностного лица или уполномоченного представителя аудиторской организации с программой выездной проверки, целями, задачами, основаниями и сроком проведения выездной проверки, видами и объемом мероприятий по контролю;</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ознакомление руководителя, иного должностного лица или уполномоченного представителя аудиторской организации с полномочиями инспекторов в выездной проверке, составом экспертов, представителей экспертных организаций, привлекаемых к выездной проверке;</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в случае проведения проверки аудиторской организации в части деятельности ее филиала получение уведомления о направлении аудиторской организацией письменного извещения своему филиалу о предстоящей выездной проверке;</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ознакомление с условиями проведения по месту нахождения и (или) по месту фактического осуществления деятельности проверяемой аудиторской организации выездной проверки и решение организационно-технических вопросов проведения выездной проверки и взаимодействия с проверяемой аудиторской организацией;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 по просьбе руководителя, иного должностного лица или уполномоченного представителя проверяемой аудиторской организации ознакомление с Административным регламентом и иными регулирующими мероприятия по ВККР АО нормативными правовыми актами, порядком проведения ВККР АО на объектах, используемых аудиторской организацией при осуществлении аудиторской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62. При вручении руководителю, иному должностному лицу или уполномоченному представителю аудиторской организации под роспись заверенной печатью Росфиннадзора (территориального управления) копии Приказа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руководитель группы инспекторов, члены группы инспекторов (инспекторы) предъявляют служебные удостоверения;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привлеченные к проведению выездной проверки эксперты предъявляют документы, удостоверяющие личность гражданина Российской Федерации на территории Российской Федерации или документы, удостоверяющие личность иностранного гражданина или лица без гражданства в Российской Федерации, и свидетельство об аккредитации в сфере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63. При необходимости работы с документами, содержащими сведения, составляющие государственную тайну, члены группы инспекторов (инспекторы), имеющие допуск к сведениям, составляющим государственную тайну, предъявляют документ, удостоверяющий личность гражданина Российской Федерации на территории Российской Федерации, и документ установленного образца (справку, соответствующую форме допуска), дающий право на работу с такими документами.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Привлеченные к проведению выездной проверки эксперты, представители экспертных организаций, имеющие допуск к сведениям, составляющим государственную тайну, предъявляют документ, удостоверяющий личность гражданина Российской Федерации на территории Российской Федерации или документы, удостоверяющие личность иностранного гражданина или лица без гражданства в Российской Федерации, и документ установленного образца (справку, соответствующую форме допуска), дающий право на работу со сведениями, составляющими </w:t>
      </w:r>
      <w:r w:rsidRPr="0055653E">
        <w:rPr>
          <w:rFonts w:ascii="Times New Roman" w:hAnsi="Times New Roman" w:cs="Times New Roman"/>
        </w:rPr>
        <w:lastRenderedPageBreak/>
        <w:t>государственную тайну.</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64. Выход на выездную проверку группы инспекторов (инспектора) в филиал проверяемой аудиторской организации организуется по результатам осуществления руководителем группы инспекторов определенных в </w:t>
      </w:r>
      <w:hyperlink w:anchor="P304" w:history="1">
        <w:r w:rsidRPr="0055653E">
          <w:rPr>
            <w:rFonts w:ascii="Times New Roman" w:hAnsi="Times New Roman" w:cs="Times New Roman"/>
            <w:color w:val="0000FF"/>
          </w:rPr>
          <w:t>пункте 61</w:t>
        </w:r>
      </w:hyperlink>
      <w:r w:rsidRPr="0055653E">
        <w:rPr>
          <w:rFonts w:ascii="Times New Roman" w:hAnsi="Times New Roman" w:cs="Times New Roman"/>
        </w:rPr>
        <w:t xml:space="preserve"> Административного регламента действий.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65. О времени прибытия группы инспекторов, экспертов, представителей экспертных организаций на место нахождения проверяемой аудиторской организации (ее проверяемого филиала) и (или) на место фактического осуществления их деятельности и времени убытия с места нахождения проверяемой аудиторской организации (ее проверяемого филиала) и (или) с места фактического осуществления их деятельности руководитель группы инспекторов проставляет отметку:</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в журнале учета проверок;</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в удостоверении о проведении выездной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66. Административное действие по проведению документарной проверки заключается в осуществлении группой инспекторов, привлеченным к проверке экспертом, представителем экспертной организации по месту нахождения Росфиннадзора (территориального управления) на основе имеющихся в распоряжении Росфиннадзора (территориального управления) документов проверяемых аудиторских организаций мероприятий по контролю в виде изучения документации и информации, в том числе письменных объяснений руководителя, иного должностного лица или уполномоченного представителя проверяемой аудиторской организации, справок и сведений, заверенных копий документов, необходимых для проведения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67. В случае, если достоверность сведений, содержащихся в документах, имеющихся в распоряжении Росфиннадзора (территориального управления), вызывает обоснованные сомнения либо эти сведения не позволяют оценить качество работы аудиторской организации, руководитель группы инспекторов запрашивает дополнительную документацию и информацию, в том числе письменные объяснения руководителя, иного должностного лица или уполномоченного представителя проверяемой аудиторской организации, справки и сведения, заверенные копии документов, необходимые для проведения проверки (далее - запрос дополнительных документов и информации).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68. Запрос дополнительных документов и информации заключается в подготовке и подписании письма Росфиннадзора (территориального управления) в адрес проверяемой аудиторской организации с мотивированным предложением о предоставлении дополнительных документов и информации и отправке его почтовым отправлением с уведомлением о вручении либо иным способом, обеспечивающим фиксацию факта и даты его направления проверяемой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69. Письмо Росфиннадзора (территориального управления) подписывается руководителем Росфиннадзора (территориального управления) или заместителем руководителя Росфиннадзора (территориального управления), ответственным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70. При проведении проверки на руководителя группы инспекторов возлагаются функции по: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организации проверки в соответствии с программой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получению письменных объяснений руководителя, иного должностного лица или уполномоченного представителя проверяемой аудиторской организации, справок и сведений по вопросам, возникающим в ходе проверки, заверенных копий документов, необходимых для проведения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распределению вопросов программы проверки между инспекторами, экспертами и экспертными организациями;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определению объема и состава действий по каждому вопросу программы проверки, а также методов, форм и способов проведения таких действий;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организации взаимодействия группы инспекторов с руководителем, иным должностным лицом или уполномоченным представителем аудиторской организации, в том числе в форме служебной переписки;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6) организации наблюдения за работой инспекторов и результатами проверки в соответствии с требованиями Федерального </w:t>
      </w:r>
      <w:hyperlink r:id="rId41" w:history="1">
        <w:r w:rsidRPr="0055653E">
          <w:rPr>
            <w:rFonts w:ascii="Times New Roman" w:hAnsi="Times New Roman" w:cs="Times New Roman"/>
            <w:color w:val="0000FF"/>
          </w:rPr>
          <w:t>стандарта</w:t>
        </w:r>
      </w:hyperlink>
      <w:r w:rsidRPr="0055653E">
        <w:rPr>
          <w:rFonts w:ascii="Times New Roman" w:hAnsi="Times New Roman" w:cs="Times New Roman"/>
        </w:rPr>
        <w:t xml:space="preserve"> аудиторской деятельности (ФСАД 4/2010)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 утвержденного приказом </w:t>
      </w:r>
      <w:r w:rsidRPr="0055653E">
        <w:rPr>
          <w:rFonts w:ascii="Times New Roman" w:hAnsi="Times New Roman" w:cs="Times New Roman"/>
        </w:rPr>
        <w:lastRenderedPageBreak/>
        <w:t>Министерства финансов Российской Федерации от 24 февраля 2010 г. N 16н;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 контролю исполнения экспертами, экспертными организациями поставленных задач;</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 информированию структурного подразделения центрального аппарата Росфиннадзора (территориального управления), ответственного за ВККР АО, о промежуточных результатах и возникших проблемах при проведении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 информированию структурного подразделения центрального аппарата Росфиннадзора (территориального управления), ответственного за ВККР АО, и руководства Росфиннадзора (территориального управления) об итоговых результатах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10) ведению удостоверения на проведение выездной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71. При проведении проверки на группу инспекторов (инспекторов) возлагаются функции по: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получению письменных объяснений руководителя, иного должностного лица или уполномоченного представителя аудиторской организации, справок и сведений по вопросам, возникающим в ходе проверки, заверенных копий документов, необходимых для проведения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исполнению объема и состава действий по каждому вопросу программы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информированию руководителя группы инспекторов о промежуточных результатах и возникших проблемах при проведении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72. В ходе проверки проводятся необходимые действия по изучению системы внутреннего контроля качества работы в проверяемой аудиторской организации путем применения следующих методов (в зависимости от вида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интервьюирование (вербально-коммуникативный метод исследования, заключающийся в собеседовании инспектора с руководителем, иным должностным лицом или уполномоченным представителем проверяемой аудиторской организации по вопросам программы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сравнение (метод исследования, заключающийся в сопоставлении отдельных параметров исследуемого объекта с требованиями, установленными в нормативных положениях, нормативах, целевых значениях, а также с параметрами аналогичных объектов);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наблюдение (метод исследования, заключающийся в целенаправленной и организованной регистрации признаков исследуемого объекта);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экспертиза (метод исследования, заключающийся в представлении экспертных оценок в отношении исследуемого объекта);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анализ (метод исследования, заключающийся в рассмотрении отдельных сторон, свойств, составных частей исследуемого объекта);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оценка (метод исследования, заключающийся в рассмотрении отдельных сторон, свойств, составных частей исследуемого объекта и вынесения суждения в их отношении).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73. В ходе проверки оцениваются правила внутреннего контроля качества работы аудиторской организации и эффективность организации проверяемой аудиторской организации такого внутреннего контроля, в том числе путем выборочной или сплошной проверки рабочей документации аудитора по конкретным аудиторским заданиям в соответствии с требованиями Федерального </w:t>
      </w:r>
      <w:hyperlink r:id="rId42" w:history="1">
        <w:r w:rsidRPr="0055653E">
          <w:rPr>
            <w:rFonts w:ascii="Times New Roman" w:hAnsi="Times New Roman" w:cs="Times New Roman"/>
            <w:color w:val="0000FF"/>
          </w:rPr>
          <w:t>закона</w:t>
        </w:r>
      </w:hyperlink>
      <w:r w:rsidRPr="0055653E">
        <w:rPr>
          <w:rFonts w:ascii="Times New Roman" w:hAnsi="Times New Roman" w:cs="Times New Roman"/>
        </w:rPr>
        <w:t xml:space="preserve"> "Об аудиторской деятельности". Выборочные проверки проводятся в отношении аудиторских заданий, отобранных на основе анализа риска ненадлежащего проведения аудита.</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43"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74. Исследование рабочей документации аудитора в отношении конкретных аудиторских заданий с целью определения эффективности организации внутреннего контроля в проверяемой аудиторской организации проводится по завершенным в проверяемый период аудиторским заданиям и предусматривает оценку:</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наличия и эффективности внутреннего контроля качества работы и качества выполнения аудиторского задания;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2) соблюдения Федерального </w:t>
      </w:r>
      <w:hyperlink r:id="rId44" w:history="1">
        <w:r w:rsidRPr="0055653E">
          <w:rPr>
            <w:rFonts w:ascii="Times New Roman" w:hAnsi="Times New Roman" w:cs="Times New Roman"/>
            <w:color w:val="0000FF"/>
          </w:rPr>
          <w:t>закона</w:t>
        </w:r>
      </w:hyperlink>
      <w:r w:rsidRPr="0055653E">
        <w:rPr>
          <w:rFonts w:ascii="Times New Roman" w:hAnsi="Times New Roman" w:cs="Times New Roman"/>
        </w:rPr>
        <w:t xml:space="preserve"> "Об аудиторской деятельности", стандартов аудиторской деятельности, кодекса профессиональной этики аудиторов, правил независимости аудиторов и аудиторских организаций;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достаточности, надлежащего характера, надежности аудиторских доказательств, содержащихся в рабочей документации аудитора;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4) обоснованности аудиторского заключения с учетом обстоятельств выполнения </w:t>
      </w:r>
      <w:r w:rsidRPr="0055653E">
        <w:rPr>
          <w:rFonts w:ascii="Times New Roman" w:hAnsi="Times New Roman" w:cs="Times New Roman"/>
        </w:rPr>
        <w:lastRenderedPageBreak/>
        <w:t>аудиторского задания.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75. Проверка осуществляется сплошным либо выборочным методом. Решение об использовании метода проведения мероприятий по контролю по вопросам программы проверки, относящимся к оценке эффективности организации внутреннего контроля качества работы аудиторских организаций в отношении конкретных аудиторских заданий, принимает руководитель группы инспекторов, исходя из содержания вопроса программы проверки, состава группы инспекторов и сроков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76. Объем проверки определяется руководителем группы инспекторов исходя из возможности обеспечения оценки всей совокупности действий по изучаемому вопросу программы проверки.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45"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77. При проведении проверки выборочным методом инспекторы осуществляют следующие необходимые действия: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определяют критерии выбора информационных данных из всей совокупности данных для оценки состояния всей совокупности данных (масштабы и динамика результатов аудиторской деятельности, значимость обязательного аудита в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определяют вид выборочного метода проверки на соответствие (выборочная проверка для тестирования процедур внутреннего контроля) и по существу (выборочная проверка правильности выполнения аудиторских заданий);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определяют объем проверки;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46"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оценивают соблюдение процедур внутреннего контроля, единых для всей проверяемой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оценивают правильность выполнения аудиторских заданий;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оценивают достаточность, надежность и надлежащий характер собранных доказательств для формирования выводов по результатам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78. При отсутствии достаточной уверенности в надежности и достоверности собранных доказательств в ходе выборочной проверки аудиторской организации принимается решение о применении сплошного метода.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79. В рамках проведения проверки группа инспекторов рассматривает процедуры мониторинга, применявшиеся в аудиторской организации при внутреннем контроле качества работы в проверяемый период, и оценивает степень надежности этих процедур для внешней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80. При проведении проверки руководитель группы инспекторов проводит с инспекторами обсуждение промежуточных и итоговых результатов проверки, полученных выводов и предложений.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81. Инспекторы должны вести рабочую документацию, включающую документы и иные материалы, получаемые при исполнении государственной функции, а также при осуществлении наблюдения в ходе такой проверки (далее - рабочая документация инспектора), которая должна составляться со степенью полноты и подробности, необходимой и достаточной для обеспечения понимания проведенной проверки и ее результатов. Объем рабочей документации по каждой проверке определяется инспекторами, которые руководствуются своим профессиональным мнением.</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82. В зависимости от вида проверки рабочая документация инспектора по каждой проверке непосредственно включает:</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документы, отражающие подготовку проверки, включая программу внешней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сведения о сроках проведения и объеме проверки, а также ее результатах;</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документы о выполнении отдельных процедур проверки с указанием исполнителей и времени выполнения;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копии документов проверяемой аудиторской организации, в том числе подтверждающие выявленные нарушения и недостатки;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письменные заявления (объяснения), полученные от руководителя, иного должностного лица или уполномоченного представителя проверяемой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6) документы, подтверждающие, что работа, выполненная инспекторами, осуществлялась </w:t>
      </w:r>
      <w:r w:rsidRPr="0055653E">
        <w:rPr>
          <w:rFonts w:ascii="Times New Roman" w:hAnsi="Times New Roman" w:cs="Times New Roman"/>
        </w:rPr>
        <w:lastRenderedPageBreak/>
        <w:t>под наблюдением руководителя группы инспекторов.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83. В рабочей документации инспектора должно быть отражено обоснование всех существенных вопросов, по которым инспектору необходимо выразить профессиональное мнение, и представлено описание всех существенных фактов, известных инспектору на момент формирования такого мнения.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84. Инспекторы обязаны подтвердить результаты проведенной проверки документами системы внутреннего контроля качества работы проверяемой аудиторской организации, рабочими документами аудитора, отчетность проверяемой аудиторской организации, результатами процедур контроля, проведенных в ходе проверки, письменными объяснениями руководителя, иного должностного лица или уполномоченного представителя проверяемой аудиторской организации, а также документами и сведениями, полученными из других достоверных источников.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85. В ходе проверки руководителем группы инспекторов должно осуществляться наблюдение за работой иных инспекторов по мере проведения проверки до составления акта по результатам проверки. Наблюдению подлежат:</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работа каждого инспектора независимо от занимаемой должности, квалификации и опыта;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работа всех инспекторов на каждом этапе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86. В ходе проверки необходимо обеспечить следующее:</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инспекторы имеют единое четкое понимание программы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2) проверка проводится в соответствии с Федеральным </w:t>
      </w:r>
      <w:hyperlink r:id="rId47"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"Об аудиторской деятельности" и Федеральным </w:t>
      </w:r>
      <w:hyperlink r:id="rId48" w:history="1">
        <w:r w:rsidRPr="0055653E">
          <w:rPr>
            <w:rFonts w:ascii="Times New Roman" w:hAnsi="Times New Roman" w:cs="Times New Roman"/>
            <w:color w:val="0000FF"/>
          </w:rPr>
          <w:t>стандартом</w:t>
        </w:r>
      </w:hyperlink>
      <w:r w:rsidRPr="0055653E">
        <w:rPr>
          <w:rFonts w:ascii="Times New Roman" w:hAnsi="Times New Roman" w:cs="Times New Roman"/>
        </w:rPr>
        <w:t xml:space="preserve"> аудиторской деятельности (ФСАД 4/2010)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 утвержденным приказом Министерства финансов Российской Федерации от 24 февраля 2010 г. N 16н;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рабочая документация инспектора содержит доказательства, подтверждающие выводы, сделанные по результатам выполнения процедур контроля;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все оценки и выводы, сделанные в ходе и по результатам выполнения процедур контроля, обоснованы и подтверждены доказательствами;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все ситуации, связанные с ошибками либо недостатками деятельности проверяемой аудиторской организации, были надлежащим образом выявлены, задокументированы и на них было обращено внимание руководителя группы инспекторов.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87. Критерием принятия решения по продлению срока проверки является необходимость проведения сложных и (или) длительных исследований, специальных экспертиз и расследований.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88. Возникновение объективных причин невозможности в текущий срок проведения проверки исполнения группой инспекторов вопросов программы проверки, связанных с необходимостью проведения сложных и (или) длительных исследований, специальных экспертиз и расследований, является основанием для незамедлительного направления руководителем группы инспекторов представления руководителю структурного подразделения центрального аппарата Росфиннадзора (территориального управления), ответственного за ВККР АО, с изложением оснований продления срока проведения проверки и срока требуемого продления проверки (далее - мотивированное представление о продлении срока проведения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89. При поступлении мотивированного представления о продлении срока проведения проверки структурное подразделение центрального аппарата Росфиннадзора (территориального управления), ответственное за ВККР АО, подготавливает на утверждение руководителем Росфиннадзора (территориального управления) или заместителем руководителя Росфиннадзора, ответственным за ВККР АО, проект приказа Росфиннадзора (территориального управления) о продлении срока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90. Приказ Росфиннадзора (территориального управления) о продлении срока проведения проверки подготавливается в соответствии с требованиями правил делопроизводства в центральном аппарате Росфиннадзора (в территориальном управлении) и содержит основание и срок продления проведения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91. О продлении срока проверки проверяемая аудиторская организация уведомляется не позднее последней даты окончания проверки посредством направления копии приказа Росфиннадзора (территориального управления) о продлении срока проведения проверки </w:t>
      </w:r>
      <w:r w:rsidRPr="0055653E">
        <w:rPr>
          <w:rFonts w:ascii="Times New Roman" w:hAnsi="Times New Roman" w:cs="Times New Roman"/>
        </w:rPr>
        <w:lastRenderedPageBreak/>
        <w:t>заказным почтовым отправлением с уведомлением о вручении или иным доступным способом, обеспечивающим фиксацию факта и даты ее направления проверяемой аудиторской организации.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(п. 91 в ред. </w:t>
      </w:r>
      <w:hyperlink r:id="rId49"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92. Возникновение объективных причин частичного или полного изменения состава осуществляющей проверку группы инспекторов или замены руководителя группы инспекторов (в частности, временная нетрудоспособность, временное отстранение федерального государственного гражданского служащего от исполнения должностных обязанностей по предусмотренным законодательством основаниям, прекращение служебного контракта, освобождение от замещаемой должности гражданской службы и увольнение с гражданской службы федерального государственного гражданского служащего, служебная командировка, перевод по предусмотренными законодательством основаниям на другую работу (должность), не связанную с проведением проверок, и другие), а также увеличения числа участников осуществляющей проверку группы инспекторов (изменение объема мероприятий по контролю, использование сплошного метода проведения мероприятий по контролю) является основанием для незамедлительного направления руководителем осуществляющей проверку группы инспекторов представления руководителю структурного подразделения центрального аппарата Росфиннадзора (территориального управления), ответственного за ВККР АО, с изложением причин частичного или полного изменения состава осуществляющей проверку группы инспекторов, замены ее руководителя или увеличения числа участников осуществляющей проверку группы инспекторов (далее - мотивированное представление об изменении состава группы инспекторов).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93. При поступлении мотивированного представления об изменении состава группы инспекторов структурное подразделение центрального аппарата Росфиннадзора (территориального управления), ответственное за ВККР АО, подготавливает на утверждение руководителем Росфиннадзора (территориального управления) или заместителем руководителя Росфиннадзора, ответственным за ВККР АО, проект приказа Росфиннадзора (территориального управления) об изменении состава группы инспекторов.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94. Проект приказа Росфиннадзора (территориального управления) об изменении состава группы инспекторов подготавливается в соответствии с требованиями правил делопроизводства в центральном аппарате Росфиннадзора (в территориальном управлении) и содержит основание изменения состава группы инспекторов.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95. Приказ Росфиннадзора (территориального управления) об изменении состава группы инспекторов доводится до проверяемой аудиторской организации в порядке, аналогичном порядку, установленному для уведомления проверяемой аудиторской организации о проведении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96. Административное действие по изготовлению и подписанию акта проверки и осуществлению записей в журнале учета проверок заключается: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в документировании результатов проверки в виде акта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во внесении записей в журнал учета проверок.</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97. Акт проверки содержит систематизированное изложение подтвержденных на основе рабочих материалов инспектора и полученных доказательств, подтверждающих результаты проверки, данных о наличии признаков нарушений правил аудиторской деятельности или указание на отсутствие таковых.</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98. Результаты проверки, содержащие сведения, составляющую государственную, коммерческую, служебную, иную охраняемую </w:t>
      </w:r>
      <w:hyperlink r:id="rId50"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тайну, оформляются с соблюдением требований, предусмотренных законодательством Российской Федерации.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99. Акт проверки составляется на бумажном носителе и имеет сквозную нумерацию страниц.</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В акте проверки не допускаются помарки, подчистки и иные исправления.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Акт проверки составляется руководителем группы инспекторов в соответствии с типовой </w:t>
      </w:r>
      <w:hyperlink r:id="rId51" w:history="1">
        <w:r w:rsidRPr="0055653E">
          <w:rPr>
            <w:rFonts w:ascii="Times New Roman" w:hAnsi="Times New Roman" w:cs="Times New Roman"/>
            <w:color w:val="0000FF"/>
          </w:rPr>
          <w:t>формой</w:t>
        </w:r>
      </w:hyperlink>
      <w:r w:rsidRPr="0055653E">
        <w:rPr>
          <w:rFonts w:ascii="Times New Roman" w:hAnsi="Times New Roman" w:cs="Times New Roman"/>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FC7" w:rsidRPr="0055653E" w:rsidRDefault="00534FC7">
      <w:pPr>
        <w:pStyle w:val="ConsPlusNormal"/>
        <w:ind w:firstLine="540"/>
        <w:jc w:val="both"/>
        <w:rPr>
          <w:rFonts w:ascii="Times New Roman" w:hAnsi="Times New Roman" w:cs="Times New Roman"/>
        </w:rPr>
      </w:pPr>
      <w:bookmarkStart w:id="6" w:name="P406"/>
      <w:bookmarkEnd w:id="6"/>
      <w:r w:rsidRPr="0055653E">
        <w:rPr>
          <w:rFonts w:ascii="Times New Roman" w:hAnsi="Times New Roman" w:cs="Times New Roman"/>
        </w:rPr>
        <w:t>100. Акт проверки включает следующие сведения: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дата, время и место составления акта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lastRenderedPageBreak/>
        <w:t>2) наименование органа, осуществляющего государственную функцию;</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дата и номер Приказа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основание назначения проверки, в том числе указание на плановый или внеплановый характер;</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фамилии, имена, отчества (при наличии) и должности руководителя группы инспекторов и всех членов группы инспекторов, проводивших проверку, привлеченных к проведению проверки экспертов, представителей экспертных организаций;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предмет проверки и проверяемый период;</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 дата, время, продолжительность и место проведения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 сведения о проверенной аудиторской организации, в том числе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и должность руководителя, иного должностного лица или уполномоченного представителя проверенной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 сведения о результатах проверки, в том числе о выявленных нарушениях правил аудиторской деятельности, об их характере и о лицах, допустивших указанные нарушения;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10) сведения об ознакомлении или отказе в ознакомлении с актом проверки руководителя, иного должностного лица или уполномоченного представителя аудиторской организации, а также сведения о получении предназначенного для проверенной аудиторской организации экземпляра акта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11) сведения о внесении в журнал учета проверок записи о проведенной проверке либо о невозможности внесения такой записи в связи с отсутствием у аудиторской организации указанного журнала (при проведении выездной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 подписи руководителя группы инспекторов и всех членов группы инспекторов, проводивших проверку.</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101. Помимо указанных сведений в </w:t>
      </w:r>
      <w:hyperlink w:anchor="P406" w:history="1">
        <w:r w:rsidRPr="0055653E">
          <w:rPr>
            <w:rFonts w:ascii="Times New Roman" w:hAnsi="Times New Roman" w:cs="Times New Roman"/>
            <w:color w:val="0000FF"/>
          </w:rPr>
          <w:t>пункте 100</w:t>
        </w:r>
      </w:hyperlink>
      <w:r w:rsidRPr="0055653E">
        <w:rPr>
          <w:rFonts w:ascii="Times New Roman" w:hAnsi="Times New Roman" w:cs="Times New Roman"/>
        </w:rPr>
        <w:t xml:space="preserve"> Административного регламента акт проверки должен содержать указание на право проверенной аудиторской организации представить в пятнадцатидневный срок с даты получения акта проверки Росфиннадзору (территориальному управлению) возражения на акт проверки.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52"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102. При составлении акта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103. В акте проверки не допускаются: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выводы, предположения, факты, не подтвержденные соответствующими документами;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морально-этическая оценка действий должностных и иных лиц проверенной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104. Документирование результатов проверки филиала аудиторской организации осуществляется в виде справки о результатах проверки филиала аудиторской организации, которая приобщается к акту проверки, а информация, изложенная в ней, учитывается при составлении акта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105. Документирование результатов работы эксперта, представителя экспертной организации осуществляется в виде заключения эксперта при осуществлении ВККР АО, которое приобщается к акту проверки, а информация, изложенная в нем, учитывается при составлении акта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106. Акт проверки подписывается руководителем группы инспекторов и всеми инспекторами, участвовавшими в проведении проверки, с указанием даты подписания.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107. Акт проверки составляется в двух экземплярах. В случае проведения проверки по поручению органов прокуратуры, органов следствия, иных правоохранительных органов, а также выявления в ходе проверки нарушений, рассмотрение которых относится к компетенции указанных органов, акт проверки составляется в трех экземплярах.</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108. Один экземпляр акта проверки предназначен для хранения в делах Росфиннадзора (территориального управления), другой экземпляр предназначен для вручения (передачи) проверенной аудиторской организации. Третий экземпляр предназначен для передачи органу </w:t>
      </w:r>
      <w:r w:rsidRPr="0055653E">
        <w:rPr>
          <w:rFonts w:ascii="Times New Roman" w:hAnsi="Times New Roman" w:cs="Times New Roman"/>
        </w:rPr>
        <w:lastRenderedPageBreak/>
        <w:t>прокуратуры, органу следствия, иному правоохранительному органу.</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109. Акт проверки, рабочая документация инспектора и полученные в ходе проверки доказательства, подтверждающие результаты проверки, хранятся в делах Росфиннадзора (территориального управления) (далее - материалы проверки). Находящиеся на хранении у Росфиннадзора (территориального управления) материалы проверки, их заверенные Росфиннадзором (территориальным управлением) копии представляются заинтересованным лицам только на основании вступившего в законную силу судебного акта, содержащего требование о выдаче таких материалов, а также по запросам органов государственной власти, подготовленных и направленных в соответствии с законодательством Российской Федерации.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110. Административное действие по передаче акта проверки руководителю, иному должностному лицу или уполномоченному представителю проверенной аудиторской организации заключается во вручении акта проверки руководителю, иному должностному лицу или уполномоченному представителю проверенной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111. Руководитель группы инспекторов непосредственно после оформления акта проверки вручает предназначенный для проверенной аудиторской организации экземпляр руководителю, иному должностному лицу или уполномоченному представителю проверенной аудиторской организации под его роспись в экземпляре акта проверки, предназначенном для хранения в делах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bookmarkStart w:id="7" w:name="P433"/>
      <w:bookmarkEnd w:id="7"/>
      <w:r w:rsidRPr="0055653E">
        <w:rPr>
          <w:rFonts w:ascii="Times New Roman" w:hAnsi="Times New Roman" w:cs="Times New Roman"/>
        </w:rPr>
        <w:t>112. При отказе руководителя, иного должностного лица или уполномоченного представителя проверенной аудиторской организации от получения акта проверки руководитель группы инспекторов: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делает отметку в экземпляре акта проверки, предназначенном для хранения в делах Росфиннадзора (территориального управления), о таком отказе;</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направляет предназначенный для проверенной аудиторской организации экземпляр акта проверки заказным почтовым отправлением с уведомлением о вручении, в срок не более трех рабочих дней, с даты отметки в акте проверки об отказе указанного лица от получения акта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113. Указанные в </w:t>
      </w:r>
      <w:hyperlink w:anchor="P433" w:history="1">
        <w:r w:rsidRPr="0055653E">
          <w:rPr>
            <w:rFonts w:ascii="Times New Roman" w:hAnsi="Times New Roman" w:cs="Times New Roman"/>
            <w:color w:val="0000FF"/>
          </w:rPr>
          <w:t>пункте 112</w:t>
        </w:r>
      </w:hyperlink>
      <w:r w:rsidRPr="0055653E">
        <w:rPr>
          <w:rFonts w:ascii="Times New Roman" w:hAnsi="Times New Roman" w:cs="Times New Roman"/>
        </w:rPr>
        <w:t xml:space="preserve"> Административного регламента основания для направления в проверенную аудиторскую организацию экземпляра акта проверки, предназначенного для проверенной аудиторской организации, путем почтового отправления являются основанием для незамедлительного направления руководителем группы инспекторов письменного представления в структурное подразделение центрального аппарата Росфиннадзора (территориального управления), ответственное за ВККР АО, об организации направления экземпляра акта проверки, предназначенного для проверенной аудиторской организации, путем заказного почтового отправления с уведомлением о вручении.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114. Административное действие по рассмотрению письменного ответа проверенной аудиторской организации на акт проверки заключается в подготовке в соответствии с правилами делопроизводства в центральном аппарате Росфиннадзора (в территориальном управлении) содержащего заключение Росфиннадзора (территориального управления) к поступившему письменному ответу проверенной аудиторской организации на акт проверки письма Росфиннадзора (территориального управления) и отправке его почтовым отправлением с уведомлением о вручении либо иным способом, обеспечивающим фиксацию факта и даты его направления проверенной аудиторской организации.</w:t>
      </w:r>
    </w:p>
    <w:p w:rsidR="00534FC7" w:rsidRPr="0055653E" w:rsidRDefault="00534FC7">
      <w:pPr>
        <w:pStyle w:val="ConsPlusNormal"/>
        <w:ind w:firstLine="540"/>
        <w:jc w:val="both"/>
        <w:rPr>
          <w:rFonts w:ascii="Times New Roman" w:hAnsi="Times New Roman" w:cs="Times New Roman"/>
        </w:rPr>
      </w:pPr>
      <w:bookmarkStart w:id="8" w:name="P438"/>
      <w:bookmarkEnd w:id="8"/>
      <w:r w:rsidRPr="0055653E">
        <w:rPr>
          <w:rFonts w:ascii="Times New Roman" w:hAnsi="Times New Roman" w:cs="Times New Roman"/>
        </w:rPr>
        <w:t>115. Рассмотрению подлежат включенные в подписанный руководителем аудиторской организации письменный ответ проверенной аудиторской организации на акт проверки возражения к акту проверки и (или) на заключение о качестве работы проверенной аудиторской организации. Срок рассмотрения письменного ответа проверенной аудиторской организации на акт проверки не может превышать двадцать рабочих дней.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116. По итогам рассмотрения письменного ответа проверенной аудиторской организации на акт проверки структурное подразделение центрального аппарата Росфиннадзора (территориального управления), ответственное за ВККР АО, подготавливает проект письма Росфиннадзора (территориального управления), которое содержит заключение к письменному ответу проверенной аудиторской организации на акт проверки и включает выводы об обоснованности возражений к акту проверки. Письмо Росфиннадзора (территориального </w:t>
      </w:r>
      <w:r w:rsidRPr="0055653E">
        <w:rPr>
          <w:rFonts w:ascii="Times New Roman" w:hAnsi="Times New Roman" w:cs="Times New Roman"/>
        </w:rPr>
        <w:lastRenderedPageBreak/>
        <w:t>управления) подписывается руководителем Росфиннадзора (территориального управления) или заместителем руководителя Росфиннадзора (территориального управления), ответственным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117. Административное действие по уведомлению саморегулируемой организации аудиторов, членом которой является проверенная аудиторская организация, о результатах проверки аудиторской организации заключается в подготовке в соответствии с правилами делопроизводства в центральном аппарате Росфиннадзора (территориального управления) письма Росфиннадзора (территориального управления) в саморегулируемую организацию аудиторов, членом которой является проверенная аудиторская организация, и направлении его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118. Письмо Росфиннадзора (территориального управления) подписывается руководителем Росфиннадзора (территориального управления) или заместителем руководителя Росфиннадзора (территориального управления), ответственным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119. Результатом административной процедуры оформления результатов проверки и фиксацией результата выполнения являются: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акт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письмо Росфиннадзора (территориального управления) с заключением Росфиннадзора (территориального управления) к поступившему письменному ответу проверенной аудиторской организации на акт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письмо Росфиннадзора (территориального управления) с уведомлением саморегулируемой организации аудиторов, членом которой является проверяемая аудиторская организация, о результатах проверки аудиторской организации.</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Применение мер воздействия</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в отношении аудиторской организации, допустившей нарушения</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правил аудиторской деятельности</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 xml:space="preserve">(в ред. </w:t>
      </w:r>
      <w:hyperlink r:id="rId53"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120. Основаниями для начала административной процедуры являются акт проверки, содержащий сведения о выявленных в аудиторской организации нарушениях правил аудиторской деятельности, и письмо Росфиннадзора с заключением Росфиннадзора (территориального управления) к поступившему письменному ответу проверенной аудиторской организации на акт проверки, содержащее обоснование выявленных при проверке нарушений правил аудиторской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121. Срок выполнения административной процедуры применения мер воздействия в отношении аудиторской организации, допустившей нарушения правил аудиторской деятельности, не может превышать пятидесяти рабочих дней.</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54"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122. Административная процедура применения мер воздействия в отношении аудиторской организации, допустившей нарушения правил аудиторской деятельности, предусматривает следующие административные действия, продолжительность их выполнения:</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55"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вынесение решения о применении меры воздействия, принятого в отношении аудиторской организации, допустившей нарушения правил аудиторской деятельности, максимальный срок выполнения - не более пятнадцати рабочих дней с даты отправки в проверенную аудиторскую организацию заключения Росфиннадзора (территориального управления) к поступившему письменному ответу проверенной аудиторской организации на акт проверки или по истечении двадцати рабочих дней с даты окончания проверки в случае непоступления письменного ответа проверенной аудиторской организации на акт проверки;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56"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2) направление на исполнение решения о применении меры воздействия в отношении аудиторской организации, допустившей нарушения правил аудиторской деятельности, максимальный срок выполнения - не более трех рабочих дней с даты вынесения решения о </w:t>
      </w:r>
      <w:r w:rsidRPr="0055653E">
        <w:rPr>
          <w:rFonts w:ascii="Times New Roman" w:hAnsi="Times New Roman" w:cs="Times New Roman"/>
        </w:rPr>
        <w:lastRenderedPageBreak/>
        <w:t>применении меры воздействия, принятого в отношении аудиторской организации, допустившей нарушения правил аудиторской деятельности;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57"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уведомление саморегулируемой организации аудиторов, членом которой является аудиторская организация, допустившая нарушения правил аудиторской деятельности, о вынесенном решении о применении в отношении такой аудиторской организации меры воздействия, максимальный срок выполнения - не более пяти рабочих дней с даты вынесения решения о применении меры воздействия, принятого в отношении аудиторской организации, допустившей нарушения правил аудиторской деятельности;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58"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контроль за своевременностью и полнотой исполнения аудиторской организацией, допустившей нарушения правил аудиторской деятельности, решений о применении меры воздействия, максимальный срок выполнения:</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59"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 установленный в решении о применении меры воздействия, принятом в отношении аудиторской организации, допустившей нарушения правил аудиторской деятельности, - не более тридцати рабочих дней;</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60"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б) проведения внеплановой проверки своевременности и полноты исполнения аудиторской организации, допустившей нарушения правил аудиторской деятельности, решений о применении меры воздействия (максимальный срок выполнения внеплановой выездной проверки не более двадцати рабочих дней, в том числе включающий продление срока внеплановой выездной проверки - не более сорока рабочих дней);</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61"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мониторинг своевременности и полноты исполнения саморегулируемой организацией аудиторов решения о применении меры воздействия, вынесенного в отношении являющейся членом такой саморегулируемой организации аудиторов аудиторской организации, допустившей нарушения правил аудиторской деятельности, максимальный срок выполнения - установленный в решении о применении меры воздействия, принятом в отношении являющейся членом такой саморегулируемой организацией аудиторов аудиторской организации, допустившей нарушения правил аудиторской деятельности, срок его исполнения - не более тридцати рабочих дней.</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62"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123. Должностными лицами, ответственными за выполнение административных действий административной процедуры применения мер воздействия в отношении проверенной аудиторской организации, являются:</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63"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руководитель Росфиннадзора (территориального управления);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заместитель руководителя Росфиннадзора (территориального управления), ответственный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руководитель структурного подразделения центрального аппарата Росфиннадзора (территориального управления), ответственного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124. Административное действие по вынесению решения о применении меры воздействия, принятого в отношении аудиторской организации, допустившей нарушения правил аудиторской деятельности, заключается в подготовке и принятии одного из следующих решений о применении мер воздействия:</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64"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о вынесении предписания, обязывающего аудиторскую организацию устранить выявленные по результатам проверки качества ее работы нарушения и устанавливающего сроки устранения таких нарушений (далее - предписание, вынесенное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о вынесении предупреждения аудиторской организации в письменной форме о недопустимости нарушения правил аудиторской деятельности (далее - предупреждение, вынесенное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3) о вынесении обязательного для исполнения саморегулируемой организацией аудиторов, членом которой является аудиторская организация, допустившая нарушения правил аудиторской </w:t>
      </w:r>
      <w:r w:rsidRPr="0055653E">
        <w:rPr>
          <w:rFonts w:ascii="Times New Roman" w:hAnsi="Times New Roman" w:cs="Times New Roman"/>
        </w:rPr>
        <w:lastRenderedPageBreak/>
        <w:t>деятельности, предписания о приостановлении членства такой аудиторской организации в саморегулируемой организации аудиторов (далее -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65"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о вынесении обязательного для исполнения саморегулируемой организацией аудиторов, членом которой является аудиторская организация, допустившая нарушения правил аудиторской деятельности, предписания об исключении сведений о такой аудиторской организации из реестра аудиторов и аудиторских организаций (далее - предписание об исключении сведений об аудиторской организации из реестра аудиторов и аудиторских организаций);</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66"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5) о вынесении обязательного для исполнения саморегулируемой организацией аудиторов, членом которой является аудиторская организация, допустившая нарушение требований, установленных </w:t>
      </w:r>
      <w:hyperlink r:id="rId67" w:history="1">
        <w:r w:rsidRPr="0055653E">
          <w:rPr>
            <w:rFonts w:ascii="Times New Roman" w:hAnsi="Times New Roman" w:cs="Times New Roman"/>
            <w:color w:val="0000FF"/>
          </w:rPr>
          <w:t>частью 6 статьи 1</w:t>
        </w:r>
      </w:hyperlink>
      <w:r w:rsidRPr="0055653E">
        <w:rPr>
          <w:rFonts w:ascii="Times New Roman" w:hAnsi="Times New Roman" w:cs="Times New Roman"/>
        </w:rPr>
        <w:t xml:space="preserve">, </w:t>
      </w:r>
      <w:hyperlink r:id="rId68" w:history="1">
        <w:r w:rsidRPr="0055653E">
          <w:rPr>
            <w:rFonts w:ascii="Times New Roman" w:hAnsi="Times New Roman" w:cs="Times New Roman"/>
            <w:color w:val="0000FF"/>
          </w:rPr>
          <w:t>частью 1 статьи 8</w:t>
        </w:r>
      </w:hyperlink>
      <w:r w:rsidRPr="0055653E">
        <w:rPr>
          <w:rFonts w:ascii="Times New Roman" w:hAnsi="Times New Roman" w:cs="Times New Roman"/>
        </w:rPr>
        <w:t xml:space="preserve">, </w:t>
      </w:r>
      <w:hyperlink r:id="rId69" w:history="1">
        <w:r w:rsidRPr="0055653E">
          <w:rPr>
            <w:rFonts w:ascii="Times New Roman" w:hAnsi="Times New Roman" w:cs="Times New Roman"/>
            <w:color w:val="0000FF"/>
          </w:rPr>
          <w:t>пунктами 2.1</w:t>
        </w:r>
      </w:hyperlink>
      <w:r w:rsidRPr="0055653E">
        <w:rPr>
          <w:rFonts w:ascii="Times New Roman" w:hAnsi="Times New Roman" w:cs="Times New Roman"/>
        </w:rPr>
        <w:t xml:space="preserve"> и </w:t>
      </w:r>
      <w:hyperlink r:id="rId70" w:history="1">
        <w:r w:rsidRPr="0055653E">
          <w:rPr>
            <w:rFonts w:ascii="Times New Roman" w:hAnsi="Times New Roman" w:cs="Times New Roman"/>
            <w:color w:val="0000FF"/>
          </w:rPr>
          <w:t>3 части 2</w:t>
        </w:r>
      </w:hyperlink>
      <w:r w:rsidRPr="0055653E">
        <w:rPr>
          <w:rFonts w:ascii="Times New Roman" w:hAnsi="Times New Roman" w:cs="Times New Roman"/>
        </w:rPr>
        <w:t xml:space="preserve"> и </w:t>
      </w:r>
      <w:hyperlink r:id="rId71" w:history="1">
        <w:r w:rsidRPr="0055653E">
          <w:rPr>
            <w:rFonts w:ascii="Times New Roman" w:hAnsi="Times New Roman" w:cs="Times New Roman"/>
            <w:color w:val="0000FF"/>
          </w:rPr>
          <w:t>частью 3 статьи 13</w:t>
        </w:r>
      </w:hyperlink>
      <w:r w:rsidRPr="0055653E">
        <w:rPr>
          <w:rFonts w:ascii="Times New Roman" w:hAnsi="Times New Roman" w:cs="Times New Roman"/>
        </w:rPr>
        <w:t xml:space="preserve"> Федерального закона "Об аудиторской деятельности", предписания об исключении сведений об аудиторской организации из реестра аудиторов и аудиторских организаций.</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(п. 5 введен </w:t>
      </w:r>
      <w:hyperlink r:id="rId72" w:history="1">
        <w:r w:rsidRPr="0055653E">
          <w:rPr>
            <w:rFonts w:ascii="Times New Roman" w:hAnsi="Times New Roman" w:cs="Times New Roman"/>
            <w:color w:val="0000FF"/>
          </w:rPr>
          <w:t>Приказом</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125. Решение о мере воздействия выносится на основе материалов проверки.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73"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126. Предписание, вынесенное аудиторской организации, должно содержать следующие сведения: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сведения об уполномоченном должностном лице Росфиннадзора (территориального управления), подписывающем предписание, вынесенное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сведения о проведенной проверке (дата и номер приказа о проведении проверки, предмет проверки, проверяемый период, срок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должность руководителя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перечень нарушений правил аудиторской деятельности, выявленных в ходе проверки аудиторской организации (ее филиалов), сведения об их характере, акты, положения которых нарушены;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требования по устранению выявленных проверкой нарушений правил аудиторской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срок устранения выявленных проверкой нарушений правил аудиторской деятельности, составляющий не менее тридцати рабочих дней со дня, следующего за днем вынесения предписания;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 сведения о способе передачи на исполнение предписания, вынесенного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8) срок письменного извещения должностного лица Росфиннадзора (территориального управления), подписавшего предписание, вынесенного аудиторской организации, об исполнении требований по устранению выявленных проверкой нарушений правил аудиторской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127. Предупреждение, выносимое аудиторской организации, должно содержать следующие сведения: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сведения об уполномоченном должностном лице Росфиннадзора (территориального управления), подписывающем предупреждение, вынесенное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сведения о проведенной проверке (дата и номер приказа о проведении проверки, предмет проверки, проверенный период, срок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должность руководителя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4) перечень нарушений правил аудиторской деятельности, выявленных в ходе проверки </w:t>
      </w:r>
      <w:r w:rsidRPr="0055653E">
        <w:rPr>
          <w:rFonts w:ascii="Times New Roman" w:hAnsi="Times New Roman" w:cs="Times New Roman"/>
        </w:rPr>
        <w:lastRenderedPageBreak/>
        <w:t>аудиторской организации (ее филиалов), сведения об их характере, акты, положения которых нарушены;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сведения о способе передачи на исполнение предупреждения, вынесенного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срок извещения должностного лица, вынесшего предупреждение, о принятии мер по недопущению в дальнейшем совершения указанных в предупреждении нарушений правил аудиторской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128. Предписание о приостановлении членства аудиторской организации в саморегулируемой организации аудиторов должно содержать следующие сведения: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сведения об уполномоченном должностном лице Росфиннадзора (территориального управления), подписывающем предписание о приостановлении членства аудиторской организации в саморегулируемой организации аудиторов;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сведения о проведенной проверке (дата и номер приказа о проведении проверки, предмет проверки, проверяемый период, срок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должность руководителя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сведения о саморегулируемой организации аудиторов, членом которой является аудиторская организация, допустившая нарушения правил аудиторской деятельности: наименование, регистрационный номер записи о внесении сведений о саморегулируемой организации аудиторов в государственном реестре саморегулируемых организаций аудиторов, фамилия, имя, отчество, должность руководителя саморегулируемой организации аудиторов;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перечень нарушений правил аудиторской деятельности, сведения об их характере, акты, положения которых нарушены;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подлежащее исполнению требование о приостановлении членства аудиторской организации, допустившей нарушения правил аудиторской деятельности, в саморегулируемой организацией аудиторов со сроком приостановления членства;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 сведения о способе передачи на исполнение предписания о приостановлении членства аудиторской организации в саморегулируемой организации аудиторов.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129. Предписание об исключении сведений об аудиторской организации из реестра аудиторов и аудиторских организаций должно содержать следующее:</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74"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сведения об уполномоченном должностном лице Росфиннадзора (территориального управления), подписывающем предписание об исключении сведений об аудиторской организации из реестра аудиторов и аудиторских организаций;</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75"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сведения о проведенной проверке (дата и номер приказа о проведении проверки, предмет проверки, проверяемый период, срок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сведения о проверенной аудиторской организации (ее филиалах): наименование, основной регистрационный номер аудиторской организации в реестре аудиторов и аудиторских организаций саморегулируемой организации аудиторов, фамилия, имя, отчество, должность руководителя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сведения о саморегулируемой организации аудиторов, членом которой является аудиторская организация, допустившая нарушения правил аудиторской деятельности: наименование, регистрационный номер записи о внесении сведений о саморегулируемой организации аудиторов в государственный реестр саморегулируемых организаций аудиторов, фамилия, имя, отчество, должность руководителя саморегулируемой организации аудиторов;</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перечень нарушений правил аудиторской деятельности, сведения об их характере, акты, положения которых нарушены;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подлежащее исполнению требование об исключении сведений об аудиторской организации, допустившей нарушения правил аудиторской деятельности, из реестра аудиторов и аудиторских организаций;</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76"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lastRenderedPageBreak/>
        <w:t>7) сведения о способе передачи на исполнение предписания об исключении сведений об аудиторской организации из реестра аудиторов и аудиторских организаций.</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77"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130. Решение о применении в отношении аудиторской организации - нарушителя меры воздействия подписывается руководителем Росфиннадзора (территориального управления) или заместителем руководителя Росфиннадзора (территориального управления), ответственным за ВККР АО.</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78"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131. При определении мер воздействия, принимаемых в отношении аудиторской организации, допустившей нарушения правил аудиторской деятельности, учитываются следующие обстоятельства:</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79"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 содержащийся в акте проверки вид заключения о результатах качества работы проверенной аудиторской организации в соответствии с федеральным </w:t>
      </w:r>
      <w:hyperlink r:id="rId80" w:history="1">
        <w:r w:rsidRPr="0055653E">
          <w:rPr>
            <w:rFonts w:ascii="Times New Roman" w:hAnsi="Times New Roman" w:cs="Times New Roman"/>
            <w:color w:val="0000FF"/>
          </w:rPr>
          <w:t>стандартом</w:t>
        </w:r>
      </w:hyperlink>
      <w:r w:rsidRPr="0055653E">
        <w:rPr>
          <w:rFonts w:ascii="Times New Roman" w:hAnsi="Times New Roman" w:cs="Times New Roman"/>
        </w:rPr>
        <w:t xml:space="preserve"> аудиторской деятельности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 утвержденным приказом Министерства финансов Российской Федерации от 24 февраля 2010 г. N 16н;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системный характер нарушений правил аудиторской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умышленный характер нарушений правил аудиторской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4) негативные последствия в результате действий (бездействия) аудиторской организации при проведении обязательного аудита бухгалтерской (финансовой) отчетности организаций, определенных Федеральным </w:t>
      </w:r>
      <w:hyperlink r:id="rId81"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"Об аудиторской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результаты рассмотрения письменного ответа проверенной аудиторской организации на акт проверки;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6) утратил силу. - </w:t>
      </w:r>
      <w:hyperlink r:id="rId82" w:history="1">
        <w:r w:rsidRPr="0055653E">
          <w:rPr>
            <w:rFonts w:ascii="Times New Roman" w:hAnsi="Times New Roman" w:cs="Times New Roman"/>
            <w:color w:val="0000FF"/>
          </w:rPr>
          <w:t>Приказ</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132. Административное действие по направлению на исполнение решения о применении меры воздействия в отношении аудиторской организации, допустившей нарушения правил аудиторской деятельности, заключается в передаче его под роспись в получении руководителю аудиторской организации, допустившей нарушения правил аудиторской деятельности, или саморегулируемой организации аудиторов, членом которой является указанная аудиторская организация, или отправке почтовым отправлением с уведомлением о вручении либо иным способом, обеспечивающим фиксацию факта и даты его направления аудиторской организации или саморегулируемой организации аудиторов.</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83"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133. Административное действие по уведомлению саморегулируемой организации аудиторов, членом которой является аудиторская организация, допустившая нарушения правил аудиторской деятельности, о вынесенном решении о применении в отношении такой аудиторской организации меры воздействия, заключается в подготовке в соответствии с правилами делопроизводства в центральном аппарате Росфиннадзора (в территориальном управлении) письма Росфиннадзора (территориального управления) в саморегулируемую организацию аудиторов с приложением копии вынесенного Росфиннадзором (территориальным управлением) в отношении являющейся членом такой саморегулируемой организации аудиторов аудиторской организации, допустившей нарушения правил аудиторской деятельности, решения о применении меры воздействия и отправке его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84"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134. Письмо Росфиннадзора (территориального управления) подписывается руководителем Росфиннадзора (территориального управления) или заместителем руководителя Росфиннадзора (территориального управления), ответственным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135. Административное действие по контролю за своевременностью и полнотой исполнения аудиторской организацией, допустившей нарушения правил аудиторской деятельности, решений о применении в отношении такой аудиторской организации меры воздействия заключается в </w:t>
      </w:r>
      <w:r w:rsidRPr="0055653E">
        <w:rPr>
          <w:rFonts w:ascii="Times New Roman" w:hAnsi="Times New Roman" w:cs="Times New Roman"/>
        </w:rPr>
        <w:lastRenderedPageBreak/>
        <w:t>получении Росфиннадзором (территориальным управлением) от аудиторской организации, допустившей нарушения правил аудиторской деятельности, исполняющей вынесенное в отношении нее решение о мере воздействия, документального подтверждения устранения выявленных нарушений правил аудиторской деятельности и проверке сведений о своевременном и полном исполнении указанных в предписании, вынесенном аудиторской организации, требований по устранению выявленных проверкой нарушений правил аудиторской деятельности.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85"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136. С целью осуществления контроля за исполнением предписания, вынесенного аудиторской организации, Росфиннадзор (территориальное управление) проводит в аудиторской организации, допустившей нарушения правил аудиторской деятельности, внеплановую выездную проверку исполнения указанных в предписании, вынесенном аудиторской организации, требований по устранению выявленных проверкой нарушений правил аудиторской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137. Проведение внеплановой выездной проверки исполнения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осуществляется по истечении срока, данного в предписании, вынесенном аудиторской организации, на устранение выявленных проверкой нарушений правил аудиторской деятельности.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138. Контроль исполнения аудиторской организацией, допустившей нарушения правил аудиторской деятельности,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осуществляется в порядке, аналогичном порядку подготовки, назначения, проведения и оформления результатов проверок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139. Вопросы программы проверки исполнения аудиторской организацией, допустившей нарушения правил аудиторской деятельности,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разрабатываются на основе содержания предписания, вынесенного аудиторской организации.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140. Основанием принятия решения при назначении внеплановой выездной проверки исполнения указанных в предписании, вынесенном аудиторской организации, требований по устранению выявленных проверкой нарушений правил аудиторской деятельности является истечение срока исполнения проверенной аудиторской организацией предписания, обязывающего такую аудиторскую организацию устранить выявленные по результатам ее проверки нарушения и устанавливающего сроки устранения таких нарушений.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141. Административное действие по мониторингу своевременности и полноты исполнения саморегулируемой организацией аудиторов решения о применении меры воздействия, вынесенного в отношении являющейся членом такой саморегулируемой организацией аудиторов аудиторской организации, допустившей нарушения правил аудиторской деятельности, заключается в проверке Росфиннадзором (территориальным управлением) получаемых от саморегулируемой организации аудиторов, исполняющей предписание о приостановлении членства аудиторской организации в саморегулируемой организации аудиторов или предписание об исключении сведений об аудиторской организации из реестра аудиторов и аудиторских организаций, сведений об исполнении указанных решений о применении меры воздействия.</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86"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142. Результатом административной процедуры применения мер воздействия в отношении аудиторских организаций и фиксацией результата выполнения административной процедуры применения мер воздействия в отношении аудиторских организаций является:</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87"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решение о применении мер воздействия, вынесенное в отношении проверенной аудиторской организации, допустившей нарушения правил аудиторской деятельности;</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88"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документы, подтверждающие факт своевременного и полного исполнения или полного (частичного) неисполнения аудиторской организацией, допустившей нарушения правил аудиторской деятельности, решения Росфиннадзора (территориального управления) о применении мер воздействия;</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lastRenderedPageBreak/>
        <w:t xml:space="preserve">(в ред. </w:t>
      </w:r>
      <w:hyperlink r:id="rId89"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документы, подтверждающие факт своевременного и полного исполнения или полного (частичного) неисполнения саморегулируемой организацией аудиторов, членом которой является аудиторская организация, допустившей нарушения правил аудиторской деятельности, решения Росфиннадзора (территориального управления) о применении мер воздействия.</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(в ред. </w:t>
      </w:r>
      <w:hyperlink r:id="rId90"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IV. Порядок и формы контроля за исполнением</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государственной функции</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Порядок осуществления текущего контроля</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за соблюдением и исполнением должностными лицами</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Росфиннадзора (территориальных управлений) положений</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Административного регламента и иных нормативных правовых</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актов, устанавливающих требования к исполнению</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государственной функции, а также за принятием</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ими решений</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143. Текущий контроль за соблюдением и исполнением должностными лицами Росфиннадзора (территориального управления)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организуется руководителем Росфиннадзора (территориального управления), а также заместителем руководителя Росфиннадзора (территориального управления), ответственным за ВККР АО.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144. Руководитель структурного подразделения центрального аппарата Росфиннадзора (территориального управления), ответственного за ВККР АО, осуществляет текущий контроль за соблюдением и исполнением инспекторами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145. В ходе проверки качества работы аудиторской организации руководитель группы инспекторов осуществляет наблюдение за работой инспекторов по мере проведения проверки до составления акта проверки, несет ответственность за проведение проверки с надлежащим качеством и в установленные сроки.</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Порядок и периодичность осуществления плановых</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и внеплановых проверок полноты и качества исполнения</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государственной функции, в том числе порядок и формы</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контроля за полнотой и качеством исполнения</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государственной функции</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146. Контроль качества и полноты исполнения государственной функции осуществляется Росфиннадзором путем проведения плановых и внеплановых проверок, а также рассмотрения жалоб на действия (бездействие) должностных лиц.</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147. Порядок и периодичность осуществления проверок полноты и качества исполнения государственной функции устанавливаются Росфиннадзором.</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При проверке могут рассматриваться все вопросы, связанные с исполнением государственной функции (комплексные проверки), или отдельный вопрос, связанный с исполнением государственной функции (тематические проверки).</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Ответственность должностных лиц Росфиннадзора</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(территориального управления) за решения и действия</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(бездействие), принимаемые (осуществляемые)</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ими в ходе исполнения государственной функции</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lastRenderedPageBreak/>
        <w:t>148. В случае выявления нарушений положений Административного регламента и иных нормативных правовых актов, устанавливающих требования к исполнению государственной функции, должностные лица Росфиннадзора (территориального управления) несут ответственность за решения и действия (бездействие), принимаемые (осуществляемые) в процессе исполнения государственной функции, в соответствии с законодательством Российской Федерации.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149.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исполнению государственной функции, Росфиннадзор (территориальное управление) в течение десяти рабочих дней со дня принятия таких мер сообщает в письменной форме аудиторской организации, права и (или) законные интересы которой нарушены.</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Требования к порядку и формам контроля за исполнением</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государственной функции, в том числе со стороны граждан,</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их объединений и организаций</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150. Контроль за исполнением государственной функции со стороны граждан, их объединений и организаций осуществляется посредством получения ими информации о результатах осуществления ВККР АО, размещаемой на официальном сайте Росфиннадзора в информационно- телекоммуникационной сети "Интернет" в объеме, установленном Федеральным </w:t>
      </w:r>
      <w:hyperlink r:id="rId91"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за исключением сведений, составляющих государственную, служебную, коммерческую тайну и тайну связи, и с учетом установленных Федеральном </w:t>
      </w:r>
      <w:hyperlink r:id="rId92"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"Об аудиторской деятельности" требований об обеспечении конфиденциальности сведений и документов, составляющих аудиторскую тайну.</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151. Граждане, их объединения и организации имеют право направлять в Росфиннадзор (территориальные управления) обращения по вопросам исполнения государственной функции, в том числе с предложениями, рекомендациями, а также заявления и жалобы с сообщениями о нарушении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V. Досудебный (внесудебный) порядок обжалования решений</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и действий (бездействия) Росфиннадзора (территориальных</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управлений) и их должностных лиц</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152. Решения и действия (бездействие) Росфиннадзора (территориального управления) и их должностных лиц, принятые (осуществляемые) в ходе исполнения государственной функции с нарушением положений Административного регламента и иных нормативных правовых актов, устанавливающих требования к исполнению государственной функции, могут быть обжалованы в досудебном (внесудебном) порядке.</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Решения территориального управления могут быть обжалованы в досудебном (внесудебном) порядке в Росфиннадзор.</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Действия (бездействие) должностных лиц территориального управления могут быть обжалованы в досудебном (внесудебном) порядке руководителю территориального управления Росфиннадзора.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Действия (бездействие) должностных лиц Росфиннадзора могут быть обжалованы в досудебном (внесудебном) порядке руководителю Росфиннадзора.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Решения Росфиннадзора (за исключением решений, принятых по результатам рассмотрения жалоб на решения территориального управления) могут быть обжалованы в досудебном (внесудебном) порядке в Министерство финансов Российской Федерации.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 xml:space="preserve">153. Основанием для начала процедуры досудебного (внесудебного) обжалования решений и действий (бездействия) Росфиннадзора (территориального управления) и их должностных лиц, принятых (осуществляемых) в ходе исполнения государственной функции, является поступление в </w:t>
      </w:r>
      <w:r w:rsidRPr="0055653E">
        <w:rPr>
          <w:rFonts w:ascii="Times New Roman" w:hAnsi="Times New Roman" w:cs="Times New Roman"/>
        </w:rPr>
        <w:lastRenderedPageBreak/>
        <w:t>Росфиннадзор (территориальное управление) жалобы заинтересованного лица или его представителя (далее - заявитель).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154. Жалоба должна содержать: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наименование органа, должностного лица, решения и действия (бездействие) которых обжалуются;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сведения об обжалуемых решениях и действиях (бездействии) органа, должностного лица;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доводы, на основании которых заявитель не согласен с решением и действием (бездействием) органа, должностного лица.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155.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и информации, необходимых для обоснования или рассмотрения жалобы.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156. Срок рассмотрения жалобы не должен превышать тридцать дней с даты ее регистрации.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В исключительных случаях, а также в случае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руководитель Росфиннадзора (территориального управления) либо уполномоченное должностное лицо вправе продлить срок рассмотрения жалобы, но не более чем на тридцать дней, уведомив об этом заявителя с указанием причин продления срока.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157. Основаниями для приостановления процедуры досудебного (внесудебного) обжалования решений и действий (бездействия) Росфиннадзора (территориального управления) и их должностных лиц, принятых (осуществляемых) в ходе исполнения государственной функции, являются обстоятельства непреодолимой силы, препятствующие исполнению государственной функции (чрезвычайное и непредотвратимое при данных условиях обстоятельство).</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158. По результатам рассмотрения жалобы принимается одно из следующих решений: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удовлетворение жалобы (полностью или в части);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отказ в удовлетворении жалобы.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159. В случае если в жалобе не указаны фамилия, имя, отчество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 ответ на жалобу не дается.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В случае если текст жалобы не поддается прочтению, ответ на жалобу не дается, о чем сообщается заявителю, если его фамилия (наименование юридического лица) и адрес поддаются прочтению.</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160.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Росфиннадзора, заместитель руководителя Росфиннадзора, ответственный за ВККР АО, руководитель территориального управления принимает решение о прекращении переписки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161.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Приложение N 1</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к Административному регламенту</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исполнения Федеральной службой</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финансово-бюджетного надзора</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государственной функции</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по внешнему контролю качества</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работы аудиторских организаций,</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определенных Федеральным законом</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"Об аудиторской деятельности",</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утвержденному приказом</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Министерства финансов</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Российской Федерации</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от 11.01.2013 N 3н</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bookmarkStart w:id="9" w:name="P644"/>
      <w:bookmarkEnd w:id="9"/>
      <w:r w:rsidRPr="0055653E">
        <w:rPr>
          <w:rFonts w:ascii="Times New Roman" w:hAnsi="Times New Roman" w:cs="Times New Roman"/>
        </w:rPr>
        <w:t>ПЕРЕЧЕНЬ</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ТЕРРИТОРИАЛЬНЫХ УПРАВЛЕНИЙ, УПОЛНОМОЧЕННЫХ НА ОСУЩЕСТВЛЕНИЕ</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ВНЕШНЕГО КОНТРОЛЯ КАЧЕСТВА РАБОТЫ</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АУДИТОРСКИХ ОРГАНИЗАЦИЙ</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Список изменяющих документов</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 xml:space="preserve">(в ред. </w:t>
      </w:r>
      <w:hyperlink r:id="rId93"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jc w:val="center"/>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 РЕСПУБЛИКА БАШКОРТОСТАН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450008, г. Уфа, ул. Пушкина, 95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(347) 272-36-72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tu_bashkor@rosfinnadzor.ru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 РЕСПУБЛИКА БУРЯТИЯ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670000, г. Улан-Удэ, ул. Борсоева, 13 "б"</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(3012) 21-84-23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tu_bur@rosfinnadzor.ru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 РЕСПУБЛИКА ДАГЕСТАН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367013, г. Махачкала, проспект Г. Гамидова, 14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(8722) 67-29-40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tu_dag@rosfinnadzor.ru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 РЕСПУБЛИКА ИНГУШЕТИЯ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386101, г. Назрань, ул. Победы, 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(8732) 22-27-40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tu_ing@rosfinnadzor.ru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 КАБАРДИНО-БАЛКАРСКАЯ РЕСПУБЛИКА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360051, г. Нальчик, ул. Бехтерева, 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(8662) 40-60-00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tu_kabar@rosfinnadzor.ru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 РЕСПУБЛИКА КАЛМЫКИЯ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358000, г. Элиста, ул. Губаревича, 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(84722) 4-10-89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tu_kalmik@rosfinnadzor.ru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 КАРАЧАЕВО-ЧЕРКЕССКАЯ РЕСПУБЛИКА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369000, г. Черкесск, ул. Лободина, 65 "а"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(87822) 7-52-50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tu_kchr@rosfinnadzor.ru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lastRenderedPageBreak/>
        <w:t>8. РЕСПУБЛИКА КАРЕЛИЯ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185910, г. Петрозаводск, ул. Андропова, д. 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(8142) 77-48-35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tu_karelia@rosfinnadzor.ru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9. РЕСПУБЛИКА КОМИ</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167010, г. Сыктывкар, ул. Интернациональная, д. 108А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(8212) 24-01-26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tu_komi@rosfinnadzor.ru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10. РЕСПУБЛИКА МАРИЙ ЭЛ</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424000, г. Йошкар-Ола, Ленинский проспект, 24 "а"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(8362) 41-44-86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tu_mari@rosfinnadzor.ru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11. РЕСПУБЛИКА МОРДОВИЯ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430011, г. Саранск, ул. Полежаева, 62 "б"</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(8342) 47-56-14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tu_mordovia@rosfinnadzor.ru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12. РЕСПУБЛИКА САХА (ЯКУТИЯ)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677018, г. Якутск, ул. Дзержинского, д. 22/7</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(4112) 45-25-65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tu_sakha@rosfinnadzor.ru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13. РЕСПУБЛИКА СЕВЕРНАЯ ОСЕТИЯ - АЛАНИЯ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362038, г. Владикавказ, пл. Свободы, 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(8762) 53-84-69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tu_alania@rosfinnadzor.ru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14. РЕСПУБЛИКА ТАТАРСТАН</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420015, г. Казань, ул. Карла Маркса, 61</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(843) 231-70-00,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tu_rosfinnadzor@tatar.ru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15. РЕСПУБЛИКА ТЫВА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667010, г. Кызыл, ул. Комсомольская, д. 122А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(39422) 6-61-30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tu_tuva@rosfinnadzor.ru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16. УДМУРТСКАЯ РЕСПУБЛИКА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426028, г. Ижевск, ул. Красная, 144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(341) 51-15-09,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tu_udmurtia@rosfinnadzor.ru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17. РЕСПУБЛИКА ХАКАСИЯ</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655017, г. Абакан, ул. Вяткина, 12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(3902) 357-857</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tu_hakas@rosfinnadzor.ru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18. ЧЕЧЕНСКАЯ РЕСПУБЛИКА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364051, г. Грозный, ул. Гаражная, 10.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(8712) 22-24-53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tu_che@rosfinnadzor.ru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19. ЧУВАШСКАЯ РЕСПУБЛИКА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428004, г. Чебоксары, пл. Республики, 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(8352) 62-09-82,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tu_chuvash@rosfinnadzor.ru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20. АЛТАЙСКИЙ КРАЙ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656049, г. Барнаул, ул. Интернациональная, 72 "а"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(83852) 65-85-05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официальный сайт www.r22.rosfinnadzor.ru,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tu_altai@rosfinnadzor.ru;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21. КРАСНОДАРСКИЙ КРАЙ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lastRenderedPageBreak/>
        <w:t>адрес: 350000, г. Краснодар, ул. Красная, 118</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(861) 253-13-34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tu_krasnodar@rosfinnadzor.ru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22. КРАСНОЯРСКИЙ КРАЙ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660021, г. Красноярск, ул. Робеспьера, 2 "б"</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(391) 211-66-50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tu_krasnoyarsk@rosfinnadzor.ru;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23. ПРИМОРСКИЙ КРАЙ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690001, г. Владивосток, ул. Дальзаводская, 1</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(4232) 22-22-53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tu_primorye@rosfinnadzor.ru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24. СТАВРОПОЛЬСКИЙ КРАЙ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355002, г. Ставрополь, ул. Артема, 35 "а"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(8652) 35-50-00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tu_stavropol@rosfinnadzor.ru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25. ХАБАРОВСКИЙ КРАЙ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680038, г. Хабаровск, ул. Серышева, 60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(4212) 32-74-43,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tu_habarovsk@rosfinnadzor.ru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26. АМУРСКАЯ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675000, г. Благовещенск, ул. Амурская, 145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(4162) 49-12-35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tu_amur@rosfinnadzor.ru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27. АРХАНГЕЛЬСКАЯ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163000, г. Архангельск, ул. Карла Либкнехта, 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тел.(8182) 28-64-07</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tu_arkh@rosfinnadsor.ru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28. АСТРАХАНСКАЯ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414000, г. Астрахань, ул. Никольская, 10/14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(8512) 52-41-71</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tu_astr@rosfinnadzor.ru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29. БЕЛГОРОДСКАЯ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308010, г. Белгород, пр. Б. Хмельницкого, 139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(4722) 31-43-13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tu_belg@rosfinnadzor.ru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30. БРЯНСКАЯ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241050, г. Брянск, ул. Дуки, д. 59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(4832) 64-22-26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tu_bryansk@rosfinnadzor.ru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31. ВЛАДИМИРСКАЯ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600000, г. Владимир, ул. Большая Московская, д. 51</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(4922) 42-06-44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tu_vladimir@rosfinnadzor.ru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32. ВОЛГОГРАДСКАЯ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400131, г. Волгоград, ул. Гагарина, 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(8442) 24-06-32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tu_volg@rosfinnadzor.ru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33. ВОЛОГОДСКАЯ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160000, г. Вологда, ул. Герцена, 2, к. 530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(8172) 72-04-66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tu_vologda@rosfinnadzor.ru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34. ВОРОНЕЖСКАЯ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394000, г. Воронеж, ул. Карла Маркса, 55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(4732) 53-11-64,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lastRenderedPageBreak/>
        <w:t>адрес электронной почты: tu_voronezh@rosfinnadzor.ru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35. ИВАНОВСКАЯ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153000, г. Иваново, ул. Жарова, 10, к. 403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(4932) 41-76-61</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tu_ivanov@rosfinnadzor.ru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36. ИРКУТСКАЯ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664074, г. Иркутск, ул. Академика Курчатова, 14, а/я 184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(3952) 41-23-34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tu_irkutsk@rosfinnadzor.ru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37. КАЛИНИНГРАДСКАЯ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236039, г. Калининград, ул. Краснооктябрьская, 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(4012) 64-72-26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tu_kalin@rosfinnadzor.ru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38. КАЛУЖСКАЯ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248000, г. Калуга, ул. Марата, 7</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(4842) 56-38-57</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tu_kaluga@rosfinnadzor.ru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39. КАМЧАТСКИЙ КРАЙ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683031, г. Петропавловск-Камчатский, проспект Карла Маркса, 29/1</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(4152) 25-22-59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tu_kamchatka@rosfinnadzor.ru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40. КЕМЕРОВСКАЯ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650000, г. Кемерово, Кузнецкий проспект, 25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(3842) 36-46-09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tu_kemer@rosfinnadzor.ru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41. КИРОВСКАЯ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610046, г. Киров, ул. Пятницкая, 84 "а"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(8332) 64-74-04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tu_kirov@rosfinnadzor.ru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42. КОСТРОМСКАЯ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156000, г. Кострома, ул. Калиноская, д. 40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(4942) 45-53-41</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tu_kostroma@rosfinnadzor.ru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43. КУРГАНСКАЯ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640018, г. Курган, ул. Советская, 69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(3522) 41-76-25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tu_kurgan@rosfinnadzor.ru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44. КУРСКАЯ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305002, г. Курск, ул. Марата, 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(4712) 52-14-69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tu_kursk@rosfinnadzor.ru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45. ЛЕНИНГРАДСКАЯ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191311, г. Санкт-Петербург, ул. Смольного, 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(812) 576-45-43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tu_lenobl@rosfinnadzor.ru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46. ЛИПЕЦКАЯ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398038, г. Липецк, пл. Плеханова, 33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(4742) 27-86-46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tu_lipetsk@rosfinnadzor.ru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47. МАГАДАНСКАЯ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685000, г. Магадан, ул. Набережная реки Магаданки, 15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(4132) 60-51-34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tu_magadan@rosfinnadzor.ru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48. МОСКОВСКАЯ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lastRenderedPageBreak/>
        <w:t>адрес: 125319, г. Москва, ул. Коккинаки, 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(499) 152-02-96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tu_mosobl@rosfinnadzor.ru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49. МУРМАНСКАЯ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183006, г. Мурманск, проспект Ленина, 75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(8152) 45-89-95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tu_murm@rosfinnadzor.ru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50. НИЖЕГОРОДСКАЯ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603950, г. Нижний Новгород, ул. Грузинская, 48</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(831) 437-34-03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tu_nizh@rosfinnadzor.ru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51. НОВГОРОДСКАЯ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173001, г. Великий Новгород, ул. Козьмодемьянская, 8</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(8162) 73-24-42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tu_novgorod@rosfinnadzor.ru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52. НОВОСИБИРСКАЯ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630011, г. Новосибирск, ул. Советская, д. 52/2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(383) 243-56-30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tu_novosib@rosfinnadzor.ru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53. ОМСКАЯ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644099, г. Омск, ул. Тарская, 11</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(3812) 25-23-61</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официальный сайт: www.finnadzor.omsk.ru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tu_omsk@rosfinnadzor.ru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54. ОРЕНБУРГСКАЯ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460001, г. Оренбург, ул. Чкалова, 34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 (3532) 31-13-95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официальный сайт: r56.rosfinnadzor.ru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tu_oren@rosfinnadzor.ru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55. ОРЛОВСКАЯ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302026, г. Орел, ул. Комсомольская, 66, а/я 28</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(4862) 73-70-73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tu_orel@rosfinnadzor.ru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56. ПЕНЗЕНСКАЯ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440000, г. Пенза, ул. М. Горького, 20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(8412) 52-44-66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tu_penza@rosfinnadzor.ru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57. ПЕРМСКИЙ КРАЙ</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614990, г. Пермь, ул. Попова, 9, офис 510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(342) 237-31-99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rosfinnadzor@permregion.ru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58. ПСКОВСКАЯ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180001, г. Псков, ул. Конная, 10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(8112) 57-79-32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tu_pskov@rosfinnadzor.ru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59. РОСТОВСКАЯ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344050, г. Ростов-на-Дону, ул. Социалистическая, 112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(863) 240-18-26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tu_rostov@rosfinnadzor.ru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60. РЯЗАНСКАЯ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390000, г. Рязань, ул. Петрова, 10 "е"</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(4912) 25-61-68</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tu_ryazan@rosfinnadzor.ru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61. САМАРСКАЯ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lastRenderedPageBreak/>
        <w:t>адрес: 443010, г. Самара, ул. Шостаковича, 2, офис 524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(846) 332-19-90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tu_samara@rosfinnadzor.ru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62. САРАТОВСКАЯ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410042, г. Саратов, ул. Московская, 72, а/я 14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(8452) 26-34-19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tu_saratov@rosfinnadzor.ru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63. САХАЛИНСКАЯ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693011, г. Южно-Сахалинск, Коммунистический проспект, 39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(4242) 74-22-67</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tu_sakhalin@rosfinnadzor.ru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64. СВЕРДЛОВСКАЯ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620014, г. Екатеринбург, ул. Малышева, 28</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(343) 376-36-55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tu_sverdlovsk@rosfinnadzor.ru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65. СМОЛЕНСКАЯ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214000, г. Смоленск, ул. Дохтурова, 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(4812) 65-41-82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tu_smolensk@rosfinnadzor.ru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66. ТАМБОВСКАЯ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392000, г. Тамбов, ул. Интернациональная, 16 "Б"</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(4752) 72-75-76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официальный сайт: r68.rosfinnadzor.ru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tu_tambov@rosfinnadzor.ru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67. ТВЕРСКАЯ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170000, г. Тверь, ул. Советская, 23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(4822) 32-02-88</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tu_tver@rosfinnadzor.ru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68. ТОМСКАЯ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634050, г. Томск, ул. Герцена, 68</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(3822) 52-33-90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tu_tomsk@rosfinnadzor.ru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69. ТУЛЬСКАЯ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300041, г. Тула, ул. Сойфера, 16</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(4872) 21-20-57</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tu_tula@rosfinnadzor.ru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70. ТЮМЕНСКАЯ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625018, г. Тюмень, ул. Республики, 52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(3452) 46-35-17</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tu_tumen@rosfinnadzor.ru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71. УЛЬЯНОВСКАЯ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432071, г. Ульяновск, ул. К. Маркса, 38</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(8422) 41-72-43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официальный сайт: www.r73.rosfinnadzor.ru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tu_ylian@rosfinnadzor.ru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72. ЧЕЛЯБИНСКАЯ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454080, г. Челябинск, пр. Ленина, 83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(351) 265-26-11</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tu_chel@rosfinnadzor.ru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73. ЧИТИНСКАЯ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672002, г. Чита, ул. Профсоюзная, 18</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(3022) 26-04-42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turfn-chita@mail.ru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74. ЯРОСЛАВСКАЯ ОБЛАСТЬ</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lastRenderedPageBreak/>
        <w:t>адрес: 150000, г. Ярославль, Советская пл., 1/19</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(4852) 32-98-44</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tu_yar@rosfinnadzor.ru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75. г. МОСКВА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107031, г. Москва, ул. Рождественка, 5/7</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(495) 625-92-12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tu_mos@rosfinnadzor.ru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76. г. САНКТ-ПЕТЕРБУРГ</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191180, г. Санкт-Петербург, ул. Рылеева, 7 "а"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(812)315-06-53</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tu_spb@rosfinnadzor.ru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77. ХАНТЫ-МАНСИЙСКИЙ АВТОНОМНЫЙ ОКРУГ - ЮГРА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628002, г. Ханты-Мансийск, ул. Мира, д. 5</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(3467) 33-78-02</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tu_hmansy@rosfinnadzor.ru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78. ЯМАЛО-НЕНЕЦКИЙ АВТОНОМНЫЙ ОКРУГ</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629001, г. Салехард, ул. Подшибякина, 46а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(34922) 4-12-08</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tu_yamal@rosfinnadzor.ru</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79. РЕСПУБЛИКА КРЫМ</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295011, г. Симферополь, ул. Караимская, 23а,</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тел. (978) 915-00-80,</w:t>
      </w:r>
    </w:p>
    <w:p w:rsidR="00534FC7" w:rsidRPr="0055653E" w:rsidRDefault="00534FC7">
      <w:pPr>
        <w:pStyle w:val="ConsPlusNormal"/>
        <w:ind w:firstLine="540"/>
        <w:jc w:val="both"/>
        <w:rPr>
          <w:rFonts w:ascii="Times New Roman" w:hAnsi="Times New Roman" w:cs="Times New Roman"/>
        </w:rPr>
      </w:pPr>
      <w:r w:rsidRPr="0055653E">
        <w:rPr>
          <w:rFonts w:ascii="Times New Roman" w:hAnsi="Times New Roman" w:cs="Times New Roman"/>
        </w:rPr>
        <w:t>адрес электронной почты: rosfinnadzorkrym@bk.ru</w:t>
      </w:r>
    </w:p>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(п. 79 введен </w:t>
      </w:r>
      <w:hyperlink r:id="rId94" w:history="1">
        <w:r w:rsidRPr="0055653E">
          <w:rPr>
            <w:rFonts w:ascii="Times New Roman" w:hAnsi="Times New Roman" w:cs="Times New Roman"/>
            <w:color w:val="0000FF"/>
          </w:rPr>
          <w:t>Приказом</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Приложение N 2</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к Административному регламенту</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исполнения Федеральной службой</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финансово-бюджетного надзора</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государственной функции по внешнему</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контролю качества работы</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аудиторских организаций,</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определенных Федеральным законом</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"Об аудиторской деятельности",</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утвержденному приказом Министерства</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финансов Российской Федерации</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от 11.01.2013 N 3н</w:t>
      </w: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bookmarkStart w:id="10" w:name="P991"/>
      <w:bookmarkEnd w:id="10"/>
      <w:r w:rsidRPr="0055653E">
        <w:rPr>
          <w:rFonts w:ascii="Times New Roman" w:hAnsi="Times New Roman" w:cs="Times New Roman"/>
        </w:rPr>
        <w:t>БЛОК-СХЕМА ИСПОЛНЕНИЯ ГОСУДАРСТВЕННОЙ ФУНКЦИИ</w:t>
      </w: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Начало исполнения государственной функции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Плановая документарная или   │       │  Внеплановая документарная или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выездная проверка        │       │  выездная проверка аудиторской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аудиторской организации     │       │           организации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lastRenderedPageBreak/>
        <w:t>┌───────────────────┐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Основанием    │         │     Основанием проведения внеплановой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│проведения плановой│         │    документарной или выездной проверки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документарной или │         │     аудиторской организации является: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выездной проверки │         │поручение Президента Российской Федерации,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аудиторской    │         │   Правительства Российской Федерации, а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организации    │         │   также органов прокуратуры Российской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является ежегодный│         │    Федерации, органов следствия, иных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План Росфиннадзора│         │   правоохранительных органов; жалоба на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по осуществлению │         │    действия (бездействие) аудиторской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внешнего контроля │         │    организации, нарушающие требования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качества работы  │         │    Федерального </w:t>
      </w:r>
      <w:hyperlink r:id="rId95" w:history="1">
        <w:r w:rsidRPr="0055653E">
          <w:rPr>
            <w:rFonts w:ascii="Times New Roman" w:hAnsi="Times New Roman" w:cs="Times New Roman"/>
            <w:color w:val="0000FF"/>
          </w:rPr>
          <w:t>закона</w:t>
        </w:r>
      </w:hyperlink>
      <w:r w:rsidRPr="0055653E">
        <w:rPr>
          <w:rFonts w:ascii="Times New Roman" w:hAnsi="Times New Roman" w:cs="Times New Roman"/>
        </w:rPr>
        <w:t xml:space="preserve"> "Об аудиторской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аудиторских    │         │   деятельности", стандартов аудиторской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организаций    │         │    деятельности, правил независимости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  аудиторов и аудиторских организаций, а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   также кодекса профессиональной этики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   аудиторов; истечение срока исполнения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   проверенной аудиторской организацией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      предписания, обязывающего такую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     аудиторскую организацию устранить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   выявленные по результатам ее проверки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    нарушения и устанавливающего сроки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        устранения таких нарушений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Согласование проведения проверки аудиторской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организации с органами прокуратуры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│Издание приказа Росфиннадзора (территориального управления) о проведении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проверки аудиторской организации и уведомление проверяемой аудиторской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организации о проведении проверки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Уведомление саморегулируемой организации аудиторов,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членом которой является проверяемая аудиторская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организация, о проведении проверки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Проведение внешней проверки качества работы аудиторской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организации и оформление результатов внешней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проверки качества работы аудиторской организации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Реализация материалов проверки аудиторской организации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xml:space="preserve">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              Окончание исполнения государственной функции               │</w:t>
      </w:r>
    </w:p>
    <w:p w:rsidR="00534FC7" w:rsidRPr="0055653E" w:rsidRDefault="00534FC7">
      <w:pPr>
        <w:pStyle w:val="ConsPlusNonformat"/>
        <w:jc w:val="both"/>
        <w:rPr>
          <w:rFonts w:ascii="Times New Roman" w:hAnsi="Times New Roman" w:cs="Times New Roman"/>
        </w:rPr>
      </w:pPr>
      <w:r w:rsidRPr="0055653E">
        <w:rPr>
          <w:rFonts w:ascii="Times New Roman" w:hAnsi="Times New Roman" w:cs="Times New Roman"/>
        </w:rPr>
        <w:t>└─────────────────────────────────────────────────────────────────────────┘</w:t>
      </w:r>
    </w:p>
    <w:p w:rsidR="00534FC7" w:rsidRPr="0055653E" w:rsidRDefault="00534FC7">
      <w:pPr>
        <w:rPr>
          <w:rFonts w:ascii="Times New Roman" w:hAnsi="Times New Roman" w:cs="Times New Roman"/>
        </w:rPr>
        <w:sectPr w:rsidR="00534FC7" w:rsidRPr="0055653E" w:rsidSect="0027282D">
          <w:pgSz w:w="11906" w:h="16838"/>
          <w:pgMar w:top="1134" w:right="850" w:bottom="1134" w:left="1701" w:header="708" w:footer="708" w:gutter="0"/>
          <w:cols w:space="708"/>
          <w:docGrid w:linePitch="360"/>
        </w:sectPr>
      </w:pP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Приложение N 3</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к Административному регламенту</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исполнения Федеральной службой</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финансово-бюджетного надзора</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государственной функции по внешнему</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контролю качества работы</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аудиторских организаций,</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определенных Федеральным законом</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"Об аудиторской деятельности",</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утвержденному приказом Министерства</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финансов Российской Федерации</w:t>
      </w:r>
    </w:p>
    <w:p w:rsidR="00534FC7" w:rsidRPr="0055653E" w:rsidRDefault="00534FC7">
      <w:pPr>
        <w:pStyle w:val="ConsPlusNormal"/>
        <w:jc w:val="right"/>
        <w:rPr>
          <w:rFonts w:ascii="Times New Roman" w:hAnsi="Times New Roman" w:cs="Times New Roman"/>
        </w:rPr>
      </w:pPr>
      <w:r w:rsidRPr="0055653E">
        <w:rPr>
          <w:rFonts w:ascii="Times New Roman" w:hAnsi="Times New Roman" w:cs="Times New Roman"/>
        </w:rPr>
        <w:t>от 11.01.2013 N 3н</w:t>
      </w:r>
    </w:p>
    <w:p w:rsidR="00534FC7" w:rsidRPr="0055653E" w:rsidRDefault="00534FC7">
      <w:pPr>
        <w:pStyle w:val="ConsPlusNormal"/>
        <w:jc w:val="right"/>
        <w:rPr>
          <w:rFonts w:ascii="Times New Roman" w:hAnsi="Times New Roman" w:cs="Times New Roman"/>
        </w:rPr>
      </w:pPr>
    </w:p>
    <w:p w:rsidR="00534FC7" w:rsidRPr="0055653E" w:rsidRDefault="00534FC7">
      <w:pPr>
        <w:pStyle w:val="ConsPlusNormal"/>
        <w:jc w:val="center"/>
        <w:rPr>
          <w:rFonts w:ascii="Times New Roman" w:hAnsi="Times New Roman" w:cs="Times New Roman"/>
        </w:rPr>
      </w:pPr>
      <w:bookmarkStart w:id="11" w:name="P1084"/>
      <w:bookmarkEnd w:id="11"/>
      <w:r w:rsidRPr="0055653E">
        <w:rPr>
          <w:rFonts w:ascii="Times New Roman" w:hAnsi="Times New Roman" w:cs="Times New Roman"/>
        </w:rPr>
        <w:t>ПЕРЕЧЕНЬ</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ТИПОВЫХ ВОПРОСОВ ПРОГРАММЫ ПРОВЕРКИ КАЧЕСТВА РАБОТЫ</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АУДИТОРСКОЙ ОРГАНИЗАЦИИ</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Список изменяющих документов</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 xml:space="preserve">(в ред. </w:t>
      </w:r>
      <w:hyperlink r:id="rId96" w:history="1">
        <w:r w:rsidRPr="0055653E">
          <w:rPr>
            <w:rFonts w:ascii="Times New Roman" w:hAnsi="Times New Roman" w:cs="Times New Roman"/>
            <w:color w:val="0000FF"/>
          </w:rPr>
          <w:t>Приказа</w:t>
        </w:r>
      </w:hyperlink>
      <w:r w:rsidRPr="0055653E">
        <w:rPr>
          <w:rFonts w:ascii="Times New Roman" w:hAnsi="Times New Roman" w:cs="Times New Roman"/>
        </w:rPr>
        <w:t xml:space="preserve"> Минфина России от 27.10.2015 N 170н)</w:t>
      </w:r>
    </w:p>
    <w:p w:rsidR="00534FC7" w:rsidRPr="0055653E" w:rsidRDefault="00534FC7">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220"/>
      </w:tblGrid>
      <w:tr w:rsidR="00534FC7" w:rsidRPr="0055653E">
        <w:tc>
          <w:tcPr>
            <w:tcW w:w="990" w:type="dxa"/>
          </w:tcPr>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N</w:t>
            </w:r>
          </w:p>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п. п.</w:t>
            </w:r>
          </w:p>
        </w:tc>
        <w:tc>
          <w:tcPr>
            <w:tcW w:w="11220" w:type="dxa"/>
          </w:tcPr>
          <w:p w:rsidR="00534FC7" w:rsidRPr="0055653E" w:rsidRDefault="00534FC7">
            <w:pPr>
              <w:pStyle w:val="ConsPlusNormal"/>
              <w:jc w:val="center"/>
              <w:rPr>
                <w:rFonts w:ascii="Times New Roman" w:hAnsi="Times New Roman" w:cs="Times New Roman"/>
              </w:rPr>
            </w:pPr>
            <w:r w:rsidRPr="0055653E">
              <w:rPr>
                <w:rFonts w:ascii="Times New Roman" w:hAnsi="Times New Roman" w:cs="Times New Roman"/>
              </w:rPr>
              <w:t>Вопросы и процедуры проверки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1</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требования к членству в саморегулируемой организации аудиторов (далее - СРО аудиторов) и наличие сведений об аудиторской организации в реестре аудиторов и аудиторских организаций СРО аудиторов.</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2</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требования к организационно-правовой форме.</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3</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 xml:space="preserve">Соблюдение аудиторской организацией требования к численности аудиторов, являющихся работниками </w:t>
            </w:r>
            <w:r w:rsidRPr="0055653E">
              <w:rPr>
                <w:rFonts w:ascii="Times New Roman" w:hAnsi="Times New Roman" w:cs="Times New Roman"/>
              </w:rPr>
              <w:lastRenderedPageBreak/>
              <w:t>аудиторской организации на основании трудовых договоров.</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lastRenderedPageBreak/>
              <w:t>4</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требования к доли уставного (складочного) капитала аудиторской организации, принадлежащая аудиторам и (или) аудиторским организациям.</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5</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требования к численности аудиторов в коллегиальном исполнительном органе аудиторской организации.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6</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Лицо, являющееся единоличным исполнительным органом аудиторской организации, а также индивидуальный предприниматель (управляющий), которому по договору переданы полномочия исполнительного органа аудиторской организации, являются аудиторами.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7</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Организация, которой по договору переданы полномочия исполнительного органа аудиторской организации, является аудиторской организацией.</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8</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Осуществление аудиторской организацией предпринимательской деятельности в виде проведения аудита в течение двух последних лет, предшествовавших году проверки (указать долю выручки от проведения аудита в общем объеме выручки от оказания платных услуг)</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9</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Порядок выплаты и размер денежного вознаграждения за проведение аудита (в том числе обязательного) и оказание сопутствующих ему услуг.</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10</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Наличие у аудиторской организации филиалов.</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11</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Количество организаций, с которыми были заключены договоры на проведение обязательного аудита бухгалтерской (финансовой) отчетности в проверяемом периоде.</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12</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целей и основных принципов проведения аудита бухгалтерской (финансовой) отчетности.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13</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в отношении документального оформления сведений, которые важны с точки зрения предоставления доказательств, подтверждающих аудиторское мнение, а также доказательств того, что аудиторская проверка проводилась в соответствии с федеральными стандартами аудиторской деятельности.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14</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 xml:space="preserve">Соблюдение аудиторской организацией требований в отношении планирования аудита бухгалтерской (финансовой) </w:t>
            </w:r>
            <w:r w:rsidRPr="0055653E">
              <w:rPr>
                <w:rFonts w:ascii="Times New Roman" w:hAnsi="Times New Roman" w:cs="Times New Roman"/>
              </w:rPr>
              <w:lastRenderedPageBreak/>
              <w:t>отчетности.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lastRenderedPageBreak/>
              <w:t>15</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в отношении концепции существенности и ее взаимосвязи с аудиторским риском.</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16</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в отношении качества доказательств, которые необходимо получить при аудите бухгалтерской (финансовой) отчетности, а также к процедурам, выполняемым с целью получения доказательств.</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17</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в отношении содержания, порядка подписания и представления аудиторского заключения, а также к порядку формирования мнения о достоверности бухгалтерской (финансовой) отчетности.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18</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в отношении контроля качества выполнения заданий по аудиту бухгалтерской (финансовой) отчетности.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19</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в отношении понимания деятельности аудируемого лица, среды, в которой она осуществляется, и оценки рисков существенного искажения аудируемой бухгалтерской (финансовой) отчетности.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20</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требований аудиторской организацией в отношении осуществления аудиторских процедур при проверке хозяйствующих субъектов, являющихся связанными сторонами аудируемого лица, и хозяйственных операций аудируемого лица.</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21</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требования аудиторской организацией в отношении действий аудитора по выявлению и оценке событий, возникших после "отчетной даты".</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22</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по проверке правомерности применения аудируемым лицом допущения о непрерывности его деятельности при составлении бухгалтерской (финансовой) отчетности, в том числе при рассмотрении представленной руководством аудируемого лица оценки способности указанного лица продолжать непрерывно осуществлять свою деятельность.</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23</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 xml:space="preserve">Соблюдение аудиторской организацией требований к порядку согласования условий проведения аудита бухгалтерской (финансовой) отчетности с аудируемым лицом; к действиям аудиторской организации в случае изменения условия задания, предполагающие более низкий уровень уверенности в достоверности бухгалтерской </w:t>
            </w:r>
            <w:r w:rsidRPr="0055653E">
              <w:rPr>
                <w:rFonts w:ascii="Times New Roman" w:hAnsi="Times New Roman" w:cs="Times New Roman"/>
              </w:rPr>
              <w:lastRenderedPageBreak/>
              <w:t>(финансовой) отчетности, чем уверенность, которая требуется для выражения мнения в аудиторском заключении.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lastRenderedPageBreak/>
              <w:t>24</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в отношении обязанности по рассмотрению недобросовестных действий в ходе аудита бухгалтерской (финансовой) отчетности.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25</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обязанности по рассмотрению в ходе аудита бухгалтерской (финансовой) отчетности соблюдения аудируемым лицом требований нормативных правовых актов и выявлению при этом существенных искажений указанной отчетности, вызванных преднамеренными (непреднамеренными) действиями (бездействием) аудируемого лица, противоречащими требованиям нормативных правовых актов.</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26</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к выборочным проверкам в аудите бухгалтерской (финансовой) отчетности, а также к сбору аудиторских доказательств.</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27</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при получении аудиторских доказательств в случаях присутствия аудитора при проведении инвентаризации материально-производственных запасов; раскрытия информации о судебных делах и претензионных спорах; при оценке и раскрытии информации о долгосрочных финансовых вложениях; при раскрытии информации по отчетным сегментам бухгалтерской (финансовой) отчетности аудируемого лица.</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28</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в отношении использования в ходе аудита бухгалтерской (финансовой) отчетности подтверждающей информации из внешних источников.</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29</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при первой проверке аудируемого лица.</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30</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в отношении применения аналитических процедур в ходе аудита бухгалтерской (финансовой) отчетности.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31</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в отношении аудита оценочных значений, содержащихся в бухгалтерской (финансовой) отчетности.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32</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в отношении сообщения информации, полученной по результатам аудита бухгалтерской (финансовой) отчетности, руководству аудируемого лица и представителям собственника аудируемого лица.</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33</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 xml:space="preserve">Соблюдение аудиторской организацией требований в отношении использования заявлений и разъяснений руководства аудируемого лица в качестве доказательств, процедур документального оформления заявлений и </w:t>
            </w:r>
            <w:r w:rsidRPr="0055653E">
              <w:rPr>
                <w:rFonts w:ascii="Times New Roman" w:hAnsi="Times New Roman" w:cs="Times New Roman"/>
              </w:rPr>
              <w:lastRenderedPageBreak/>
              <w:t>разъяснений руководства, а также действий аудитора при отказе руководства аудируемого лица предоставить надлежащие заявления и разъяснения.</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lastRenderedPageBreak/>
              <w:t>34</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при проведении аудита бухгалтерской (финансовой) отчетности аудируемого лица, которое пользуется для составления этой бухгалтерской (финансовой) отчетности услугами централизованной бухгалтерии, специализированной организации или бухгалтера-специалиста.</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35</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в отношении рассмотрения в ходе аудита сопоставимых данных в бухгалтерской (финансовой) отчетности.</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36</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при рассмотрении информации, по которой аудитор может не составлять аудиторское заключение, но которая включена в документы, содержащие проаудированную бухгалтерскую (финансовую) отчетность.</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37</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при использовании результатов работы другого аудитора, который проверяет финансовую информацию, предоставленную одним или несколькими подразделениями и включенную в бухгалтерскую (финансовую) отчетность аудируемого лица.</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38</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при рассмотрении работы службы внутреннего аудита.</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39</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к использованию результатов работы эксперта в качестве аудиторских доказательств.</w:t>
            </w:r>
          </w:p>
        </w:tc>
      </w:tr>
      <w:tr w:rsidR="00534FC7" w:rsidRPr="0055653E">
        <w:tc>
          <w:tcPr>
            <w:tcW w:w="99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40</w:t>
            </w:r>
          </w:p>
        </w:tc>
        <w:tc>
          <w:tcPr>
            <w:tcW w:w="11220" w:type="dxa"/>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Соблюдение аудиторской организацией требований к системе контроля качества услуг в аудиторской организации.</w:t>
            </w:r>
          </w:p>
        </w:tc>
      </w:tr>
      <w:tr w:rsidR="00534FC7" w:rsidRPr="0055653E">
        <w:tblPrEx>
          <w:tblBorders>
            <w:insideH w:val="nil"/>
          </w:tblBorders>
        </w:tblPrEx>
        <w:tc>
          <w:tcPr>
            <w:tcW w:w="990" w:type="dxa"/>
            <w:tcBorders>
              <w:bottom w:val="nil"/>
            </w:tcBorders>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41</w:t>
            </w:r>
          </w:p>
        </w:tc>
        <w:tc>
          <w:tcPr>
            <w:tcW w:w="11220" w:type="dxa"/>
            <w:tcBorders>
              <w:bottom w:val="nil"/>
            </w:tcBorders>
          </w:tcPr>
          <w:p w:rsidR="00534FC7" w:rsidRPr="0055653E" w:rsidRDefault="00534FC7">
            <w:pPr>
              <w:pStyle w:val="ConsPlusNormal"/>
              <w:rPr>
                <w:rFonts w:ascii="Times New Roman" w:hAnsi="Times New Roman" w:cs="Times New Roman"/>
              </w:rPr>
            </w:pPr>
            <w:r w:rsidRPr="0055653E">
              <w:rPr>
                <w:rFonts w:ascii="Times New Roman" w:hAnsi="Times New Roman" w:cs="Times New Roman"/>
              </w:rPr>
              <w:t xml:space="preserve">Соблюдение аудиторской организацией требований по противодействию коррупции, противодействию легализации (отмыванию) доходов, полученных преступным путем, и финансированию терроризма, при оказании юридических или бухгалтерских услуг в случаях, предусмотренных Федеральным </w:t>
            </w:r>
            <w:hyperlink r:id="rId97" w:history="1">
              <w:r w:rsidRPr="0055653E">
                <w:rPr>
                  <w:rFonts w:ascii="Times New Roman" w:hAnsi="Times New Roman" w:cs="Times New Roman"/>
                  <w:color w:val="0000FF"/>
                </w:rPr>
                <w:t>законом</w:t>
              </w:r>
            </w:hyperlink>
            <w:r w:rsidRPr="0055653E">
              <w:rPr>
                <w:rFonts w:ascii="Times New Roman" w:hAnsi="Times New Roman" w:cs="Times New Roman"/>
              </w:rPr>
              <w:t xml:space="preserve"> от 7 августа 2001 г. N 115-ФЗ "О противодействии легализации (отмыванию) доходов, полученных преступным путем, и финансированию терроризма", а также обязанности по информированию учредителей (участников) аудируемого лица или их представителей либо его руководителя о ставших ей известными случаях коррупционных правонарушений аудируемого лица, в том числе о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w:t>
            </w:r>
          </w:p>
        </w:tc>
      </w:tr>
      <w:tr w:rsidR="00534FC7" w:rsidRPr="0055653E">
        <w:tblPrEx>
          <w:tblBorders>
            <w:insideH w:val="nil"/>
          </w:tblBorders>
        </w:tblPrEx>
        <w:tc>
          <w:tcPr>
            <w:tcW w:w="12210" w:type="dxa"/>
            <w:gridSpan w:val="2"/>
            <w:tcBorders>
              <w:top w:val="nil"/>
            </w:tcBorders>
          </w:tcPr>
          <w:p w:rsidR="00534FC7" w:rsidRPr="0055653E" w:rsidRDefault="00534FC7">
            <w:pPr>
              <w:pStyle w:val="ConsPlusNormal"/>
              <w:jc w:val="both"/>
              <w:rPr>
                <w:rFonts w:ascii="Times New Roman" w:hAnsi="Times New Roman" w:cs="Times New Roman"/>
              </w:rPr>
            </w:pPr>
            <w:r w:rsidRPr="0055653E">
              <w:rPr>
                <w:rFonts w:ascii="Times New Roman" w:hAnsi="Times New Roman" w:cs="Times New Roman"/>
              </w:rPr>
              <w:t xml:space="preserve">(п. 41 введен </w:t>
            </w:r>
            <w:hyperlink r:id="rId98" w:history="1">
              <w:r w:rsidRPr="0055653E">
                <w:rPr>
                  <w:rFonts w:ascii="Times New Roman" w:hAnsi="Times New Roman" w:cs="Times New Roman"/>
                  <w:color w:val="0000FF"/>
                </w:rPr>
                <w:t>Приказом</w:t>
              </w:r>
            </w:hyperlink>
            <w:r w:rsidRPr="0055653E">
              <w:rPr>
                <w:rFonts w:ascii="Times New Roman" w:hAnsi="Times New Roman" w:cs="Times New Roman"/>
              </w:rPr>
              <w:t xml:space="preserve"> Минфина России от 27.10.2015 N 170н)</w:t>
            </w:r>
          </w:p>
        </w:tc>
      </w:tr>
    </w:tbl>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ind w:firstLine="540"/>
        <w:jc w:val="both"/>
        <w:rPr>
          <w:rFonts w:ascii="Times New Roman" w:hAnsi="Times New Roman" w:cs="Times New Roman"/>
        </w:rPr>
      </w:pPr>
    </w:p>
    <w:p w:rsidR="00534FC7" w:rsidRPr="0055653E" w:rsidRDefault="00534FC7">
      <w:pPr>
        <w:pStyle w:val="ConsPlusNormal"/>
        <w:pBdr>
          <w:top w:val="single" w:sz="6" w:space="0" w:color="auto"/>
        </w:pBdr>
        <w:spacing w:before="100" w:after="100"/>
        <w:jc w:val="both"/>
        <w:rPr>
          <w:rFonts w:ascii="Times New Roman" w:hAnsi="Times New Roman" w:cs="Times New Roman"/>
          <w:sz w:val="2"/>
          <w:szCs w:val="2"/>
        </w:rPr>
      </w:pPr>
    </w:p>
    <w:p w:rsidR="00C67479" w:rsidRPr="0055653E" w:rsidRDefault="00C67479">
      <w:pPr>
        <w:rPr>
          <w:rFonts w:ascii="Times New Roman" w:hAnsi="Times New Roman" w:cs="Times New Roman"/>
        </w:rPr>
      </w:pPr>
    </w:p>
    <w:sectPr w:rsidR="00C67479" w:rsidRPr="0055653E" w:rsidSect="002A51E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C7"/>
    <w:rsid w:val="00534FC7"/>
    <w:rsid w:val="0055653E"/>
    <w:rsid w:val="00C67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DECAE-D43F-4888-9466-CE8DA5B9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F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F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4F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4F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4F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4F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4FC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EAEA662C42E28DED59246B87B64B3D612A6BAAC5A7FEA59A975099ACGEaFM" TargetMode="External"/><Relationship Id="rId21" Type="http://schemas.openxmlformats.org/officeDocument/2006/relationships/hyperlink" Target="consultantplus://offline/ref=18EAEA662C42E28DED59246B87B64B3D612D6FABCCA1FEA59A975099ACEF7894CF166D55C2B1FB9AG9aBM" TargetMode="External"/><Relationship Id="rId34" Type="http://schemas.openxmlformats.org/officeDocument/2006/relationships/hyperlink" Target="consultantplus://offline/ref=18EAEA662C42E28DED59246B87B64B3D612567ABC5A5FEA59A975099ACEF7894CF166D55C2B1FB9BG9aAM" TargetMode="External"/><Relationship Id="rId42" Type="http://schemas.openxmlformats.org/officeDocument/2006/relationships/hyperlink" Target="consultantplus://offline/ref=18EAEA662C42E28DED59246B87B64B3D612A6BAAC5A7FEA59A975099ACGEaFM" TargetMode="External"/><Relationship Id="rId47" Type="http://schemas.openxmlformats.org/officeDocument/2006/relationships/hyperlink" Target="consultantplus://offline/ref=18EAEA662C42E28DED59246B87B64B3D612A6BAAC5A7FEA59A975099ACGEaFM" TargetMode="External"/><Relationship Id="rId50" Type="http://schemas.openxmlformats.org/officeDocument/2006/relationships/hyperlink" Target="consultantplus://offline/ref=18EAEA662C42E28DED59246B87B64B3D692E67A1C4ACA3AF92CE5C9BGAaBM" TargetMode="External"/><Relationship Id="rId55" Type="http://schemas.openxmlformats.org/officeDocument/2006/relationships/hyperlink" Target="consultantplus://offline/ref=18EAEA662C42E28DED59246B87B64B3D612567ABC5A5FEA59A975099ACEF7894CF166D55C2B1FB99G9a1M" TargetMode="External"/><Relationship Id="rId63" Type="http://schemas.openxmlformats.org/officeDocument/2006/relationships/hyperlink" Target="consultantplus://offline/ref=18EAEA662C42E28DED59246B87B64B3D612567ABC5A5FEA59A975099ACEF7894CF166D55C2B1FB99G9a6M" TargetMode="External"/><Relationship Id="rId68" Type="http://schemas.openxmlformats.org/officeDocument/2006/relationships/hyperlink" Target="consultantplus://offline/ref=18EAEA662C42E28DED59246B87B64B3D612A6BAAC5A7FEA59A975099ACEF7894CF166D55C2B1FB9DG9a6M" TargetMode="External"/><Relationship Id="rId76" Type="http://schemas.openxmlformats.org/officeDocument/2006/relationships/hyperlink" Target="consultantplus://offline/ref=18EAEA662C42E28DED59246B87B64B3D612567ABC5A5FEA59A975099ACEF7894CF166D55C2B1FB9EG9a6M" TargetMode="External"/><Relationship Id="rId84" Type="http://schemas.openxmlformats.org/officeDocument/2006/relationships/hyperlink" Target="consultantplus://offline/ref=18EAEA662C42E28DED59246B87B64B3D612567ABC5A5FEA59A975099ACEF7894CF166D55C2B1FB9FG9a2M" TargetMode="External"/><Relationship Id="rId89" Type="http://schemas.openxmlformats.org/officeDocument/2006/relationships/hyperlink" Target="consultantplus://offline/ref=18EAEA662C42E28DED59246B87B64B3D612567ABC5A5FEA59A975099ACEF7894CF166D55C2B1FB9FG9a7M" TargetMode="External"/><Relationship Id="rId97" Type="http://schemas.openxmlformats.org/officeDocument/2006/relationships/hyperlink" Target="consultantplus://offline/ref=18EAEA662C42E28DED59246B87B64B3D61246FAFC6A0FEA59A975099ACGEaFM" TargetMode="External"/><Relationship Id="rId7" Type="http://schemas.openxmlformats.org/officeDocument/2006/relationships/hyperlink" Target="consultantplus://offline/ref=18EAEA662C42E28DED59246B87B64B3D612A6BAAC5A7FEA59A975099ACEF7894CF166D55C2B1FF99G9a3M" TargetMode="External"/><Relationship Id="rId71" Type="http://schemas.openxmlformats.org/officeDocument/2006/relationships/hyperlink" Target="consultantplus://offline/ref=18EAEA662C42E28DED59246B87B64B3D612A6BAAC5A7FEA59A975099ACEF7894CF166D55C2B1FE9BG9a4M" TargetMode="External"/><Relationship Id="rId92" Type="http://schemas.openxmlformats.org/officeDocument/2006/relationships/hyperlink" Target="consultantplus://offline/ref=18EAEA662C42E28DED59246B87B64B3D612A6BAAC5A7FEA59A975099ACGEaFM" TargetMode="External"/><Relationship Id="rId2" Type="http://schemas.openxmlformats.org/officeDocument/2006/relationships/settings" Target="settings.xml"/><Relationship Id="rId16" Type="http://schemas.openxmlformats.org/officeDocument/2006/relationships/hyperlink" Target="consultantplus://offline/ref=18EAEA662C42E28DED59246B87B64B3D612567ABC5A5FEA59A975099ACEF7894CF166D55C2B1FB9BG9a3M" TargetMode="External"/><Relationship Id="rId29" Type="http://schemas.openxmlformats.org/officeDocument/2006/relationships/hyperlink" Target="consultantplus://offline/ref=18EAEA662C42E28DED59246B87B64B3D612567ABC5A5FEA59A975099ACEF7894CF166D55C2B1FB9BG9a7M" TargetMode="External"/><Relationship Id="rId11" Type="http://schemas.openxmlformats.org/officeDocument/2006/relationships/hyperlink" Target="consultantplus://offline/ref=18EAEA662C42E28DED59246B87B64B3D612A6BAAC5A7FEA59A975099ACEF7894CF166D55C2B1FB93G9a1M" TargetMode="External"/><Relationship Id="rId24" Type="http://schemas.openxmlformats.org/officeDocument/2006/relationships/hyperlink" Target="consultantplus://offline/ref=18EAEA662C42E28DED59246B87B64B3D612567ABC5A5FEA59A975099ACEF7894CF166D55C2B1FB9BG9a6M" TargetMode="External"/><Relationship Id="rId32" Type="http://schemas.openxmlformats.org/officeDocument/2006/relationships/hyperlink" Target="consultantplus://offline/ref=18EAEA662C42E28DED59246B87B64B3D612A6BAAC5A7FEA59A975099ACEF7894CF166D55C2B1FF99G9a4M" TargetMode="External"/><Relationship Id="rId37" Type="http://schemas.openxmlformats.org/officeDocument/2006/relationships/hyperlink" Target="consultantplus://offline/ref=18EAEA662C42E28DED59246B87B64B3D61246AA9C2A1FEA59A975099ACEF7894CF166D55C2B1FB93G9a6M" TargetMode="External"/><Relationship Id="rId40" Type="http://schemas.openxmlformats.org/officeDocument/2006/relationships/hyperlink" Target="consultantplus://offline/ref=18EAEA662C42E28DED59246B87B64B3D612567ABC5A5FEA59A975099ACEF7894CF166D55C2B1FB98G9a6M" TargetMode="External"/><Relationship Id="rId45" Type="http://schemas.openxmlformats.org/officeDocument/2006/relationships/hyperlink" Target="consultantplus://offline/ref=18EAEA662C42E28DED59246B87B64B3D612567ABC5A5FEA59A975099ACEF7894CF166D55C2B1FB98G9a4M" TargetMode="External"/><Relationship Id="rId53" Type="http://schemas.openxmlformats.org/officeDocument/2006/relationships/hyperlink" Target="consultantplus://offline/ref=18EAEA662C42E28DED59246B87B64B3D612567ABC5A5FEA59A975099ACEF7894CF166D55C2B1FB99G9a3M" TargetMode="External"/><Relationship Id="rId58" Type="http://schemas.openxmlformats.org/officeDocument/2006/relationships/hyperlink" Target="consultantplus://offline/ref=18EAEA662C42E28DED59246B87B64B3D612567ABC5A5FEA59A975099ACEF7894CF166D55C2B1FB99G9a1M" TargetMode="External"/><Relationship Id="rId66" Type="http://schemas.openxmlformats.org/officeDocument/2006/relationships/hyperlink" Target="consultantplus://offline/ref=18EAEA662C42E28DED59246B87B64B3D612567ABC5A5FEA59A975099ACEF7894CF166D55C2B1FB99G9aAM" TargetMode="External"/><Relationship Id="rId74" Type="http://schemas.openxmlformats.org/officeDocument/2006/relationships/hyperlink" Target="consultantplus://offline/ref=18EAEA662C42E28DED59246B87B64B3D612567ABC5A5FEA59A975099ACEF7894CF166D55C2B1FB9EG9a1M" TargetMode="External"/><Relationship Id="rId79" Type="http://schemas.openxmlformats.org/officeDocument/2006/relationships/hyperlink" Target="consultantplus://offline/ref=18EAEA662C42E28DED59246B87B64B3D612567ABC5A5FEA59A975099ACEF7894CF166D55C2B1FB9EG9a5M" TargetMode="External"/><Relationship Id="rId87" Type="http://schemas.openxmlformats.org/officeDocument/2006/relationships/hyperlink" Target="consultantplus://offline/ref=18EAEA662C42E28DED59246B87B64B3D612567ABC5A5FEA59A975099ACEF7894CF166D55C2B1FB9FG9a7M" TargetMode="External"/><Relationship Id="rId5" Type="http://schemas.openxmlformats.org/officeDocument/2006/relationships/hyperlink" Target="consultantplus://offline/ref=18EAEA662C42E28DED59246B87B64B3D612567ABC5A5FEA59A975099ACEF7894CF166D55C2B1FB9AG9a4M" TargetMode="External"/><Relationship Id="rId61" Type="http://schemas.openxmlformats.org/officeDocument/2006/relationships/hyperlink" Target="consultantplus://offline/ref=18EAEA662C42E28DED59246B87B64B3D612567ABC5A5FEA59A975099ACEF7894CF166D55C2B1FB99G9a1M" TargetMode="External"/><Relationship Id="rId82" Type="http://schemas.openxmlformats.org/officeDocument/2006/relationships/hyperlink" Target="consultantplus://offline/ref=18EAEA662C42E28DED59246B87B64B3D612567ABC5A5FEA59A975099ACEF7894CF166D55C2B1FB9EG9aAM" TargetMode="External"/><Relationship Id="rId90" Type="http://schemas.openxmlformats.org/officeDocument/2006/relationships/hyperlink" Target="consultantplus://offline/ref=18EAEA662C42E28DED59246B87B64B3D612567ABC5A5FEA59A975099ACEF7894CF166D55C2B1FB9FG9a7M" TargetMode="External"/><Relationship Id="rId95" Type="http://schemas.openxmlformats.org/officeDocument/2006/relationships/hyperlink" Target="consultantplus://offline/ref=18EAEA662C42E28DED59246B87B64B3D612A6BAAC5A7FEA59A975099ACGEaFM" TargetMode="External"/><Relationship Id="rId19" Type="http://schemas.openxmlformats.org/officeDocument/2006/relationships/hyperlink" Target="consultantplus://offline/ref=18EAEA662C42E28DED59246B87B64B3D612D66ADC0A1FEA59A975099ACGEaFM" TargetMode="External"/><Relationship Id="rId14" Type="http://schemas.openxmlformats.org/officeDocument/2006/relationships/hyperlink" Target="consultantplus://offline/ref=18EAEA662C42E28DED59246B87B64B3D612A6BAAC5A7FEA59A975099ACEF7894CF166D55C2B1FB93G9a6M" TargetMode="External"/><Relationship Id="rId22" Type="http://schemas.openxmlformats.org/officeDocument/2006/relationships/hyperlink" Target="consultantplus://offline/ref=18EAEA662C42E28DED59246B87B64B3D612A6BAAC5A7FEA59A975099ACGEaFM" TargetMode="External"/><Relationship Id="rId27" Type="http://schemas.openxmlformats.org/officeDocument/2006/relationships/hyperlink" Target="consultantplus://offline/ref=18EAEA662C42E28DED59246B87B64B3D61256DABC6AEFEA59A975099ACGEaFM" TargetMode="External"/><Relationship Id="rId30" Type="http://schemas.openxmlformats.org/officeDocument/2006/relationships/hyperlink" Target="consultantplus://offline/ref=18EAEA662C42E28DED59246B87B64B3D612A6BAAC5A7FEA59A975099ACGEaFM" TargetMode="External"/><Relationship Id="rId35" Type="http://schemas.openxmlformats.org/officeDocument/2006/relationships/hyperlink" Target="consultantplus://offline/ref=18EAEA662C42E28DED59246B87B64B3D612567ABC5A5FEA59A975099ACEF7894CF166D55C2B1FB98G9a2M" TargetMode="External"/><Relationship Id="rId43" Type="http://schemas.openxmlformats.org/officeDocument/2006/relationships/hyperlink" Target="consultantplus://offline/ref=18EAEA662C42E28DED59246B87B64B3D612567ABC5A5FEA59A975099ACEF7894CF166D55C2B1FB98G9a7M" TargetMode="External"/><Relationship Id="rId48" Type="http://schemas.openxmlformats.org/officeDocument/2006/relationships/hyperlink" Target="consultantplus://offline/ref=18EAEA662C42E28DED59246B87B64B3D612D6FABCCA1FEA59A975099ACEF7894CF166D55C2B1FB9BG9a2M" TargetMode="External"/><Relationship Id="rId56" Type="http://schemas.openxmlformats.org/officeDocument/2006/relationships/hyperlink" Target="consultantplus://offline/ref=18EAEA662C42E28DED59246B87B64B3D612567ABC5A5FEA59A975099ACEF7894CF166D55C2B1FB99G9a1M" TargetMode="External"/><Relationship Id="rId64" Type="http://schemas.openxmlformats.org/officeDocument/2006/relationships/hyperlink" Target="consultantplus://offline/ref=18EAEA662C42E28DED59246B87B64B3D612567ABC5A5FEA59A975099ACEF7894CF166D55C2B1FB99G9a4M" TargetMode="External"/><Relationship Id="rId69" Type="http://schemas.openxmlformats.org/officeDocument/2006/relationships/hyperlink" Target="consultantplus://offline/ref=18EAEA662C42E28DED59246B87B64B3D612A6BAAC5A7FEA59A975099ACEF7894CF166D55C2B1FE9BG9a1M" TargetMode="External"/><Relationship Id="rId77" Type="http://schemas.openxmlformats.org/officeDocument/2006/relationships/hyperlink" Target="consultantplus://offline/ref=18EAEA662C42E28DED59246B87B64B3D612567ABC5A5FEA59A975099ACEF7894CF166D55C2B1FB9EG9a1M" TargetMode="External"/><Relationship Id="rId100" Type="http://schemas.openxmlformats.org/officeDocument/2006/relationships/theme" Target="theme/theme1.xml"/><Relationship Id="rId8" Type="http://schemas.openxmlformats.org/officeDocument/2006/relationships/hyperlink" Target="consultantplus://offline/ref=18EAEA662C42E28DED59246B87B64B3D612A6BAAC5A7FEA59A975099ACGEaFM" TargetMode="External"/><Relationship Id="rId51" Type="http://schemas.openxmlformats.org/officeDocument/2006/relationships/hyperlink" Target="consultantplus://offline/ref=18EAEA662C42E28DED59246B87B64B3D612F6FAFC2A5FEA59A975099ACEF7894CF166D55C2GBa3M" TargetMode="External"/><Relationship Id="rId72" Type="http://schemas.openxmlformats.org/officeDocument/2006/relationships/hyperlink" Target="consultantplus://offline/ref=18EAEA662C42E28DED59246B87B64B3D612567ABC5A5FEA59A975099ACEF7894CF166D55C2B1FB99G9aBM" TargetMode="External"/><Relationship Id="rId80" Type="http://schemas.openxmlformats.org/officeDocument/2006/relationships/hyperlink" Target="consultantplus://offline/ref=18EAEA662C42E28DED59246B87B64B3D612D6FABCCA1FEA59A975099ACEF7894CF166D55C2B1FB9BG9a2M" TargetMode="External"/><Relationship Id="rId85" Type="http://schemas.openxmlformats.org/officeDocument/2006/relationships/hyperlink" Target="consultantplus://offline/ref=18EAEA662C42E28DED59246B87B64B3D612567ABC5A5FEA59A975099ACEF7894CF166D55C2B1FB9FG9a3M" TargetMode="External"/><Relationship Id="rId93" Type="http://schemas.openxmlformats.org/officeDocument/2006/relationships/hyperlink" Target="consultantplus://offline/ref=18EAEA662C42E28DED59246B87B64B3D612567ABC5A5FEA59A975099ACEF7894CF166D55C2B1FB9FG9a4M" TargetMode="External"/><Relationship Id="rId98" Type="http://schemas.openxmlformats.org/officeDocument/2006/relationships/hyperlink" Target="consultantplus://offline/ref=18EAEA662C42E28DED59246B87B64B3D612567ABC5A5FEA59A975099ACEF7894CF166D55C2B1FB9FG9aBM" TargetMode="External"/><Relationship Id="rId3" Type="http://schemas.openxmlformats.org/officeDocument/2006/relationships/webSettings" Target="webSettings.xml"/><Relationship Id="rId12" Type="http://schemas.openxmlformats.org/officeDocument/2006/relationships/hyperlink" Target="consultantplus://offline/ref=18EAEA662C42E28DED59246B87B64B3D612A6BAAC5A7FEA59A975099ACEF7894CF166D55GCa6M" TargetMode="External"/><Relationship Id="rId17" Type="http://schemas.openxmlformats.org/officeDocument/2006/relationships/hyperlink" Target="consultantplus://offline/ref=18EAEA662C42E28DED59246B87B64B3D612567ABC5A5FEA59A975099ACEF7894CF166D55C2B1FB9BG9a1M" TargetMode="External"/><Relationship Id="rId25" Type="http://schemas.openxmlformats.org/officeDocument/2006/relationships/hyperlink" Target="consultantplus://offline/ref=18EAEA662C42E28DED59246B87B64B3D612867AEC3A3FEA59A975099ACGEaFM" TargetMode="External"/><Relationship Id="rId33" Type="http://schemas.openxmlformats.org/officeDocument/2006/relationships/hyperlink" Target="consultantplus://offline/ref=18EAEA662C42E28DED59246B87B64B3D61256DABC6AEFEA59A975099ACGEaFM" TargetMode="External"/><Relationship Id="rId38" Type="http://schemas.openxmlformats.org/officeDocument/2006/relationships/hyperlink" Target="consultantplus://offline/ref=18EAEA662C42E28DED59246B87B64B3D61246FAFCCA3FEA59A975099ACEF7894CF166D55C2B1FB9EG9a0M" TargetMode="External"/><Relationship Id="rId46" Type="http://schemas.openxmlformats.org/officeDocument/2006/relationships/hyperlink" Target="consultantplus://offline/ref=18EAEA662C42E28DED59246B87B64B3D612567ABC5A5FEA59A975099ACEF7894CF166D55C2B1FB98G9a5M" TargetMode="External"/><Relationship Id="rId59" Type="http://schemas.openxmlformats.org/officeDocument/2006/relationships/hyperlink" Target="consultantplus://offline/ref=18EAEA662C42E28DED59246B87B64B3D612567ABC5A5FEA59A975099ACEF7894CF166D55C2B1FB99G9a1M" TargetMode="External"/><Relationship Id="rId67" Type="http://schemas.openxmlformats.org/officeDocument/2006/relationships/hyperlink" Target="consultantplus://offline/ref=18EAEA662C42E28DED59246B87B64B3D612A6BAAC5A7FEA59A975099ACEF7894CF166D55C2B1FB9BG9a6M" TargetMode="External"/><Relationship Id="rId20" Type="http://schemas.openxmlformats.org/officeDocument/2006/relationships/hyperlink" Target="consultantplus://offline/ref=18EAEA662C42E28DED59246B87B64B3D612F6FAFC2A5FEA59A975099ACEF7894CF166D55C2B1FB9AG9a4M" TargetMode="External"/><Relationship Id="rId41" Type="http://schemas.openxmlformats.org/officeDocument/2006/relationships/hyperlink" Target="consultantplus://offline/ref=18EAEA662C42E28DED59246B87B64B3D612D6FABCCA1FEA59A975099ACEF7894CF166D55C2B1FB9BG9a2M" TargetMode="External"/><Relationship Id="rId54" Type="http://schemas.openxmlformats.org/officeDocument/2006/relationships/hyperlink" Target="consultantplus://offline/ref=18EAEA662C42E28DED59246B87B64B3D612567ABC5A5FEA59A975099ACEF7894CF166D55C2B1FB99G9a0M" TargetMode="External"/><Relationship Id="rId62" Type="http://schemas.openxmlformats.org/officeDocument/2006/relationships/hyperlink" Target="consultantplus://offline/ref=18EAEA662C42E28DED59246B87B64B3D612567ABC5A5FEA59A975099ACEF7894CF166D55C2B1FB99G9a1M" TargetMode="External"/><Relationship Id="rId70" Type="http://schemas.openxmlformats.org/officeDocument/2006/relationships/hyperlink" Target="consultantplus://offline/ref=18EAEA662C42E28DED59246B87B64B3D612A6BAAC5A7FEA59A975099ACEF7894CF166D55C2B1FE9BG9a6M" TargetMode="External"/><Relationship Id="rId75" Type="http://schemas.openxmlformats.org/officeDocument/2006/relationships/hyperlink" Target="consultantplus://offline/ref=18EAEA662C42E28DED59246B87B64B3D612567ABC5A5FEA59A975099ACEF7894CF166D55C2B1FB9EG9a1M" TargetMode="External"/><Relationship Id="rId83" Type="http://schemas.openxmlformats.org/officeDocument/2006/relationships/hyperlink" Target="consultantplus://offline/ref=18EAEA662C42E28DED59246B87B64B3D612567ABC5A5FEA59A975099ACEF7894CF166D55C2B1FB9EG9aBM" TargetMode="External"/><Relationship Id="rId88" Type="http://schemas.openxmlformats.org/officeDocument/2006/relationships/hyperlink" Target="consultantplus://offline/ref=18EAEA662C42E28DED59246B87B64B3D612567ABC5A5FEA59A975099ACEF7894CF166D55C2B1FB9FG9a7M" TargetMode="External"/><Relationship Id="rId91" Type="http://schemas.openxmlformats.org/officeDocument/2006/relationships/hyperlink" Target="consultantplus://offline/ref=18EAEA662C42E28DED59246B87B64B3D61246AA0CCA1FEA59A975099ACGEaFM" TargetMode="External"/><Relationship Id="rId96" Type="http://schemas.openxmlformats.org/officeDocument/2006/relationships/hyperlink" Target="consultantplus://offline/ref=18EAEA662C42E28DED59246B87B64B3D612567ABC5A5FEA59A975099ACEF7894CF166D55C2B1FB9FG9aBM" TargetMode="External"/><Relationship Id="rId1" Type="http://schemas.openxmlformats.org/officeDocument/2006/relationships/styles" Target="styles.xml"/><Relationship Id="rId6" Type="http://schemas.openxmlformats.org/officeDocument/2006/relationships/hyperlink" Target="consultantplus://offline/ref=18EAEA662C42E28DED59246B87B64B3D612866A8C0AFFEA59A975099ACEF7894CF166D55C2B1FB99G9a4M" TargetMode="External"/><Relationship Id="rId15" Type="http://schemas.openxmlformats.org/officeDocument/2006/relationships/hyperlink" Target="consultantplus://offline/ref=18EAEA662C42E28DED59246B87B64B3D61246FA0C5A4FEA59A975099ACEF7894CF166D55C2B1FB99G9a6M" TargetMode="External"/><Relationship Id="rId23" Type="http://schemas.openxmlformats.org/officeDocument/2006/relationships/hyperlink" Target="consultantplus://offline/ref=18EAEA662C42E28DED59246B87B64B3D612A6BAAC5A7FEA59A975099ACGEaFM" TargetMode="External"/><Relationship Id="rId28" Type="http://schemas.openxmlformats.org/officeDocument/2006/relationships/hyperlink" Target="consultantplus://offline/ref=18EAEA662C42E28DED59246B87B64B3D61256DABC6AEFEA59A975099ACGEaFM" TargetMode="External"/><Relationship Id="rId36" Type="http://schemas.openxmlformats.org/officeDocument/2006/relationships/hyperlink" Target="consultantplus://offline/ref=18EAEA662C42E28DED59246B87B64B3D61246FAFC0AFFEA59A975099ACEF7894CF166D55C2B1FA93G9a4M" TargetMode="External"/><Relationship Id="rId49" Type="http://schemas.openxmlformats.org/officeDocument/2006/relationships/hyperlink" Target="consultantplus://offline/ref=18EAEA662C42E28DED59246B87B64B3D612567ABC5A5FEA59A975099ACEF7894CF166D55C2B1FB98G9aAM" TargetMode="External"/><Relationship Id="rId57" Type="http://schemas.openxmlformats.org/officeDocument/2006/relationships/hyperlink" Target="consultantplus://offline/ref=18EAEA662C42E28DED59246B87B64B3D612567ABC5A5FEA59A975099ACEF7894CF166D55C2B1FB99G9a1M" TargetMode="External"/><Relationship Id="rId10" Type="http://schemas.openxmlformats.org/officeDocument/2006/relationships/hyperlink" Target="consultantplus://offline/ref=18EAEA662C42E28DED59246B87B64B3D612A6BAAC5A7FEA59A975099ACEF7894CF166D55C2B1FB93G9a6M" TargetMode="External"/><Relationship Id="rId31" Type="http://schemas.openxmlformats.org/officeDocument/2006/relationships/hyperlink" Target="consultantplus://offline/ref=18EAEA662C42E28DED59246B87B64B3D612567ABC5A5FEA59A975099ACEF7894CF166D55C2B1FB9BG9a4M" TargetMode="External"/><Relationship Id="rId44" Type="http://schemas.openxmlformats.org/officeDocument/2006/relationships/hyperlink" Target="consultantplus://offline/ref=18EAEA662C42E28DED59246B87B64B3D612A6BAAC5A7FEA59A975099ACGEaFM" TargetMode="External"/><Relationship Id="rId52" Type="http://schemas.openxmlformats.org/officeDocument/2006/relationships/hyperlink" Target="consultantplus://offline/ref=18EAEA662C42E28DED59246B87B64B3D612567ABC5A5FEA59A975099ACEF7894CF166D55C2B1FB99G9a2M" TargetMode="External"/><Relationship Id="rId60" Type="http://schemas.openxmlformats.org/officeDocument/2006/relationships/hyperlink" Target="consultantplus://offline/ref=18EAEA662C42E28DED59246B87B64B3D612567ABC5A5FEA59A975099ACEF7894CF166D55C2B1FB99G9a1M" TargetMode="External"/><Relationship Id="rId65" Type="http://schemas.openxmlformats.org/officeDocument/2006/relationships/hyperlink" Target="consultantplus://offline/ref=18EAEA662C42E28DED59246B87B64B3D612567ABC5A5FEA59A975099ACEF7894CF166D55C2B1FB99G9a5M" TargetMode="External"/><Relationship Id="rId73" Type="http://schemas.openxmlformats.org/officeDocument/2006/relationships/hyperlink" Target="consultantplus://offline/ref=18EAEA662C42E28DED59246B87B64B3D612567ABC5A5FEA59A975099ACEF7894CF166D55C2B1FB9EG9a3M" TargetMode="External"/><Relationship Id="rId78" Type="http://schemas.openxmlformats.org/officeDocument/2006/relationships/hyperlink" Target="consultantplus://offline/ref=18EAEA662C42E28DED59246B87B64B3D612567ABC5A5FEA59A975099ACEF7894CF166D55C2B1FB9EG9a7M" TargetMode="External"/><Relationship Id="rId81" Type="http://schemas.openxmlformats.org/officeDocument/2006/relationships/hyperlink" Target="consultantplus://offline/ref=18EAEA662C42E28DED59246B87B64B3D612A6BAAC5A7FEA59A975099ACGEaFM" TargetMode="External"/><Relationship Id="rId86" Type="http://schemas.openxmlformats.org/officeDocument/2006/relationships/hyperlink" Target="consultantplus://offline/ref=18EAEA662C42E28DED59246B87B64B3D612567ABC5A5FEA59A975099ACEF7894CF166D55C2B1FB9FG9a0M" TargetMode="External"/><Relationship Id="rId94" Type="http://schemas.openxmlformats.org/officeDocument/2006/relationships/hyperlink" Target="consultantplus://offline/ref=18EAEA662C42E28DED59246B87B64B3D612567ABC5A5FEA59A975099ACEF7894CF166D55C2B1FB9FG9a4M"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8EAEA662C42E28DED59246B87B64B3D612567ABC5A5FEA59A975099ACEF7894CF166D55C2B1FB9AG9a4M" TargetMode="External"/><Relationship Id="rId13" Type="http://schemas.openxmlformats.org/officeDocument/2006/relationships/hyperlink" Target="consultantplus://offline/ref=18EAEA662C42E28DED59246B87B64B3D61256DABC6AEFEA59A975099ACEF7894CF166D55C2B1F89BG9a2M" TargetMode="External"/><Relationship Id="rId18" Type="http://schemas.openxmlformats.org/officeDocument/2006/relationships/hyperlink" Target="consultantplus://offline/ref=18EAEA662C42E28DED59246B87B64B3D61246FABC6A7FEA59A975099ACEF7894CF166D55C2B1FB9AG9aBM" TargetMode="External"/><Relationship Id="rId39" Type="http://schemas.openxmlformats.org/officeDocument/2006/relationships/hyperlink" Target="consultantplus://offline/ref=18EAEA662C42E28DED59246B87B64B3D612567ABC5A5FEA59A975099ACEF7894CF166D55C2B1FB98G9a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22444</Words>
  <Characters>127932</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2016-03-18T12:26:00Z</dcterms:created>
  <dcterms:modified xsi:type="dcterms:W3CDTF">2016-03-18T12:26:00Z</dcterms:modified>
</cp:coreProperties>
</file>