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:rsidR="00035ED2" w:rsidRPr="00862018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205BDA" w:rsidRPr="00862018">
        <w:rPr>
          <w:b/>
          <w:sz w:val="32"/>
          <w:szCs w:val="34"/>
        </w:rPr>
        <w:t xml:space="preserve">БУХГАЛТЕРСКОМ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Default="00962B45" w:rsidP="00A1748D">
      <w:pPr>
        <w:pStyle w:val="Standard"/>
        <w:autoSpaceDE w:val="0"/>
        <w:spacing w:line="276" w:lineRule="auto"/>
        <w:ind w:right="-30"/>
        <w:rPr>
          <w:b/>
          <w:szCs w:val="28"/>
        </w:rPr>
      </w:pPr>
    </w:p>
    <w:p w:rsidR="00BF5131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21344B">
        <w:rPr>
          <w:b/>
          <w:szCs w:val="28"/>
        </w:rPr>
        <w:t>14 сентября</w:t>
      </w:r>
      <w:r w:rsidR="00CA4255">
        <w:rPr>
          <w:b/>
          <w:szCs w:val="28"/>
        </w:rPr>
        <w:t xml:space="preserve">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9A1360">
        <w:rPr>
          <w:b/>
          <w:szCs w:val="28"/>
        </w:rPr>
        <w:t>3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ИС-учет</w:t>
      </w:r>
      <w:r w:rsidR="0021344B">
        <w:rPr>
          <w:b/>
          <w:szCs w:val="28"/>
        </w:rPr>
        <w:t>-46</w:t>
      </w:r>
    </w:p>
    <w:p w:rsidR="00962B45" w:rsidRDefault="00962B45" w:rsidP="00A1748D">
      <w:pPr>
        <w:suppressAutoHyphens w:val="0"/>
        <w:autoSpaceDE w:val="0"/>
        <w:spacing w:line="276" w:lineRule="auto"/>
        <w:ind w:right="-3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350AD" w:rsidRDefault="003350AD" w:rsidP="00A1748D">
      <w:pPr>
        <w:suppressAutoHyphens w:val="0"/>
        <w:autoSpaceDE w:val="0"/>
        <w:spacing w:line="276" w:lineRule="auto"/>
        <w:ind w:right="-3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350AD" w:rsidRPr="00B83DDC" w:rsidRDefault="003350AD" w:rsidP="003350AD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Бухгалтерский учет налога на сверхприбыль</w:t>
      </w:r>
    </w:p>
    <w:p w:rsidR="003350AD" w:rsidRDefault="003350AD" w:rsidP="003350A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350AD" w:rsidRDefault="003350AD" w:rsidP="003350A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от 4 августа 2023 г. № 414-ФЗ «О налоге на сверхприбыль» </w:t>
      </w:r>
      <w:r w:rsidR="006901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(далее – Федеральный закон № 414-ФЗ)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установлен налог на сверхприбыль, являющийся налогом разового характера</w:t>
      </w:r>
      <w:r w:rsidR="003134B2">
        <w:rPr>
          <w:rStyle w:val="ad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1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3350AD" w:rsidRDefault="003350AD" w:rsidP="003350A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Объектом налогообложения данным налогом признается сверхприбыль, полученная налогоплательщиком, а налоговой базой – денежное выражение сверхприбыли. Налогоплательщики данного налога, налоговая ставка, порядок определения сверхприбыли и налоговой базы, исчисления налога, его уплаты и представления налоговой декларации установлены Федеральным законом</w:t>
      </w:r>
      <w:r w:rsidR="006901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414-ФЗ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305D9" w:rsidRDefault="003350AD" w:rsidP="003350A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 </w:t>
      </w:r>
      <w:r w:rsidR="00A305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Сумма налога на сверхприбыль, </w:t>
      </w:r>
      <w:r w:rsidR="006901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исчисленная налогоплательщиком в соответствии со </w:t>
      </w:r>
      <w:r w:rsidR="002134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статьей 6 Федерального закона № </w:t>
      </w:r>
      <w:bookmarkStart w:id="0" w:name="_GoBack"/>
      <w:bookmarkEnd w:id="0"/>
      <w:r w:rsidR="006901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414-ФЗ</w:t>
      </w:r>
      <w:r w:rsidR="00A305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 сумма обеспечительного платежа по этому налогу, перечисленная налогоплательщиком в бюджет</w:t>
      </w:r>
      <w:r w:rsidR="00CA0B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соответствии с этой же статьей</w:t>
      </w:r>
      <w:r w:rsidR="00A305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отражаются в регистрах бухгалтерского учета </w:t>
      </w:r>
      <w:r w:rsidR="0076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записями</w:t>
      </w:r>
      <w:r w:rsidR="00A305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2023 г. </w:t>
      </w:r>
    </w:p>
    <w:p w:rsidR="00A305D9" w:rsidRDefault="00A305D9" w:rsidP="003350A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Фактические расчеты с бюджетом по налогу на сверхприбыль</w:t>
      </w:r>
      <w:r w:rsidR="0076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отражаются в регистрах бухгалтерского учета записями 2024 г.</w:t>
      </w:r>
    </w:p>
    <w:p w:rsidR="00A305D9" w:rsidRDefault="00760567" w:rsidP="003350A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</w:t>
      </w:r>
      <w:r w:rsidR="00A305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Отражение </w:t>
      </w:r>
      <w:r w:rsidR="001A4771" w:rsidRPr="00E20B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объектов бухгалтерского учета, связанных с уплатой налога на сверхприбыль,</w:t>
      </w:r>
      <w:r w:rsidR="001A4771" w:rsidRPr="00EE274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A305D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на счетах бухгалтерского учета производится </w:t>
      </w:r>
      <w:r w:rsidR="00A305D9" w:rsidRPr="00A305D9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соответствии с </w:t>
      </w:r>
      <w:r w:rsidR="00A305D9" w:rsidRPr="00A305D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Планом счетов бухгалтерского учета финансово-хозяйственной деятельности организаций и Инструкцией по его применению, утвержденными приказом Минфина России от 31 октября 2000 г. № 94н (далее - Инструкция № 94н)</w:t>
      </w:r>
      <w:r w:rsidR="00A305D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A305D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частности</w:t>
      </w:r>
      <w:proofErr w:type="gramEnd"/>
      <w:r w:rsidR="00A305D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A305D9" w:rsidRPr="00A305D9" w:rsidRDefault="00A305D9" w:rsidP="003350A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60567" w:rsidRDefault="00760567" w:rsidP="00760567">
      <w:pPr>
        <w:suppressAutoHyphens w:val="0"/>
        <w:autoSpaceDE w:val="0"/>
        <w:ind w:right="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546"/>
        <w:gridCol w:w="1938"/>
        <w:gridCol w:w="1845"/>
      </w:tblGrid>
      <w:tr w:rsidR="00760567" w:rsidTr="00CA0B88">
        <w:trPr>
          <w:tblHeader/>
        </w:trPr>
        <w:tc>
          <w:tcPr>
            <w:tcW w:w="562" w:type="dxa"/>
            <w:vMerge w:val="restart"/>
          </w:tcPr>
          <w:p w:rsidR="00760567" w:rsidRDefault="00760567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760567" w:rsidRPr="00A73977" w:rsidRDefault="00760567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546" w:type="dxa"/>
            <w:vMerge w:val="restart"/>
          </w:tcPr>
          <w:p w:rsidR="00FA282E" w:rsidRDefault="00760567" w:rsidP="00FA282E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760567" w:rsidRPr="00A73977" w:rsidRDefault="00FA282E" w:rsidP="00FA282E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факта хозяйственной жизни</w:t>
            </w:r>
          </w:p>
        </w:tc>
        <w:tc>
          <w:tcPr>
            <w:tcW w:w="3783" w:type="dxa"/>
            <w:gridSpan w:val="2"/>
          </w:tcPr>
          <w:p w:rsidR="00760567" w:rsidRPr="00A73977" w:rsidRDefault="00760567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Типовая схема корреспонденции счетов</w:t>
            </w:r>
            <w:r>
              <w:rPr>
                <w:rStyle w:val="ad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760567" w:rsidTr="00CA0B88">
        <w:trPr>
          <w:tblHeader/>
        </w:trPr>
        <w:tc>
          <w:tcPr>
            <w:tcW w:w="562" w:type="dxa"/>
            <w:vMerge/>
          </w:tcPr>
          <w:p w:rsidR="00760567" w:rsidRPr="00A73977" w:rsidRDefault="00760567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:rsidR="00760567" w:rsidRPr="00A73977" w:rsidRDefault="00760567" w:rsidP="0023166C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60567" w:rsidRPr="00D1566E" w:rsidRDefault="00760567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по дебету</w:t>
            </w:r>
          </w:p>
        </w:tc>
        <w:tc>
          <w:tcPr>
            <w:tcW w:w="1845" w:type="dxa"/>
          </w:tcPr>
          <w:p w:rsidR="00760567" w:rsidRPr="00A73977" w:rsidRDefault="00760567" w:rsidP="0023166C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 кредиту</w:t>
            </w:r>
          </w:p>
        </w:tc>
      </w:tr>
      <w:tr w:rsidR="00FA282E" w:rsidTr="004A747C">
        <w:tc>
          <w:tcPr>
            <w:tcW w:w="8891" w:type="dxa"/>
            <w:gridSpan w:val="4"/>
          </w:tcPr>
          <w:p w:rsidR="00FA282E" w:rsidRPr="00A73977" w:rsidRDefault="00FA282E" w:rsidP="00FA282E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2023 г.</w:t>
            </w:r>
          </w:p>
        </w:tc>
      </w:tr>
      <w:tr w:rsidR="00760567" w:rsidTr="00CA0B88">
        <w:tc>
          <w:tcPr>
            <w:tcW w:w="562" w:type="dxa"/>
          </w:tcPr>
          <w:p w:rsidR="00760567" w:rsidRPr="00A73977" w:rsidRDefault="00FA282E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6" w:type="dxa"/>
          </w:tcPr>
          <w:p w:rsidR="00760567" w:rsidRPr="0087219B" w:rsidRDefault="00FA282E" w:rsidP="00FA282E">
            <w:r>
              <w:rPr>
                <w:rFonts w:ascii="Times New Roman" w:hAnsi="Times New Roman" w:cs="Times New Roman"/>
              </w:rPr>
              <w:t xml:space="preserve">Признание </w:t>
            </w:r>
            <w:r w:rsidR="00CA0B88">
              <w:rPr>
                <w:rFonts w:ascii="Times New Roman" w:hAnsi="Times New Roman" w:cs="Times New Roman"/>
              </w:rPr>
              <w:t xml:space="preserve">оценочного </w:t>
            </w:r>
            <w:r>
              <w:rPr>
                <w:rFonts w:ascii="Times New Roman" w:hAnsi="Times New Roman" w:cs="Times New Roman"/>
              </w:rPr>
              <w:t xml:space="preserve">обязательства по уплате </w:t>
            </w:r>
            <w:r w:rsidRPr="00FA282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налога на сверхприбыль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(в сумме, определенной</w:t>
            </w:r>
            <w:r w:rsidRPr="00FA282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налогоплательщик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ом)</w:t>
            </w:r>
          </w:p>
        </w:tc>
        <w:tc>
          <w:tcPr>
            <w:tcW w:w="1938" w:type="dxa"/>
          </w:tcPr>
          <w:p w:rsidR="00760567" w:rsidRPr="00A73977" w:rsidRDefault="00FA282E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5" w:type="dxa"/>
          </w:tcPr>
          <w:p w:rsidR="00760567" w:rsidRPr="00A73977" w:rsidRDefault="00FA282E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60567" w:rsidTr="00CA0B88">
        <w:tc>
          <w:tcPr>
            <w:tcW w:w="562" w:type="dxa"/>
          </w:tcPr>
          <w:p w:rsidR="00760567" w:rsidRPr="00A73977" w:rsidRDefault="00FA282E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6" w:type="dxa"/>
          </w:tcPr>
          <w:p w:rsidR="00760567" w:rsidRPr="0087219B" w:rsidRDefault="00FA282E" w:rsidP="00FA282E">
            <w:r>
              <w:t>Перечисление обеспечительного платежа в бюджет</w:t>
            </w:r>
          </w:p>
        </w:tc>
        <w:tc>
          <w:tcPr>
            <w:tcW w:w="1938" w:type="dxa"/>
          </w:tcPr>
          <w:p w:rsidR="00760567" w:rsidRPr="00A73977" w:rsidRDefault="00FA282E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5" w:type="dxa"/>
          </w:tcPr>
          <w:p w:rsidR="00760567" w:rsidRPr="00A73977" w:rsidRDefault="00FA282E" w:rsidP="0023166C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E56D6" w:rsidTr="00CA0B88">
        <w:tc>
          <w:tcPr>
            <w:tcW w:w="562" w:type="dxa"/>
            <w:vMerge w:val="restart"/>
          </w:tcPr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43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6" w:type="dxa"/>
            <w:vMerge w:val="restart"/>
          </w:tcPr>
          <w:p w:rsidR="008E56D6" w:rsidRPr="00C43ED9" w:rsidRDefault="00914BCA" w:rsidP="008E56D6">
            <w:r w:rsidRPr="00C43ED9">
              <w:t>Изменение</w:t>
            </w:r>
            <w:r w:rsidR="008E56D6" w:rsidRPr="00C43ED9">
              <w:t xml:space="preserve"> величины оценочного обязательства (при необходимости)</w:t>
            </w:r>
          </w:p>
        </w:tc>
        <w:tc>
          <w:tcPr>
            <w:tcW w:w="1938" w:type="dxa"/>
          </w:tcPr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43ED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5" w:type="dxa"/>
          </w:tcPr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43ED9">
              <w:rPr>
                <w:rFonts w:ascii="Times New Roman" w:hAnsi="Times New Roman" w:cs="Times New Roman"/>
              </w:rPr>
              <w:t>96</w:t>
            </w:r>
          </w:p>
        </w:tc>
      </w:tr>
      <w:tr w:rsidR="008E56D6" w:rsidTr="00CA0B88">
        <w:tc>
          <w:tcPr>
            <w:tcW w:w="562" w:type="dxa"/>
            <w:vMerge/>
          </w:tcPr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  <w:vMerge/>
          </w:tcPr>
          <w:p w:rsidR="008E56D6" w:rsidRPr="00C43ED9" w:rsidRDefault="008E56D6" w:rsidP="008E56D6"/>
        </w:tc>
        <w:tc>
          <w:tcPr>
            <w:tcW w:w="1938" w:type="dxa"/>
          </w:tcPr>
          <w:tbl>
            <w:tblPr>
              <w:tblStyle w:val="aa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C43ED9" w:rsidRPr="00C43ED9" w:rsidTr="00E906BA">
              <w:tc>
                <w:tcPr>
                  <w:tcW w:w="567" w:type="dxa"/>
                </w:tcPr>
                <w:p w:rsidR="008E56D6" w:rsidRPr="00C43ED9" w:rsidRDefault="008E56D6" w:rsidP="008E56D6">
                  <w:pPr>
                    <w:suppressAutoHyphens w:val="0"/>
                    <w:autoSpaceDE w:val="0"/>
                    <w:ind w:right="45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 w:rsidRPr="00C43ED9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</w:tr>
          </w:tbl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tbl>
            <w:tblPr>
              <w:tblStyle w:val="aa"/>
              <w:tblW w:w="0" w:type="auto"/>
              <w:tblInd w:w="495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C43ED9" w:rsidRPr="00C43ED9" w:rsidTr="008E56D6">
              <w:tc>
                <w:tcPr>
                  <w:tcW w:w="567" w:type="dxa"/>
                </w:tcPr>
                <w:p w:rsidR="008E56D6" w:rsidRPr="00C43ED9" w:rsidRDefault="008E56D6" w:rsidP="008E56D6">
                  <w:pPr>
                    <w:suppressAutoHyphens w:val="0"/>
                    <w:autoSpaceDE w:val="0"/>
                    <w:ind w:right="45"/>
                    <w:jc w:val="center"/>
                    <w:textAlignment w:val="auto"/>
                    <w:rPr>
                      <w:rFonts w:ascii="Times New Roman" w:hAnsi="Times New Roman" w:cs="Times New Roman"/>
                    </w:rPr>
                  </w:pPr>
                  <w:r w:rsidRPr="00C43ED9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</w:tbl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8E56D6" w:rsidTr="004926E5">
        <w:tc>
          <w:tcPr>
            <w:tcW w:w="8891" w:type="dxa"/>
            <w:gridSpan w:val="4"/>
          </w:tcPr>
          <w:p w:rsidR="008E56D6" w:rsidRPr="00A73977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2024 г.</w:t>
            </w:r>
          </w:p>
        </w:tc>
      </w:tr>
      <w:tr w:rsidR="008E56D6" w:rsidRPr="00D72105" w:rsidTr="00CA0B88">
        <w:tc>
          <w:tcPr>
            <w:tcW w:w="562" w:type="dxa"/>
          </w:tcPr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43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6" w:type="dxa"/>
          </w:tcPr>
          <w:p w:rsidR="008E56D6" w:rsidRPr="00C43ED9" w:rsidRDefault="008E56D6" w:rsidP="008E56D6">
            <w:pPr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 w:rsidRPr="00C43ED9">
              <w:rPr>
                <w:rFonts w:ascii="Times New Roman" w:hAnsi="Times New Roman" w:cs="Times New Roman"/>
                <w:bCs/>
                <w:kern w:val="0"/>
                <w:lang w:bidi="ar-SA"/>
              </w:rPr>
              <w:t xml:space="preserve">Признание обязательства по </w:t>
            </w:r>
            <w:r w:rsidRPr="00C43ED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налогу на сверхприбыль (по налоговой декларации)</w:t>
            </w:r>
          </w:p>
        </w:tc>
        <w:tc>
          <w:tcPr>
            <w:tcW w:w="1938" w:type="dxa"/>
          </w:tcPr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43ED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5" w:type="dxa"/>
          </w:tcPr>
          <w:p w:rsidR="008E56D6" w:rsidRPr="00C43ED9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C43ED9">
              <w:rPr>
                <w:rFonts w:ascii="Times New Roman" w:hAnsi="Times New Roman" w:cs="Times New Roman"/>
              </w:rPr>
              <w:t>68</w:t>
            </w:r>
          </w:p>
        </w:tc>
      </w:tr>
      <w:tr w:rsidR="008E56D6" w:rsidTr="00CA0B88">
        <w:tc>
          <w:tcPr>
            <w:tcW w:w="562" w:type="dxa"/>
          </w:tcPr>
          <w:p w:rsidR="008E56D6" w:rsidRPr="00D92F9C" w:rsidRDefault="00836811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6" w:type="dxa"/>
          </w:tcPr>
          <w:p w:rsidR="008E56D6" w:rsidRPr="00D92F9C" w:rsidRDefault="00470971" w:rsidP="00470971">
            <w:pPr>
              <w:suppressAutoHyphens w:val="0"/>
              <w:autoSpaceDE w:val="0"/>
              <w:ind w:right="45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суммы </w:t>
            </w:r>
            <w:r w:rsidR="008E56D6">
              <w:rPr>
                <w:rFonts w:ascii="Times New Roman" w:hAnsi="Times New Roman" w:cs="Times New Roman"/>
              </w:rPr>
              <w:t xml:space="preserve">обеспечительного платежа </w:t>
            </w:r>
            <w:r>
              <w:rPr>
                <w:rFonts w:ascii="Times New Roman" w:hAnsi="Times New Roman" w:cs="Times New Roman"/>
              </w:rPr>
              <w:t>по налогу на сверхприбыль</w:t>
            </w:r>
            <w:r w:rsidR="008E5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суммой уплаченного </w:t>
            </w:r>
            <w:r w:rsidR="008E56D6">
              <w:rPr>
                <w:rFonts w:ascii="Times New Roman" w:hAnsi="Times New Roman" w:cs="Times New Roman"/>
              </w:rPr>
              <w:t>налога на сверхприбыль</w:t>
            </w:r>
          </w:p>
        </w:tc>
        <w:tc>
          <w:tcPr>
            <w:tcW w:w="1938" w:type="dxa"/>
          </w:tcPr>
          <w:p w:rsidR="008E56D6" w:rsidRPr="00D92F9C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5" w:type="dxa"/>
          </w:tcPr>
          <w:p w:rsidR="008E56D6" w:rsidRPr="004D7FB3" w:rsidRDefault="008E56D6" w:rsidP="008E56D6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36811" w:rsidTr="00CA0B88">
        <w:tc>
          <w:tcPr>
            <w:tcW w:w="562" w:type="dxa"/>
          </w:tcPr>
          <w:p w:rsidR="00836811" w:rsidRPr="00D92F9C" w:rsidRDefault="00836811" w:rsidP="00836811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6" w:type="dxa"/>
          </w:tcPr>
          <w:p w:rsidR="00836811" w:rsidRPr="00D92F9C" w:rsidRDefault="00836811" w:rsidP="00836811">
            <w:pPr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bCs/>
                <w:kern w:val="0"/>
                <w:lang w:bidi="ar-SA"/>
              </w:rPr>
              <w:t>Уплата налога на сверхприбыль</w:t>
            </w:r>
          </w:p>
        </w:tc>
        <w:tc>
          <w:tcPr>
            <w:tcW w:w="1938" w:type="dxa"/>
          </w:tcPr>
          <w:p w:rsidR="00836811" w:rsidRPr="00D92F9C" w:rsidRDefault="00836811" w:rsidP="00836811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5" w:type="dxa"/>
          </w:tcPr>
          <w:p w:rsidR="00836811" w:rsidRDefault="00836811" w:rsidP="00836811">
            <w:pPr>
              <w:suppressAutoHyphens w:val="0"/>
              <w:autoSpaceDE w:val="0"/>
              <w:ind w:right="45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760567" w:rsidRDefault="00760567" w:rsidP="003350A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14BCA" w:rsidRPr="00E20B61" w:rsidRDefault="00480567" w:rsidP="00914BC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="00914BCA" w:rsidRPr="00E20B6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Оценочное обязательство по уплате налога на сверхприбыль признается в бухгалтерском учете в величине, отражающей наиболее достоверную денежную оценку расходов, необходимых для расчетов по этому обязательству. Величина данного оценочного обязательства определяется налогоплательщиком с учетом, в частности, ожидаемой суммы налога на прибыль, рассчитанной в соответствии с Федеральным законом № 414-ФЗ, </w:t>
      </w:r>
      <w:r w:rsidR="00914BCA"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намерений относительно перечисления</w:t>
      </w:r>
      <w:r w:rsidR="00FB0751"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B0751"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="00914BCA"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обеспечительного платежа в федеральный бюджет и реализации права на налоговый вычет, предусмотренный этим Федеральным законом.</w:t>
      </w:r>
    </w:p>
    <w:p w:rsidR="00914BCA" w:rsidRPr="006F2E51" w:rsidRDefault="00914BCA" w:rsidP="00914BC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обоснованном изменении намерений налогоплательщика и исходя из фактического перечисления/</w:t>
      </w:r>
      <w:proofErr w:type="spellStart"/>
      <w:r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обеспечительного платежа в федеральный бюджет величина оценочного обязательства по налогу на сверхприбыль может </w:t>
      </w:r>
      <w:r w:rsidR="00FB0751"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E2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на отчетную дату, т.е. на 31 декабря 2023 г.</w:t>
      </w:r>
    </w:p>
    <w:p w:rsidR="00480567" w:rsidRDefault="00914BCA" w:rsidP="00914BC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4. </w:t>
      </w:r>
      <w:r w:rsid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Аналитический учет по синтетическим счетам 68 «Расчеты по налогам и сборам», 96 «Оценочные обязательства», 99 «Прибыли и убытки» </w:t>
      </w:r>
      <w:r w:rsidR="00480567" w:rsidRPr="00914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должен обеспечивать формирование</w:t>
      </w:r>
      <w:r w:rsidR="001A4771" w:rsidRPr="00914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как минимум,</w:t>
      </w:r>
      <w:r w:rsidR="00480567" w:rsidRPr="00914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4771" w:rsidRPr="00914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показателей</w:t>
      </w:r>
      <w:r w:rsidR="00480567" w:rsidRPr="00914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4771" w:rsidRPr="00914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объектах бухгалтерского учета, связанных с уплатой налога на сверхприбыль, подлежащих отражению в бухгалтерской (финансовой) отчетности</w:t>
      </w:r>
      <w:r w:rsidR="00480567" w:rsidRPr="00914BC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12A2D" w:rsidRDefault="00912A2D" w:rsidP="00912A2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промежуточной бухгалтерской (финансовой) отчетности налогоплательщика за </w:t>
      </w:r>
      <w:r w:rsidR="00CE15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9 месяцев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2023 г. объекты бухгалтерского учета, связанные с уплатой налога на сверхприбыль, отражаются в следующем порядке:</w:t>
      </w:r>
    </w:p>
    <w:p w:rsidR="00912A2D" w:rsidRDefault="00912A2D" w:rsidP="00912A2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а) величина оценочного </w:t>
      </w:r>
      <w:r w:rsidRPr="00480567">
        <w:rPr>
          <w:rFonts w:ascii="Times New Roman" w:hAnsi="Times New Roman" w:cs="Times New Roman"/>
          <w:sz w:val="28"/>
          <w:szCs w:val="28"/>
        </w:rPr>
        <w:t xml:space="preserve">обязательства по </w:t>
      </w:r>
      <w:r w:rsidRP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налог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сверхприбыль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в составе оценочных обязательств;</w:t>
      </w:r>
    </w:p>
    <w:p w:rsidR="00912A2D" w:rsidRDefault="00912A2D" w:rsidP="00912A2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б) признанная расходом сумма оценочного обязательства по налогу на сверхприбыль – по статье «Проч</w:t>
      </w:r>
      <w:r w:rsidR="00C70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е» отчета о финансовых результатах (после статей «</w:t>
      </w:r>
      <w:r w:rsidR="00CE15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9046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том числе 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екущий налог на прибыль» и «</w:t>
      </w:r>
      <w:r w:rsidR="00CE15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9046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том числе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тложенный налог на прибыль»).</w:t>
      </w:r>
    </w:p>
    <w:p w:rsidR="00480567" w:rsidRDefault="00912A2D" w:rsidP="0048056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6. </w:t>
      </w:r>
      <w:r w:rsid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годовой бухгалтерской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(финансовой) </w:t>
      </w:r>
      <w:r w:rsid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отчетности налогоплательщика за 2023 г. </w:t>
      </w:r>
      <w:r w:rsidR="00F338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объекты бухгалтерского учета</w:t>
      </w:r>
      <w:r w:rsid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связанные с уплатой налога на сверхприбыль, отражаются в следующем порядке:</w:t>
      </w:r>
    </w:p>
    <w:p w:rsidR="00480567" w:rsidRDefault="00480567" w:rsidP="0048056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а) сумма обеспечительного платежа, перечисленная в бюджет, - в составе дебиторской задолженности;</w:t>
      </w:r>
    </w:p>
    <w:p w:rsidR="00480567" w:rsidRDefault="00480567" w:rsidP="0048056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б) </w:t>
      </w:r>
      <w:r w:rsidR="00EA0C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величина оценочного </w:t>
      </w:r>
      <w:r w:rsidRPr="00480567">
        <w:rPr>
          <w:rFonts w:ascii="Times New Roman" w:hAnsi="Times New Roman" w:cs="Times New Roman"/>
          <w:sz w:val="28"/>
          <w:szCs w:val="28"/>
        </w:rPr>
        <w:t xml:space="preserve">обязательства по </w:t>
      </w:r>
      <w:r w:rsidRP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налог</w:t>
      </w:r>
      <w:r w:rsidR="00EA0C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4805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сверхприбыль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в составе оценочных обязательств;</w:t>
      </w:r>
    </w:p>
    <w:p w:rsidR="00480567" w:rsidRDefault="00480567" w:rsidP="0048056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в) </w:t>
      </w:r>
      <w:r w:rsidR="00072C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признанная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расход</w:t>
      </w:r>
      <w:r w:rsidR="00072C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ом сумма оценочного обязательства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налогу на сверхприбыль – по статье «Проч</w:t>
      </w:r>
      <w:r w:rsidR="00C701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е»</w:t>
      </w:r>
      <w:r w:rsidR="00BF1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отчета о финансов</w:t>
      </w:r>
      <w:r w:rsidR="00B80A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ых</w:t>
      </w:r>
      <w:r w:rsidR="00BF1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результат</w:t>
      </w:r>
      <w:r w:rsidR="00B80A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ах</w:t>
      </w:r>
      <w:r w:rsidR="00BF1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046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(после статей «</w:t>
      </w:r>
      <w:r w:rsidR="00CE15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9046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том числе текущий налог на прибыль» и «</w:t>
      </w:r>
      <w:r w:rsidR="00CE15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9046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том числе отложенный налог на прибыль»)</w:t>
      </w:r>
      <w:r w:rsidR="00BF1C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F33894" w:rsidRDefault="00CF6ABE" w:rsidP="0048056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 </w:t>
      </w:r>
      <w:r w:rsidR="00F338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случае существенности показатели об объектах бухгалтерского учета, связанных с уплатой налога на сверхприбыль, приводятся в бухгалтерской (финансовой) отчетности обособленно</w:t>
      </w:r>
      <w:r w:rsidR="00B80A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например, в пояснениях к бухгалтерскому балансу и отчету о финансовых результатах</w:t>
      </w:r>
      <w:r w:rsidR="00F338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480567" w:rsidRDefault="00480567" w:rsidP="00CF6AB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F6ABE" w:rsidRDefault="00CF6ABE" w:rsidP="00CF6AB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F6ABE" w:rsidRDefault="00CF6ABE" w:rsidP="00CF6AB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56309" w:rsidRPr="00F209DA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452C7D" w:rsidRDefault="00156309" w:rsidP="001200A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1200A5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и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</w:p>
    <w:p w:rsidR="00156309" w:rsidRPr="00F209DA" w:rsidRDefault="00452C7D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="00156309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F2EA8" w:rsidRDefault="003F2EA8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3F2EA8" w:rsidSect="00287BAA">
      <w:headerReference w:type="default" r:id="rId8"/>
      <w:headerReference w:type="first" r:id="rId9"/>
      <w:footerReference w:type="first" r:id="rId10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78" w:rsidRDefault="007B6178">
      <w:r>
        <w:separator/>
      </w:r>
    </w:p>
  </w:endnote>
  <w:endnote w:type="continuationSeparator" w:id="0">
    <w:p w:rsidR="007B6178" w:rsidRDefault="007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BB" w:rsidRDefault="006646BB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78" w:rsidRDefault="007B6178">
      <w:r>
        <w:rPr>
          <w:color w:val="000000"/>
        </w:rPr>
        <w:separator/>
      </w:r>
    </w:p>
  </w:footnote>
  <w:footnote w:type="continuationSeparator" w:id="0">
    <w:p w:rsidR="007B6178" w:rsidRDefault="007B6178">
      <w:r>
        <w:continuationSeparator/>
      </w:r>
    </w:p>
  </w:footnote>
  <w:footnote w:id="1">
    <w:p w:rsidR="003134B2" w:rsidRPr="003134B2" w:rsidRDefault="003134B2" w:rsidP="003134B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134B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13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налогах разового характера см. Налоговый кодекс Российской Федерации в редакции</w:t>
      </w:r>
      <w:r w:rsidRPr="003134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13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Федеральн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ого</w:t>
      </w:r>
      <w:r w:rsidRPr="00313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а</w:t>
      </w:r>
      <w:r w:rsidRPr="003134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ar-SA"/>
        </w:rPr>
        <w:t xml:space="preserve"> от 4 августа 2023 г. № 415-ФЗ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760567" w:rsidRPr="004A57F3" w:rsidRDefault="00760567" w:rsidP="0076056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A57F3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A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 из Инструкции № 94н, в случае возникновения фактов хозяйственной жизни, связанных с уплатой налога на сверхприбыль, корреспонденция по которым не предусмотрена в приведенной в этой Инструкции типовой схеме, организация может дополнить ее, соблюдая единые подходы, установленные этой Инструкцией.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21344B" w:rsidRPr="0021344B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A9BF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21344B" w:rsidRPr="0021344B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4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8A7"/>
    <w:rsid w:val="000025A7"/>
    <w:rsid w:val="00002B11"/>
    <w:rsid w:val="000055AE"/>
    <w:rsid w:val="00006C6B"/>
    <w:rsid w:val="0001024A"/>
    <w:rsid w:val="00010B8B"/>
    <w:rsid w:val="000125B1"/>
    <w:rsid w:val="000145CC"/>
    <w:rsid w:val="00015ADF"/>
    <w:rsid w:val="000210D7"/>
    <w:rsid w:val="00021E93"/>
    <w:rsid w:val="000220F0"/>
    <w:rsid w:val="0002327F"/>
    <w:rsid w:val="00026561"/>
    <w:rsid w:val="000275EC"/>
    <w:rsid w:val="0003160A"/>
    <w:rsid w:val="00032111"/>
    <w:rsid w:val="00033075"/>
    <w:rsid w:val="000347DC"/>
    <w:rsid w:val="00034817"/>
    <w:rsid w:val="00035ED2"/>
    <w:rsid w:val="000362E0"/>
    <w:rsid w:val="00036FC3"/>
    <w:rsid w:val="000371B1"/>
    <w:rsid w:val="000400FA"/>
    <w:rsid w:val="00040EDA"/>
    <w:rsid w:val="00040F36"/>
    <w:rsid w:val="000430C9"/>
    <w:rsid w:val="00044B75"/>
    <w:rsid w:val="0004602B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2CEE"/>
    <w:rsid w:val="000730DB"/>
    <w:rsid w:val="00073201"/>
    <w:rsid w:val="00073267"/>
    <w:rsid w:val="000750C4"/>
    <w:rsid w:val="00075534"/>
    <w:rsid w:val="00076B12"/>
    <w:rsid w:val="000777CD"/>
    <w:rsid w:val="000829BA"/>
    <w:rsid w:val="00084DF6"/>
    <w:rsid w:val="00086884"/>
    <w:rsid w:val="00087640"/>
    <w:rsid w:val="00090B31"/>
    <w:rsid w:val="00091795"/>
    <w:rsid w:val="00093A18"/>
    <w:rsid w:val="00095B80"/>
    <w:rsid w:val="000A45D6"/>
    <w:rsid w:val="000A6E7F"/>
    <w:rsid w:val="000B2EB8"/>
    <w:rsid w:val="000B4114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60AD"/>
    <w:rsid w:val="000C6310"/>
    <w:rsid w:val="000C7E05"/>
    <w:rsid w:val="000D01A9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699D"/>
    <w:rsid w:val="000E7A0F"/>
    <w:rsid w:val="000F06EF"/>
    <w:rsid w:val="000F0CAD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1E20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47C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379C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569C"/>
    <w:rsid w:val="001865F7"/>
    <w:rsid w:val="00186D5B"/>
    <w:rsid w:val="00187B49"/>
    <w:rsid w:val="001907F8"/>
    <w:rsid w:val="00190FC1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771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4BED"/>
    <w:rsid w:val="001E539F"/>
    <w:rsid w:val="001E547F"/>
    <w:rsid w:val="001E5BC7"/>
    <w:rsid w:val="001F00FD"/>
    <w:rsid w:val="001F4619"/>
    <w:rsid w:val="001F487D"/>
    <w:rsid w:val="001F605A"/>
    <w:rsid w:val="001F7931"/>
    <w:rsid w:val="001F7D86"/>
    <w:rsid w:val="00202C40"/>
    <w:rsid w:val="0020441E"/>
    <w:rsid w:val="00205BDA"/>
    <w:rsid w:val="0020606E"/>
    <w:rsid w:val="00206A57"/>
    <w:rsid w:val="00207396"/>
    <w:rsid w:val="00207B2F"/>
    <w:rsid w:val="00212688"/>
    <w:rsid w:val="00212EFB"/>
    <w:rsid w:val="00213080"/>
    <w:rsid w:val="0021344B"/>
    <w:rsid w:val="00213522"/>
    <w:rsid w:val="0021439C"/>
    <w:rsid w:val="002146B4"/>
    <w:rsid w:val="00216365"/>
    <w:rsid w:val="002168C0"/>
    <w:rsid w:val="00216EC2"/>
    <w:rsid w:val="00221E2C"/>
    <w:rsid w:val="002332D2"/>
    <w:rsid w:val="00233D83"/>
    <w:rsid w:val="00234DF8"/>
    <w:rsid w:val="00237D36"/>
    <w:rsid w:val="0024068E"/>
    <w:rsid w:val="00240712"/>
    <w:rsid w:val="002426C0"/>
    <w:rsid w:val="0024465B"/>
    <w:rsid w:val="00244F29"/>
    <w:rsid w:val="00246703"/>
    <w:rsid w:val="0024794D"/>
    <w:rsid w:val="00247D9A"/>
    <w:rsid w:val="00250BF2"/>
    <w:rsid w:val="002539C6"/>
    <w:rsid w:val="00253DD8"/>
    <w:rsid w:val="00253E1D"/>
    <w:rsid w:val="0025447B"/>
    <w:rsid w:val="00255B3A"/>
    <w:rsid w:val="00257E59"/>
    <w:rsid w:val="002614A2"/>
    <w:rsid w:val="0026255B"/>
    <w:rsid w:val="00263119"/>
    <w:rsid w:val="002659F2"/>
    <w:rsid w:val="0026782D"/>
    <w:rsid w:val="0026794B"/>
    <w:rsid w:val="00271691"/>
    <w:rsid w:val="0027603D"/>
    <w:rsid w:val="00280CEC"/>
    <w:rsid w:val="002817BD"/>
    <w:rsid w:val="002836E2"/>
    <w:rsid w:val="0028376E"/>
    <w:rsid w:val="002839E8"/>
    <w:rsid w:val="002855D6"/>
    <w:rsid w:val="00286363"/>
    <w:rsid w:val="00287BAA"/>
    <w:rsid w:val="00292B9E"/>
    <w:rsid w:val="00293438"/>
    <w:rsid w:val="0029542C"/>
    <w:rsid w:val="002A0E1C"/>
    <w:rsid w:val="002A14F0"/>
    <w:rsid w:val="002A1544"/>
    <w:rsid w:val="002A29F9"/>
    <w:rsid w:val="002A2AA3"/>
    <w:rsid w:val="002A2B9D"/>
    <w:rsid w:val="002A3E29"/>
    <w:rsid w:val="002A562D"/>
    <w:rsid w:val="002A69CA"/>
    <w:rsid w:val="002A6A9B"/>
    <w:rsid w:val="002A7CE4"/>
    <w:rsid w:val="002B0229"/>
    <w:rsid w:val="002B3A70"/>
    <w:rsid w:val="002B4562"/>
    <w:rsid w:val="002B5B95"/>
    <w:rsid w:val="002B5B9E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65E"/>
    <w:rsid w:val="002C58B3"/>
    <w:rsid w:val="002C630B"/>
    <w:rsid w:val="002C7084"/>
    <w:rsid w:val="002C76B4"/>
    <w:rsid w:val="002D1619"/>
    <w:rsid w:val="002D301D"/>
    <w:rsid w:val="002D4816"/>
    <w:rsid w:val="002D5736"/>
    <w:rsid w:val="002D5CA9"/>
    <w:rsid w:val="002D5DA2"/>
    <w:rsid w:val="002E0C37"/>
    <w:rsid w:val="002E2A4B"/>
    <w:rsid w:val="002E48BB"/>
    <w:rsid w:val="002E558A"/>
    <w:rsid w:val="002E68B6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34B2"/>
    <w:rsid w:val="00314743"/>
    <w:rsid w:val="00316860"/>
    <w:rsid w:val="00316AA7"/>
    <w:rsid w:val="00320CA5"/>
    <w:rsid w:val="00324657"/>
    <w:rsid w:val="00330B76"/>
    <w:rsid w:val="00332469"/>
    <w:rsid w:val="00334473"/>
    <w:rsid w:val="003346CB"/>
    <w:rsid w:val="003350AD"/>
    <w:rsid w:val="00335869"/>
    <w:rsid w:val="00341952"/>
    <w:rsid w:val="00343D57"/>
    <w:rsid w:val="00347D69"/>
    <w:rsid w:val="00351586"/>
    <w:rsid w:val="00351ED7"/>
    <w:rsid w:val="00355542"/>
    <w:rsid w:val="00362912"/>
    <w:rsid w:val="003649B8"/>
    <w:rsid w:val="00365D7C"/>
    <w:rsid w:val="00365FE2"/>
    <w:rsid w:val="0037041C"/>
    <w:rsid w:val="00370CC2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7E2"/>
    <w:rsid w:val="00383AEB"/>
    <w:rsid w:val="00385FE4"/>
    <w:rsid w:val="003866A7"/>
    <w:rsid w:val="003872D8"/>
    <w:rsid w:val="00387533"/>
    <w:rsid w:val="00387EDD"/>
    <w:rsid w:val="00390F4C"/>
    <w:rsid w:val="00390FF0"/>
    <w:rsid w:val="0039116E"/>
    <w:rsid w:val="00394E25"/>
    <w:rsid w:val="00395061"/>
    <w:rsid w:val="003954E0"/>
    <w:rsid w:val="003A05B1"/>
    <w:rsid w:val="003A155F"/>
    <w:rsid w:val="003A2422"/>
    <w:rsid w:val="003A3543"/>
    <w:rsid w:val="003A730F"/>
    <w:rsid w:val="003B037E"/>
    <w:rsid w:val="003B0B00"/>
    <w:rsid w:val="003B182A"/>
    <w:rsid w:val="003B6967"/>
    <w:rsid w:val="003B7848"/>
    <w:rsid w:val="003C2582"/>
    <w:rsid w:val="003C43C9"/>
    <w:rsid w:val="003C56CC"/>
    <w:rsid w:val="003C5C14"/>
    <w:rsid w:val="003C66B6"/>
    <w:rsid w:val="003C6729"/>
    <w:rsid w:val="003C75A8"/>
    <w:rsid w:val="003C7920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234F"/>
    <w:rsid w:val="00413B16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538"/>
    <w:rsid w:val="004565D4"/>
    <w:rsid w:val="00456A76"/>
    <w:rsid w:val="0046065D"/>
    <w:rsid w:val="004610CC"/>
    <w:rsid w:val="0046187F"/>
    <w:rsid w:val="00463601"/>
    <w:rsid w:val="004649BD"/>
    <w:rsid w:val="0046564A"/>
    <w:rsid w:val="00466021"/>
    <w:rsid w:val="004668A9"/>
    <w:rsid w:val="0046704A"/>
    <w:rsid w:val="00467791"/>
    <w:rsid w:val="00470971"/>
    <w:rsid w:val="00470A01"/>
    <w:rsid w:val="00472AF0"/>
    <w:rsid w:val="00472FDC"/>
    <w:rsid w:val="0047352A"/>
    <w:rsid w:val="00473B29"/>
    <w:rsid w:val="004750FE"/>
    <w:rsid w:val="004755C8"/>
    <w:rsid w:val="0047599C"/>
    <w:rsid w:val="00480567"/>
    <w:rsid w:val="004820CE"/>
    <w:rsid w:val="00482D3E"/>
    <w:rsid w:val="004842B2"/>
    <w:rsid w:val="00484536"/>
    <w:rsid w:val="0048484E"/>
    <w:rsid w:val="00486531"/>
    <w:rsid w:val="00487F79"/>
    <w:rsid w:val="00491426"/>
    <w:rsid w:val="00497C5C"/>
    <w:rsid w:val="00497E0B"/>
    <w:rsid w:val="004A256E"/>
    <w:rsid w:val="004A277B"/>
    <w:rsid w:val="004A287C"/>
    <w:rsid w:val="004A38B7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460"/>
    <w:rsid w:val="004D3025"/>
    <w:rsid w:val="004D3481"/>
    <w:rsid w:val="004D44C9"/>
    <w:rsid w:val="004D7782"/>
    <w:rsid w:val="004D7D6A"/>
    <w:rsid w:val="004D7FB3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1719"/>
    <w:rsid w:val="00523B24"/>
    <w:rsid w:val="00523E5C"/>
    <w:rsid w:val="005246D6"/>
    <w:rsid w:val="00525863"/>
    <w:rsid w:val="00525CFE"/>
    <w:rsid w:val="00525D6E"/>
    <w:rsid w:val="005265EE"/>
    <w:rsid w:val="005313CA"/>
    <w:rsid w:val="00531871"/>
    <w:rsid w:val="005326DA"/>
    <w:rsid w:val="0053397A"/>
    <w:rsid w:val="005342E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5745D"/>
    <w:rsid w:val="005604CA"/>
    <w:rsid w:val="00560C94"/>
    <w:rsid w:val="00560F1B"/>
    <w:rsid w:val="00562F8C"/>
    <w:rsid w:val="0056366C"/>
    <w:rsid w:val="00563D54"/>
    <w:rsid w:val="005657CF"/>
    <w:rsid w:val="00567346"/>
    <w:rsid w:val="005741A9"/>
    <w:rsid w:val="005741E1"/>
    <w:rsid w:val="00575D50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0901"/>
    <w:rsid w:val="005B32B1"/>
    <w:rsid w:val="005B5531"/>
    <w:rsid w:val="005B6216"/>
    <w:rsid w:val="005B7675"/>
    <w:rsid w:val="005C0DF0"/>
    <w:rsid w:val="005C1707"/>
    <w:rsid w:val="005C66B6"/>
    <w:rsid w:val="005D042F"/>
    <w:rsid w:val="005D0C55"/>
    <w:rsid w:val="005D4343"/>
    <w:rsid w:val="005D4DCD"/>
    <w:rsid w:val="005D5488"/>
    <w:rsid w:val="005D687B"/>
    <w:rsid w:val="005E18E8"/>
    <w:rsid w:val="005E3FF7"/>
    <w:rsid w:val="005E4C89"/>
    <w:rsid w:val="005E4CF6"/>
    <w:rsid w:val="005E4DA0"/>
    <w:rsid w:val="005E4DB7"/>
    <w:rsid w:val="005E59A3"/>
    <w:rsid w:val="005E7617"/>
    <w:rsid w:val="005F1DBA"/>
    <w:rsid w:val="005F234F"/>
    <w:rsid w:val="005F3F40"/>
    <w:rsid w:val="005F68D8"/>
    <w:rsid w:val="005F7A17"/>
    <w:rsid w:val="006005BC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4046E"/>
    <w:rsid w:val="006405EA"/>
    <w:rsid w:val="006419C8"/>
    <w:rsid w:val="00642FE1"/>
    <w:rsid w:val="0064349B"/>
    <w:rsid w:val="00645B0B"/>
    <w:rsid w:val="00645EB4"/>
    <w:rsid w:val="00650522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D12"/>
    <w:rsid w:val="00682F16"/>
    <w:rsid w:val="00684A14"/>
    <w:rsid w:val="00686273"/>
    <w:rsid w:val="00690177"/>
    <w:rsid w:val="00691716"/>
    <w:rsid w:val="00693DA3"/>
    <w:rsid w:val="00695582"/>
    <w:rsid w:val="006A18CC"/>
    <w:rsid w:val="006A1F74"/>
    <w:rsid w:val="006A23B8"/>
    <w:rsid w:val="006A364C"/>
    <w:rsid w:val="006A706F"/>
    <w:rsid w:val="006A771E"/>
    <w:rsid w:val="006A785E"/>
    <w:rsid w:val="006B14F4"/>
    <w:rsid w:val="006B1BF5"/>
    <w:rsid w:val="006B1F99"/>
    <w:rsid w:val="006B5D6B"/>
    <w:rsid w:val="006B75FE"/>
    <w:rsid w:val="006C148E"/>
    <w:rsid w:val="006C3AF4"/>
    <w:rsid w:val="006C4521"/>
    <w:rsid w:val="006C5901"/>
    <w:rsid w:val="006C69AA"/>
    <w:rsid w:val="006C7BB2"/>
    <w:rsid w:val="006D047B"/>
    <w:rsid w:val="006D189F"/>
    <w:rsid w:val="006D50F7"/>
    <w:rsid w:val="006D78D1"/>
    <w:rsid w:val="006E14B9"/>
    <w:rsid w:val="006E1C82"/>
    <w:rsid w:val="006E1DF2"/>
    <w:rsid w:val="006E63C1"/>
    <w:rsid w:val="006E6664"/>
    <w:rsid w:val="006F0E07"/>
    <w:rsid w:val="006F2E51"/>
    <w:rsid w:val="006F2EBA"/>
    <w:rsid w:val="006F2F93"/>
    <w:rsid w:val="006F4511"/>
    <w:rsid w:val="006F5FC6"/>
    <w:rsid w:val="006F724F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CB1"/>
    <w:rsid w:val="007224D4"/>
    <w:rsid w:val="00723E44"/>
    <w:rsid w:val="00725325"/>
    <w:rsid w:val="0073078B"/>
    <w:rsid w:val="00730D0D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441BD"/>
    <w:rsid w:val="00750CEB"/>
    <w:rsid w:val="00755482"/>
    <w:rsid w:val="00755C88"/>
    <w:rsid w:val="00760567"/>
    <w:rsid w:val="0076377E"/>
    <w:rsid w:val="00763AF0"/>
    <w:rsid w:val="00766521"/>
    <w:rsid w:val="00770B00"/>
    <w:rsid w:val="00770BB1"/>
    <w:rsid w:val="007710E9"/>
    <w:rsid w:val="00771E18"/>
    <w:rsid w:val="00772538"/>
    <w:rsid w:val="00774B09"/>
    <w:rsid w:val="0077585B"/>
    <w:rsid w:val="00777ADB"/>
    <w:rsid w:val="007810D8"/>
    <w:rsid w:val="007816BE"/>
    <w:rsid w:val="00782D79"/>
    <w:rsid w:val="007853BA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6178"/>
    <w:rsid w:val="007B74E4"/>
    <w:rsid w:val="007B75DC"/>
    <w:rsid w:val="007C1CC6"/>
    <w:rsid w:val="007C3A0B"/>
    <w:rsid w:val="007C4730"/>
    <w:rsid w:val="007C5666"/>
    <w:rsid w:val="007D00BF"/>
    <w:rsid w:val="007D0505"/>
    <w:rsid w:val="007D0D6D"/>
    <w:rsid w:val="007D120A"/>
    <w:rsid w:val="007D27CE"/>
    <w:rsid w:val="007D2981"/>
    <w:rsid w:val="007D3CDA"/>
    <w:rsid w:val="007D5411"/>
    <w:rsid w:val="007D7E40"/>
    <w:rsid w:val="007E00A6"/>
    <w:rsid w:val="007E2DF1"/>
    <w:rsid w:val="007E57A5"/>
    <w:rsid w:val="007E7961"/>
    <w:rsid w:val="007F0C5A"/>
    <w:rsid w:val="007F1F37"/>
    <w:rsid w:val="007F25C1"/>
    <w:rsid w:val="008013CD"/>
    <w:rsid w:val="008023C0"/>
    <w:rsid w:val="00803D9E"/>
    <w:rsid w:val="00803F81"/>
    <w:rsid w:val="00805CD3"/>
    <w:rsid w:val="00805D9C"/>
    <w:rsid w:val="00805F03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201FD"/>
    <w:rsid w:val="008205B8"/>
    <w:rsid w:val="00820B3D"/>
    <w:rsid w:val="00822DBB"/>
    <w:rsid w:val="00824233"/>
    <w:rsid w:val="00824BB7"/>
    <w:rsid w:val="00830BF1"/>
    <w:rsid w:val="00831165"/>
    <w:rsid w:val="008319B9"/>
    <w:rsid w:val="008323FC"/>
    <w:rsid w:val="00832C25"/>
    <w:rsid w:val="00836811"/>
    <w:rsid w:val="00836CEE"/>
    <w:rsid w:val="00840411"/>
    <w:rsid w:val="0084080E"/>
    <w:rsid w:val="008438F8"/>
    <w:rsid w:val="00851A1F"/>
    <w:rsid w:val="0085419D"/>
    <w:rsid w:val="0086061A"/>
    <w:rsid w:val="00861505"/>
    <w:rsid w:val="00862018"/>
    <w:rsid w:val="0086227E"/>
    <w:rsid w:val="00864835"/>
    <w:rsid w:val="0086594A"/>
    <w:rsid w:val="00865C11"/>
    <w:rsid w:val="008674FB"/>
    <w:rsid w:val="00871EC5"/>
    <w:rsid w:val="008732BC"/>
    <w:rsid w:val="008763F2"/>
    <w:rsid w:val="00876AB3"/>
    <w:rsid w:val="00877CEC"/>
    <w:rsid w:val="008828CD"/>
    <w:rsid w:val="00887754"/>
    <w:rsid w:val="00890614"/>
    <w:rsid w:val="00895A44"/>
    <w:rsid w:val="008A3DB5"/>
    <w:rsid w:val="008A5837"/>
    <w:rsid w:val="008B0BBB"/>
    <w:rsid w:val="008B1230"/>
    <w:rsid w:val="008B1499"/>
    <w:rsid w:val="008B3D71"/>
    <w:rsid w:val="008B5010"/>
    <w:rsid w:val="008B5AB3"/>
    <w:rsid w:val="008B6CFD"/>
    <w:rsid w:val="008C0315"/>
    <w:rsid w:val="008C15A6"/>
    <w:rsid w:val="008C2376"/>
    <w:rsid w:val="008C29E9"/>
    <w:rsid w:val="008C2C21"/>
    <w:rsid w:val="008C378F"/>
    <w:rsid w:val="008C3E41"/>
    <w:rsid w:val="008C45F3"/>
    <w:rsid w:val="008C4C01"/>
    <w:rsid w:val="008C7A85"/>
    <w:rsid w:val="008C7EB4"/>
    <w:rsid w:val="008D24F3"/>
    <w:rsid w:val="008D3811"/>
    <w:rsid w:val="008D56BD"/>
    <w:rsid w:val="008D727E"/>
    <w:rsid w:val="008E0696"/>
    <w:rsid w:val="008E37F5"/>
    <w:rsid w:val="008E4613"/>
    <w:rsid w:val="008E56D6"/>
    <w:rsid w:val="008E5DE1"/>
    <w:rsid w:val="008E68C9"/>
    <w:rsid w:val="008F0810"/>
    <w:rsid w:val="008F0B6D"/>
    <w:rsid w:val="008F2E50"/>
    <w:rsid w:val="008F34A3"/>
    <w:rsid w:val="008F42CE"/>
    <w:rsid w:val="008F4587"/>
    <w:rsid w:val="008F5995"/>
    <w:rsid w:val="008F60A4"/>
    <w:rsid w:val="00900679"/>
    <w:rsid w:val="0090099B"/>
    <w:rsid w:val="009010C9"/>
    <w:rsid w:val="00902496"/>
    <w:rsid w:val="009041B2"/>
    <w:rsid w:val="0090460F"/>
    <w:rsid w:val="00904D5E"/>
    <w:rsid w:val="009050C4"/>
    <w:rsid w:val="0090526B"/>
    <w:rsid w:val="009053A5"/>
    <w:rsid w:val="00907419"/>
    <w:rsid w:val="00910510"/>
    <w:rsid w:val="00910AF0"/>
    <w:rsid w:val="00911B8C"/>
    <w:rsid w:val="00912A2D"/>
    <w:rsid w:val="009149FF"/>
    <w:rsid w:val="00914BCA"/>
    <w:rsid w:val="009159C9"/>
    <w:rsid w:val="00915F6E"/>
    <w:rsid w:val="00916767"/>
    <w:rsid w:val="00917212"/>
    <w:rsid w:val="00920AB9"/>
    <w:rsid w:val="00921857"/>
    <w:rsid w:val="00922B1F"/>
    <w:rsid w:val="00922ED2"/>
    <w:rsid w:val="00923A14"/>
    <w:rsid w:val="00923AC8"/>
    <w:rsid w:val="0093179F"/>
    <w:rsid w:val="00933178"/>
    <w:rsid w:val="00933990"/>
    <w:rsid w:val="0093442E"/>
    <w:rsid w:val="0093562F"/>
    <w:rsid w:val="00936932"/>
    <w:rsid w:val="00937AD0"/>
    <w:rsid w:val="00941145"/>
    <w:rsid w:val="00942441"/>
    <w:rsid w:val="0095041E"/>
    <w:rsid w:val="00950A2C"/>
    <w:rsid w:val="0095177D"/>
    <w:rsid w:val="00952127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EB7"/>
    <w:rsid w:val="00972011"/>
    <w:rsid w:val="00973455"/>
    <w:rsid w:val="009741C7"/>
    <w:rsid w:val="00976524"/>
    <w:rsid w:val="00977006"/>
    <w:rsid w:val="00980656"/>
    <w:rsid w:val="00980C8B"/>
    <w:rsid w:val="00981857"/>
    <w:rsid w:val="00983E63"/>
    <w:rsid w:val="00985FC2"/>
    <w:rsid w:val="009860D2"/>
    <w:rsid w:val="00986C9A"/>
    <w:rsid w:val="00992729"/>
    <w:rsid w:val="0099302D"/>
    <w:rsid w:val="00993262"/>
    <w:rsid w:val="0099596A"/>
    <w:rsid w:val="00997936"/>
    <w:rsid w:val="009A08E9"/>
    <w:rsid w:val="009A1360"/>
    <w:rsid w:val="009A15C6"/>
    <w:rsid w:val="009A1638"/>
    <w:rsid w:val="009A3E2F"/>
    <w:rsid w:val="009A40E6"/>
    <w:rsid w:val="009A6261"/>
    <w:rsid w:val="009A7EAE"/>
    <w:rsid w:val="009B020E"/>
    <w:rsid w:val="009B195F"/>
    <w:rsid w:val="009B31D1"/>
    <w:rsid w:val="009B3252"/>
    <w:rsid w:val="009B6604"/>
    <w:rsid w:val="009C247B"/>
    <w:rsid w:val="009C2674"/>
    <w:rsid w:val="009C379E"/>
    <w:rsid w:val="009C4084"/>
    <w:rsid w:val="009C4539"/>
    <w:rsid w:val="009C525D"/>
    <w:rsid w:val="009C5BD1"/>
    <w:rsid w:val="009C6F4D"/>
    <w:rsid w:val="009D0C33"/>
    <w:rsid w:val="009D34C8"/>
    <w:rsid w:val="009D7B5F"/>
    <w:rsid w:val="009D7CC6"/>
    <w:rsid w:val="009E006F"/>
    <w:rsid w:val="009E0FE0"/>
    <w:rsid w:val="009E2DA8"/>
    <w:rsid w:val="009E6C0A"/>
    <w:rsid w:val="009F1FA5"/>
    <w:rsid w:val="009F2627"/>
    <w:rsid w:val="009F4AD6"/>
    <w:rsid w:val="009F5E99"/>
    <w:rsid w:val="009F7C5A"/>
    <w:rsid w:val="00A012F5"/>
    <w:rsid w:val="00A016A4"/>
    <w:rsid w:val="00A0354F"/>
    <w:rsid w:val="00A04CC5"/>
    <w:rsid w:val="00A0709C"/>
    <w:rsid w:val="00A072AC"/>
    <w:rsid w:val="00A10A68"/>
    <w:rsid w:val="00A12DCB"/>
    <w:rsid w:val="00A13ED7"/>
    <w:rsid w:val="00A153D4"/>
    <w:rsid w:val="00A1699E"/>
    <w:rsid w:val="00A1748D"/>
    <w:rsid w:val="00A256CE"/>
    <w:rsid w:val="00A27A69"/>
    <w:rsid w:val="00A305D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71FD0"/>
    <w:rsid w:val="00A73A6A"/>
    <w:rsid w:val="00A74E17"/>
    <w:rsid w:val="00A75E27"/>
    <w:rsid w:val="00A82EF1"/>
    <w:rsid w:val="00A838FD"/>
    <w:rsid w:val="00A87EBC"/>
    <w:rsid w:val="00A91359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C55"/>
    <w:rsid w:val="00AA7FFD"/>
    <w:rsid w:val="00AB387A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AF6233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30B72"/>
    <w:rsid w:val="00B32E25"/>
    <w:rsid w:val="00B3575F"/>
    <w:rsid w:val="00B364B4"/>
    <w:rsid w:val="00B37335"/>
    <w:rsid w:val="00B376D5"/>
    <w:rsid w:val="00B3773B"/>
    <w:rsid w:val="00B37896"/>
    <w:rsid w:val="00B37A17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672"/>
    <w:rsid w:val="00B62B89"/>
    <w:rsid w:val="00B64D4A"/>
    <w:rsid w:val="00B65851"/>
    <w:rsid w:val="00B67226"/>
    <w:rsid w:val="00B67AC1"/>
    <w:rsid w:val="00B67C8F"/>
    <w:rsid w:val="00B70DB1"/>
    <w:rsid w:val="00B731AB"/>
    <w:rsid w:val="00B73F20"/>
    <w:rsid w:val="00B741D1"/>
    <w:rsid w:val="00B74591"/>
    <w:rsid w:val="00B74E15"/>
    <w:rsid w:val="00B76C31"/>
    <w:rsid w:val="00B76D49"/>
    <w:rsid w:val="00B773BE"/>
    <w:rsid w:val="00B778AA"/>
    <w:rsid w:val="00B80AD7"/>
    <w:rsid w:val="00B82C57"/>
    <w:rsid w:val="00B83862"/>
    <w:rsid w:val="00B83C3F"/>
    <w:rsid w:val="00B83DDC"/>
    <w:rsid w:val="00B83F1A"/>
    <w:rsid w:val="00B843E2"/>
    <w:rsid w:val="00B84420"/>
    <w:rsid w:val="00B84E99"/>
    <w:rsid w:val="00B9339D"/>
    <w:rsid w:val="00B940F9"/>
    <w:rsid w:val="00B96AED"/>
    <w:rsid w:val="00B96F75"/>
    <w:rsid w:val="00BA00E5"/>
    <w:rsid w:val="00BA1773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E6328"/>
    <w:rsid w:val="00BF0315"/>
    <w:rsid w:val="00BF117F"/>
    <w:rsid w:val="00BF1B34"/>
    <w:rsid w:val="00BF1C06"/>
    <w:rsid w:val="00BF261E"/>
    <w:rsid w:val="00BF4FB4"/>
    <w:rsid w:val="00BF5131"/>
    <w:rsid w:val="00BF5253"/>
    <w:rsid w:val="00BF5922"/>
    <w:rsid w:val="00BF5A00"/>
    <w:rsid w:val="00BF72EC"/>
    <w:rsid w:val="00BF76D9"/>
    <w:rsid w:val="00C0173C"/>
    <w:rsid w:val="00C02958"/>
    <w:rsid w:val="00C058C7"/>
    <w:rsid w:val="00C0723C"/>
    <w:rsid w:val="00C10C80"/>
    <w:rsid w:val="00C10CB1"/>
    <w:rsid w:val="00C118FB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27CA8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2F5D"/>
    <w:rsid w:val="00C434A5"/>
    <w:rsid w:val="00C43ED9"/>
    <w:rsid w:val="00C45268"/>
    <w:rsid w:val="00C46973"/>
    <w:rsid w:val="00C4768F"/>
    <w:rsid w:val="00C47C4A"/>
    <w:rsid w:val="00C51B52"/>
    <w:rsid w:val="00C51E69"/>
    <w:rsid w:val="00C51F92"/>
    <w:rsid w:val="00C52094"/>
    <w:rsid w:val="00C522A1"/>
    <w:rsid w:val="00C539C6"/>
    <w:rsid w:val="00C54476"/>
    <w:rsid w:val="00C556C8"/>
    <w:rsid w:val="00C55A5E"/>
    <w:rsid w:val="00C561D0"/>
    <w:rsid w:val="00C60EA8"/>
    <w:rsid w:val="00C61D64"/>
    <w:rsid w:val="00C62677"/>
    <w:rsid w:val="00C6506D"/>
    <w:rsid w:val="00C701A7"/>
    <w:rsid w:val="00C71CC3"/>
    <w:rsid w:val="00C7411B"/>
    <w:rsid w:val="00C767AD"/>
    <w:rsid w:val="00C81357"/>
    <w:rsid w:val="00C82593"/>
    <w:rsid w:val="00C825CB"/>
    <w:rsid w:val="00C86B7C"/>
    <w:rsid w:val="00C87A06"/>
    <w:rsid w:val="00C94E5D"/>
    <w:rsid w:val="00C9731E"/>
    <w:rsid w:val="00CA0836"/>
    <w:rsid w:val="00CA0B88"/>
    <w:rsid w:val="00CA4210"/>
    <w:rsid w:val="00CA4255"/>
    <w:rsid w:val="00CB0F66"/>
    <w:rsid w:val="00CB1001"/>
    <w:rsid w:val="00CB119B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7B6"/>
    <w:rsid w:val="00CD5007"/>
    <w:rsid w:val="00CD595D"/>
    <w:rsid w:val="00CD6597"/>
    <w:rsid w:val="00CD7569"/>
    <w:rsid w:val="00CD7932"/>
    <w:rsid w:val="00CD7A0A"/>
    <w:rsid w:val="00CE15F5"/>
    <w:rsid w:val="00CE199D"/>
    <w:rsid w:val="00CE1D90"/>
    <w:rsid w:val="00CE21D7"/>
    <w:rsid w:val="00CE3026"/>
    <w:rsid w:val="00CE3D9F"/>
    <w:rsid w:val="00CE5268"/>
    <w:rsid w:val="00CE585A"/>
    <w:rsid w:val="00CF05F5"/>
    <w:rsid w:val="00CF1637"/>
    <w:rsid w:val="00CF40CA"/>
    <w:rsid w:val="00CF4857"/>
    <w:rsid w:val="00CF4919"/>
    <w:rsid w:val="00CF6ABE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687"/>
    <w:rsid w:val="00D15E7E"/>
    <w:rsid w:val="00D15F05"/>
    <w:rsid w:val="00D2173C"/>
    <w:rsid w:val="00D21B73"/>
    <w:rsid w:val="00D220F9"/>
    <w:rsid w:val="00D2452A"/>
    <w:rsid w:val="00D260BD"/>
    <w:rsid w:val="00D26307"/>
    <w:rsid w:val="00D26482"/>
    <w:rsid w:val="00D30E30"/>
    <w:rsid w:val="00D326B9"/>
    <w:rsid w:val="00D32FF6"/>
    <w:rsid w:val="00D337E4"/>
    <w:rsid w:val="00D339F9"/>
    <w:rsid w:val="00D339FC"/>
    <w:rsid w:val="00D40C0E"/>
    <w:rsid w:val="00D4114F"/>
    <w:rsid w:val="00D441C6"/>
    <w:rsid w:val="00D44CEE"/>
    <w:rsid w:val="00D46D67"/>
    <w:rsid w:val="00D501B3"/>
    <w:rsid w:val="00D5095F"/>
    <w:rsid w:val="00D52260"/>
    <w:rsid w:val="00D52E7C"/>
    <w:rsid w:val="00D53024"/>
    <w:rsid w:val="00D54304"/>
    <w:rsid w:val="00D545E2"/>
    <w:rsid w:val="00D55B72"/>
    <w:rsid w:val="00D568F8"/>
    <w:rsid w:val="00D5786F"/>
    <w:rsid w:val="00D638CE"/>
    <w:rsid w:val="00D64673"/>
    <w:rsid w:val="00D65460"/>
    <w:rsid w:val="00D6729D"/>
    <w:rsid w:val="00D71BF8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F49"/>
    <w:rsid w:val="00DA21F9"/>
    <w:rsid w:val="00DA24EC"/>
    <w:rsid w:val="00DA2ACB"/>
    <w:rsid w:val="00DA40CC"/>
    <w:rsid w:val="00DA4A56"/>
    <w:rsid w:val="00DA4DB6"/>
    <w:rsid w:val="00DA5B25"/>
    <w:rsid w:val="00DA6402"/>
    <w:rsid w:val="00DA65B3"/>
    <w:rsid w:val="00DA684A"/>
    <w:rsid w:val="00DB03F8"/>
    <w:rsid w:val="00DB20DA"/>
    <w:rsid w:val="00DB436C"/>
    <w:rsid w:val="00DC0CED"/>
    <w:rsid w:val="00DC69F5"/>
    <w:rsid w:val="00DC6BF2"/>
    <w:rsid w:val="00DD13A9"/>
    <w:rsid w:val="00DD19F1"/>
    <w:rsid w:val="00DD3B78"/>
    <w:rsid w:val="00DD59F9"/>
    <w:rsid w:val="00DD73F5"/>
    <w:rsid w:val="00DD7505"/>
    <w:rsid w:val="00DE12F6"/>
    <w:rsid w:val="00DE2885"/>
    <w:rsid w:val="00DE7EC5"/>
    <w:rsid w:val="00DF0FE9"/>
    <w:rsid w:val="00DF2060"/>
    <w:rsid w:val="00DF32D6"/>
    <w:rsid w:val="00DF4693"/>
    <w:rsid w:val="00DF48A4"/>
    <w:rsid w:val="00DF4C55"/>
    <w:rsid w:val="00DF66B6"/>
    <w:rsid w:val="00E00DB3"/>
    <w:rsid w:val="00E00FC1"/>
    <w:rsid w:val="00E016C8"/>
    <w:rsid w:val="00E0240F"/>
    <w:rsid w:val="00E11EEE"/>
    <w:rsid w:val="00E12725"/>
    <w:rsid w:val="00E15D1D"/>
    <w:rsid w:val="00E20784"/>
    <w:rsid w:val="00E20B61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67CE"/>
    <w:rsid w:val="00E37253"/>
    <w:rsid w:val="00E37ED0"/>
    <w:rsid w:val="00E40CA5"/>
    <w:rsid w:val="00E4267D"/>
    <w:rsid w:val="00E42BF1"/>
    <w:rsid w:val="00E44DFC"/>
    <w:rsid w:val="00E46E0D"/>
    <w:rsid w:val="00E50ADE"/>
    <w:rsid w:val="00E539D7"/>
    <w:rsid w:val="00E54252"/>
    <w:rsid w:val="00E5454C"/>
    <w:rsid w:val="00E56C32"/>
    <w:rsid w:val="00E56F41"/>
    <w:rsid w:val="00E60D29"/>
    <w:rsid w:val="00E60DD2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6BA"/>
    <w:rsid w:val="00E90AE7"/>
    <w:rsid w:val="00E91919"/>
    <w:rsid w:val="00E92436"/>
    <w:rsid w:val="00E93A9A"/>
    <w:rsid w:val="00E949F0"/>
    <w:rsid w:val="00E95BAB"/>
    <w:rsid w:val="00E95BCE"/>
    <w:rsid w:val="00E968B6"/>
    <w:rsid w:val="00E96A71"/>
    <w:rsid w:val="00E970D1"/>
    <w:rsid w:val="00E97627"/>
    <w:rsid w:val="00EA0CDA"/>
    <w:rsid w:val="00EA1C71"/>
    <w:rsid w:val="00EA27A2"/>
    <w:rsid w:val="00EA39A1"/>
    <w:rsid w:val="00EA3D5D"/>
    <w:rsid w:val="00EA406B"/>
    <w:rsid w:val="00EA5E22"/>
    <w:rsid w:val="00EA6719"/>
    <w:rsid w:val="00EB2263"/>
    <w:rsid w:val="00EB5534"/>
    <w:rsid w:val="00EC0EE2"/>
    <w:rsid w:val="00EC2B34"/>
    <w:rsid w:val="00EC5249"/>
    <w:rsid w:val="00EC6510"/>
    <w:rsid w:val="00EC72C7"/>
    <w:rsid w:val="00ED2302"/>
    <w:rsid w:val="00EE0B62"/>
    <w:rsid w:val="00EE274F"/>
    <w:rsid w:val="00EE2D44"/>
    <w:rsid w:val="00EE577F"/>
    <w:rsid w:val="00EE618D"/>
    <w:rsid w:val="00EE7839"/>
    <w:rsid w:val="00EE79AE"/>
    <w:rsid w:val="00EF1D28"/>
    <w:rsid w:val="00EF3E7A"/>
    <w:rsid w:val="00EF4B14"/>
    <w:rsid w:val="00EF5C25"/>
    <w:rsid w:val="00EF7676"/>
    <w:rsid w:val="00F00953"/>
    <w:rsid w:val="00F04898"/>
    <w:rsid w:val="00F04AEA"/>
    <w:rsid w:val="00F05B7A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3894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738"/>
    <w:rsid w:val="00F61A88"/>
    <w:rsid w:val="00F62CE7"/>
    <w:rsid w:val="00F6510F"/>
    <w:rsid w:val="00F66E19"/>
    <w:rsid w:val="00F67BF5"/>
    <w:rsid w:val="00F701A7"/>
    <w:rsid w:val="00F7338E"/>
    <w:rsid w:val="00F73730"/>
    <w:rsid w:val="00F74807"/>
    <w:rsid w:val="00F768CC"/>
    <w:rsid w:val="00F84B16"/>
    <w:rsid w:val="00F85EDA"/>
    <w:rsid w:val="00F903FD"/>
    <w:rsid w:val="00F92A03"/>
    <w:rsid w:val="00F94270"/>
    <w:rsid w:val="00F9467A"/>
    <w:rsid w:val="00FA03CC"/>
    <w:rsid w:val="00FA05DE"/>
    <w:rsid w:val="00FA0D43"/>
    <w:rsid w:val="00FA0F31"/>
    <w:rsid w:val="00FA282E"/>
    <w:rsid w:val="00FA3AF7"/>
    <w:rsid w:val="00FA3ED2"/>
    <w:rsid w:val="00FA3FA1"/>
    <w:rsid w:val="00FB0751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4CA4"/>
    <w:rsid w:val="00FD5425"/>
    <w:rsid w:val="00FD6835"/>
    <w:rsid w:val="00FD7BA0"/>
    <w:rsid w:val="00FE3688"/>
    <w:rsid w:val="00FE3F03"/>
    <w:rsid w:val="00FE6669"/>
    <w:rsid w:val="00FF0205"/>
    <w:rsid w:val="00FF1B5D"/>
    <w:rsid w:val="00FF20A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10D00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50CD8"/>
    <w:rsid w:val="00071E55"/>
    <w:rsid w:val="0007292D"/>
    <w:rsid w:val="00076236"/>
    <w:rsid w:val="00086E75"/>
    <w:rsid w:val="000C4F25"/>
    <w:rsid w:val="00112D1C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22CF9"/>
    <w:rsid w:val="00262360"/>
    <w:rsid w:val="00263315"/>
    <w:rsid w:val="002743E0"/>
    <w:rsid w:val="002A4034"/>
    <w:rsid w:val="002D2752"/>
    <w:rsid w:val="002D3CFA"/>
    <w:rsid w:val="00313F55"/>
    <w:rsid w:val="003209FD"/>
    <w:rsid w:val="00325543"/>
    <w:rsid w:val="003403AC"/>
    <w:rsid w:val="00345531"/>
    <w:rsid w:val="00345AB9"/>
    <w:rsid w:val="00346F86"/>
    <w:rsid w:val="00387FF9"/>
    <w:rsid w:val="00395F87"/>
    <w:rsid w:val="0039638B"/>
    <w:rsid w:val="003A4CC4"/>
    <w:rsid w:val="003A4DAD"/>
    <w:rsid w:val="003B43A7"/>
    <w:rsid w:val="003C4BAE"/>
    <w:rsid w:val="003D7983"/>
    <w:rsid w:val="003F21EB"/>
    <w:rsid w:val="003F3D3D"/>
    <w:rsid w:val="00420DDC"/>
    <w:rsid w:val="00431A42"/>
    <w:rsid w:val="0043550F"/>
    <w:rsid w:val="00436F1E"/>
    <w:rsid w:val="00451A0C"/>
    <w:rsid w:val="00472257"/>
    <w:rsid w:val="0048078C"/>
    <w:rsid w:val="004A7906"/>
    <w:rsid w:val="004D06E6"/>
    <w:rsid w:val="005047D0"/>
    <w:rsid w:val="00516B60"/>
    <w:rsid w:val="00524600"/>
    <w:rsid w:val="00533F2A"/>
    <w:rsid w:val="005350CB"/>
    <w:rsid w:val="0054154C"/>
    <w:rsid w:val="00560663"/>
    <w:rsid w:val="0056495C"/>
    <w:rsid w:val="005830BB"/>
    <w:rsid w:val="00595D1B"/>
    <w:rsid w:val="005B46E8"/>
    <w:rsid w:val="005B70C7"/>
    <w:rsid w:val="005C3AF8"/>
    <w:rsid w:val="005E3785"/>
    <w:rsid w:val="005F3FDE"/>
    <w:rsid w:val="006050D0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D697B"/>
    <w:rsid w:val="006E608F"/>
    <w:rsid w:val="006F299C"/>
    <w:rsid w:val="00710D11"/>
    <w:rsid w:val="0071663C"/>
    <w:rsid w:val="00717549"/>
    <w:rsid w:val="00725F4A"/>
    <w:rsid w:val="007266CB"/>
    <w:rsid w:val="0074035D"/>
    <w:rsid w:val="00745B17"/>
    <w:rsid w:val="00770B27"/>
    <w:rsid w:val="00782A20"/>
    <w:rsid w:val="00790978"/>
    <w:rsid w:val="007A1B93"/>
    <w:rsid w:val="007A5B54"/>
    <w:rsid w:val="007B1C8F"/>
    <w:rsid w:val="007D30E9"/>
    <w:rsid w:val="007E0DB7"/>
    <w:rsid w:val="007E5A68"/>
    <w:rsid w:val="007E6D60"/>
    <w:rsid w:val="00813F47"/>
    <w:rsid w:val="00825041"/>
    <w:rsid w:val="00841F2E"/>
    <w:rsid w:val="00871C50"/>
    <w:rsid w:val="0088454C"/>
    <w:rsid w:val="0088665E"/>
    <w:rsid w:val="008A051B"/>
    <w:rsid w:val="008A214B"/>
    <w:rsid w:val="008A5088"/>
    <w:rsid w:val="008B3D9C"/>
    <w:rsid w:val="008B6F49"/>
    <w:rsid w:val="008E3F25"/>
    <w:rsid w:val="00913093"/>
    <w:rsid w:val="009438F7"/>
    <w:rsid w:val="00973410"/>
    <w:rsid w:val="00985FDD"/>
    <w:rsid w:val="009A65A3"/>
    <w:rsid w:val="009B77C1"/>
    <w:rsid w:val="009D2BED"/>
    <w:rsid w:val="009F696C"/>
    <w:rsid w:val="00A0217A"/>
    <w:rsid w:val="00A03A23"/>
    <w:rsid w:val="00A03A3E"/>
    <w:rsid w:val="00A135FB"/>
    <w:rsid w:val="00A1716B"/>
    <w:rsid w:val="00A219EC"/>
    <w:rsid w:val="00A464F3"/>
    <w:rsid w:val="00A71F62"/>
    <w:rsid w:val="00A733A3"/>
    <w:rsid w:val="00A74DAE"/>
    <w:rsid w:val="00A7625F"/>
    <w:rsid w:val="00AD4B1F"/>
    <w:rsid w:val="00AE371D"/>
    <w:rsid w:val="00AF3B31"/>
    <w:rsid w:val="00B00C51"/>
    <w:rsid w:val="00B04D94"/>
    <w:rsid w:val="00B44941"/>
    <w:rsid w:val="00B4771A"/>
    <w:rsid w:val="00B57BC5"/>
    <w:rsid w:val="00B702A4"/>
    <w:rsid w:val="00B84635"/>
    <w:rsid w:val="00BD6B6F"/>
    <w:rsid w:val="00BE2EC0"/>
    <w:rsid w:val="00C0276B"/>
    <w:rsid w:val="00C0454D"/>
    <w:rsid w:val="00C2578A"/>
    <w:rsid w:val="00C355D3"/>
    <w:rsid w:val="00C4288B"/>
    <w:rsid w:val="00C43419"/>
    <w:rsid w:val="00C71625"/>
    <w:rsid w:val="00CB28E7"/>
    <w:rsid w:val="00CC2E9F"/>
    <w:rsid w:val="00CD1522"/>
    <w:rsid w:val="00CE2B15"/>
    <w:rsid w:val="00D02541"/>
    <w:rsid w:val="00D05E88"/>
    <w:rsid w:val="00D06107"/>
    <w:rsid w:val="00D33E3A"/>
    <w:rsid w:val="00D629F0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A43FE"/>
    <w:rsid w:val="00EC695D"/>
    <w:rsid w:val="00ED4416"/>
    <w:rsid w:val="00EE42F6"/>
    <w:rsid w:val="00EF578A"/>
    <w:rsid w:val="00F37DCE"/>
    <w:rsid w:val="00F500C1"/>
    <w:rsid w:val="00F53745"/>
    <w:rsid w:val="00F5624D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E57D-6761-474B-B7DE-1DB94705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ГУБИНА ТАТЬЯНА СЕРГЕЕВНА</cp:lastModifiedBy>
  <cp:revision>3</cp:revision>
  <cp:lastPrinted>2023-09-08T11:44:00Z</cp:lastPrinted>
  <dcterms:created xsi:type="dcterms:W3CDTF">2023-09-14T08:18:00Z</dcterms:created>
  <dcterms:modified xsi:type="dcterms:W3CDTF">2023-09-14T08:18:00Z</dcterms:modified>
</cp:coreProperties>
</file>