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DC" w:rsidRPr="00BE5697" w:rsidRDefault="00897ADC" w:rsidP="00AF13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86776">
        <w:rPr>
          <w:rFonts w:ascii="Times New Roman" w:hAnsi="Times New Roman" w:cs="Times New Roman"/>
          <w:b/>
          <w:sz w:val="28"/>
          <w:szCs w:val="26"/>
        </w:rPr>
        <w:t>ПРОТОКОЛ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286776">
        <w:rPr>
          <w:rFonts w:ascii="Times New Roman" w:hAnsi="Times New Roman" w:cs="Times New Roman"/>
          <w:b/>
          <w:sz w:val="28"/>
          <w:szCs w:val="26"/>
        </w:rPr>
        <w:t>№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010F9">
        <w:rPr>
          <w:rFonts w:ascii="Times New Roman" w:hAnsi="Times New Roman" w:cs="Times New Roman"/>
          <w:b/>
          <w:sz w:val="28"/>
          <w:szCs w:val="26"/>
        </w:rPr>
        <w:t>7</w:t>
      </w:r>
    </w:p>
    <w:p w:rsidR="00B15EDB" w:rsidRDefault="00F31F4E" w:rsidP="00AF1351">
      <w:pPr>
        <w:jc w:val="center"/>
        <w:rPr>
          <w:b/>
          <w:sz w:val="28"/>
          <w:szCs w:val="28"/>
        </w:rPr>
      </w:pPr>
      <w:r>
        <w:rPr>
          <w:b/>
          <w:sz w:val="28"/>
          <w:szCs w:val="26"/>
        </w:rPr>
        <w:t>з</w:t>
      </w:r>
      <w:r w:rsidR="00897ADC">
        <w:rPr>
          <w:b/>
          <w:sz w:val="28"/>
          <w:szCs w:val="26"/>
        </w:rPr>
        <w:t xml:space="preserve">аседания </w:t>
      </w:r>
      <w:r w:rsidR="00897ADC" w:rsidRPr="00286776">
        <w:rPr>
          <w:b/>
          <w:sz w:val="28"/>
          <w:szCs w:val="26"/>
        </w:rPr>
        <w:t xml:space="preserve">Совета </w:t>
      </w:r>
      <w:r w:rsidR="00897ADC">
        <w:rPr>
          <w:b/>
          <w:sz w:val="28"/>
          <w:szCs w:val="28"/>
        </w:rPr>
        <w:t>Северо-Западного территориального отделения</w:t>
      </w:r>
      <w:r w:rsidR="00897ADC" w:rsidRPr="00CE0F3F">
        <w:rPr>
          <w:b/>
          <w:sz w:val="28"/>
          <w:szCs w:val="28"/>
        </w:rPr>
        <w:t xml:space="preserve"> </w:t>
      </w:r>
    </w:p>
    <w:p w:rsidR="00897ADC" w:rsidRPr="00CE0F3F" w:rsidRDefault="00897ADC" w:rsidP="00AF1351">
      <w:pPr>
        <w:jc w:val="center"/>
        <w:rPr>
          <w:b/>
          <w:sz w:val="28"/>
          <w:szCs w:val="26"/>
        </w:rPr>
      </w:pPr>
      <w:r w:rsidRPr="00CE0F3F">
        <w:rPr>
          <w:b/>
          <w:sz w:val="28"/>
          <w:szCs w:val="28"/>
        </w:rPr>
        <w:t xml:space="preserve">СРО </w:t>
      </w:r>
      <w:r w:rsidR="00B15EDB">
        <w:rPr>
          <w:b/>
          <w:sz w:val="28"/>
          <w:szCs w:val="28"/>
        </w:rPr>
        <w:t>а</w:t>
      </w:r>
      <w:r w:rsidRPr="00CE0F3F">
        <w:rPr>
          <w:b/>
          <w:sz w:val="28"/>
          <w:szCs w:val="28"/>
        </w:rPr>
        <w:t>удиторов Ассоциаци</w:t>
      </w:r>
      <w:r w:rsidR="00B15EDB">
        <w:rPr>
          <w:b/>
          <w:sz w:val="28"/>
          <w:szCs w:val="28"/>
        </w:rPr>
        <w:t>и</w:t>
      </w:r>
      <w:r w:rsidRPr="00CE0F3F">
        <w:rPr>
          <w:b/>
          <w:sz w:val="28"/>
          <w:szCs w:val="28"/>
        </w:rPr>
        <w:t xml:space="preserve"> «Содружество»</w:t>
      </w:r>
      <w:r>
        <w:rPr>
          <w:b/>
          <w:sz w:val="28"/>
          <w:szCs w:val="28"/>
        </w:rPr>
        <w:t xml:space="preserve">                                                         </w:t>
      </w:r>
    </w:p>
    <w:p w:rsidR="006F4A0F" w:rsidRDefault="006F4A0F" w:rsidP="00AF1351">
      <w:pPr>
        <w:pStyle w:val="a3"/>
        <w:spacing w:after="0"/>
        <w:rPr>
          <w:sz w:val="26"/>
          <w:szCs w:val="26"/>
        </w:rPr>
      </w:pPr>
    </w:p>
    <w:p w:rsidR="00897ADC" w:rsidRPr="0009440D" w:rsidRDefault="00897ADC" w:rsidP="00AF1351">
      <w:pPr>
        <w:pStyle w:val="a3"/>
        <w:spacing w:after="0"/>
        <w:rPr>
          <w:sz w:val="26"/>
          <w:szCs w:val="26"/>
        </w:rPr>
      </w:pPr>
      <w:r w:rsidRPr="0009440D">
        <w:rPr>
          <w:sz w:val="26"/>
          <w:szCs w:val="26"/>
        </w:rPr>
        <w:t>г. Санкт-Петербург</w:t>
      </w:r>
      <w:r w:rsidRPr="0009440D">
        <w:rPr>
          <w:sz w:val="26"/>
          <w:szCs w:val="26"/>
        </w:rPr>
        <w:tab/>
      </w:r>
      <w:r w:rsidRPr="0009440D">
        <w:rPr>
          <w:sz w:val="26"/>
          <w:szCs w:val="26"/>
        </w:rPr>
        <w:tab/>
      </w:r>
      <w:r w:rsidRPr="0009440D">
        <w:rPr>
          <w:sz w:val="26"/>
          <w:szCs w:val="26"/>
        </w:rPr>
        <w:tab/>
        <w:t xml:space="preserve">                                        </w:t>
      </w:r>
      <w:r>
        <w:rPr>
          <w:sz w:val="26"/>
          <w:szCs w:val="26"/>
        </w:rPr>
        <w:t xml:space="preserve">         </w:t>
      </w:r>
      <w:r w:rsidR="001A0EDF">
        <w:rPr>
          <w:sz w:val="26"/>
          <w:szCs w:val="26"/>
        </w:rPr>
        <w:t>1</w:t>
      </w:r>
      <w:r w:rsidR="003010F9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1A0EDF">
        <w:rPr>
          <w:sz w:val="26"/>
          <w:szCs w:val="26"/>
        </w:rPr>
        <w:t>ию</w:t>
      </w:r>
      <w:r w:rsidR="003010F9">
        <w:rPr>
          <w:sz w:val="26"/>
          <w:szCs w:val="26"/>
        </w:rPr>
        <w:t>л</w:t>
      </w:r>
      <w:r w:rsidR="001A0EDF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09440D">
        <w:rPr>
          <w:sz w:val="26"/>
          <w:szCs w:val="26"/>
        </w:rPr>
        <w:t>20</w:t>
      </w:r>
      <w:r w:rsidR="00FB4AE7">
        <w:rPr>
          <w:sz w:val="26"/>
          <w:szCs w:val="26"/>
        </w:rPr>
        <w:t>20</w:t>
      </w:r>
      <w:r w:rsidRPr="0009440D">
        <w:rPr>
          <w:sz w:val="26"/>
          <w:szCs w:val="26"/>
        </w:rPr>
        <w:t xml:space="preserve"> года</w:t>
      </w:r>
    </w:p>
    <w:p w:rsidR="00897ADC" w:rsidRDefault="00897ADC" w:rsidP="00AF1351">
      <w:pPr>
        <w:pStyle w:val="a3"/>
        <w:spacing w:after="0"/>
        <w:rPr>
          <w:b/>
          <w:sz w:val="26"/>
          <w:szCs w:val="26"/>
        </w:rPr>
      </w:pPr>
    </w:p>
    <w:p w:rsidR="00897ADC" w:rsidRPr="0009440D" w:rsidRDefault="00897ADC" w:rsidP="00AF1351">
      <w:pPr>
        <w:pStyle w:val="a3"/>
        <w:spacing w:after="0"/>
        <w:rPr>
          <w:b/>
          <w:sz w:val="26"/>
          <w:szCs w:val="26"/>
        </w:rPr>
      </w:pPr>
      <w:r w:rsidRPr="0009440D">
        <w:rPr>
          <w:b/>
          <w:sz w:val="26"/>
          <w:szCs w:val="26"/>
        </w:rPr>
        <w:t>При</w:t>
      </w:r>
      <w:r w:rsidR="0067317A">
        <w:rPr>
          <w:b/>
          <w:sz w:val="26"/>
          <w:szCs w:val="26"/>
        </w:rPr>
        <w:t>няли участие</w:t>
      </w:r>
      <w:r w:rsidRPr="0009440D">
        <w:rPr>
          <w:b/>
          <w:sz w:val="26"/>
          <w:szCs w:val="26"/>
        </w:rPr>
        <w:t>:</w:t>
      </w:r>
    </w:p>
    <w:p w:rsidR="008A2CBA" w:rsidRDefault="00897ADC" w:rsidP="00AF1351">
      <w:pPr>
        <w:pStyle w:val="a3"/>
        <w:spacing w:after="0"/>
        <w:rPr>
          <w:sz w:val="26"/>
          <w:szCs w:val="26"/>
        </w:rPr>
      </w:pPr>
      <w:r w:rsidRPr="0009440D">
        <w:rPr>
          <w:sz w:val="26"/>
          <w:szCs w:val="26"/>
        </w:rPr>
        <w:t>Члены Совета Северо-Западного территориального отделения СРО ААС, далее (Северо-Западное ТО СРО ААС</w:t>
      </w:r>
      <w:r w:rsidRPr="003A5CC8">
        <w:rPr>
          <w:sz w:val="26"/>
          <w:szCs w:val="26"/>
        </w:rPr>
        <w:t>):</w:t>
      </w:r>
      <w:r w:rsidR="005D7AC4" w:rsidRPr="003A5CC8">
        <w:rPr>
          <w:sz w:val="26"/>
          <w:szCs w:val="26"/>
        </w:rPr>
        <w:t xml:space="preserve"> </w:t>
      </w:r>
      <w:r w:rsidR="009611B1" w:rsidRPr="003A5CC8">
        <w:rPr>
          <w:sz w:val="26"/>
          <w:szCs w:val="26"/>
        </w:rPr>
        <w:t xml:space="preserve">Газарян А.В., </w:t>
      </w:r>
      <w:r w:rsidRPr="003A5CC8">
        <w:rPr>
          <w:sz w:val="26"/>
          <w:szCs w:val="26"/>
        </w:rPr>
        <w:t>Глевицкий А.А.,</w:t>
      </w:r>
      <w:r w:rsidR="009611B1" w:rsidRPr="003A5CC8">
        <w:rPr>
          <w:sz w:val="26"/>
          <w:szCs w:val="26"/>
        </w:rPr>
        <w:t xml:space="preserve"> </w:t>
      </w:r>
      <w:r w:rsidR="00552DEF" w:rsidRPr="003A5CC8">
        <w:rPr>
          <w:sz w:val="26"/>
          <w:szCs w:val="26"/>
        </w:rPr>
        <w:t xml:space="preserve">Гузов Ю.Н., </w:t>
      </w:r>
      <w:r w:rsidRPr="003A5CC8">
        <w:rPr>
          <w:sz w:val="26"/>
          <w:szCs w:val="26"/>
        </w:rPr>
        <w:t>Желтяков</w:t>
      </w:r>
      <w:r w:rsidRPr="00FF1AEB">
        <w:rPr>
          <w:sz w:val="26"/>
          <w:szCs w:val="26"/>
        </w:rPr>
        <w:t xml:space="preserve"> Д.В.,</w:t>
      </w:r>
      <w:r w:rsidR="00972906" w:rsidRPr="00972906">
        <w:rPr>
          <w:sz w:val="26"/>
          <w:szCs w:val="26"/>
        </w:rPr>
        <w:t xml:space="preserve"> </w:t>
      </w:r>
      <w:r w:rsidR="00972906">
        <w:rPr>
          <w:sz w:val="26"/>
          <w:szCs w:val="26"/>
        </w:rPr>
        <w:t>Зайцева О.Н.</w:t>
      </w:r>
      <w:r w:rsidR="00972906" w:rsidRPr="00972906">
        <w:rPr>
          <w:sz w:val="26"/>
          <w:szCs w:val="26"/>
        </w:rPr>
        <w:t>,</w:t>
      </w:r>
      <w:r w:rsidR="009611B1" w:rsidRPr="00FF1AEB">
        <w:rPr>
          <w:sz w:val="26"/>
          <w:szCs w:val="26"/>
        </w:rPr>
        <w:t xml:space="preserve"> </w:t>
      </w:r>
      <w:r w:rsidRPr="00FF1AEB">
        <w:rPr>
          <w:sz w:val="26"/>
          <w:szCs w:val="26"/>
        </w:rPr>
        <w:t>Кузнецов А.П.,</w:t>
      </w:r>
      <w:r w:rsidR="00BE5697">
        <w:rPr>
          <w:sz w:val="26"/>
          <w:szCs w:val="26"/>
        </w:rPr>
        <w:t xml:space="preserve"> </w:t>
      </w:r>
      <w:r w:rsidR="00F25C6F" w:rsidRPr="00552DEF">
        <w:rPr>
          <w:sz w:val="26"/>
          <w:szCs w:val="26"/>
        </w:rPr>
        <w:t>Михайлович Т.Н.,</w:t>
      </w:r>
      <w:r w:rsidR="003A5CC8">
        <w:rPr>
          <w:sz w:val="26"/>
          <w:szCs w:val="26"/>
        </w:rPr>
        <w:t xml:space="preserve"> </w:t>
      </w:r>
      <w:r w:rsidR="00FF1AEB">
        <w:rPr>
          <w:sz w:val="26"/>
          <w:szCs w:val="26"/>
        </w:rPr>
        <w:t>Седавкина Е.</w:t>
      </w:r>
      <w:r w:rsidR="00BE5697">
        <w:rPr>
          <w:sz w:val="26"/>
          <w:szCs w:val="26"/>
        </w:rPr>
        <w:t>А</w:t>
      </w:r>
      <w:r w:rsidR="00BE5697" w:rsidRPr="00BE5697">
        <w:rPr>
          <w:sz w:val="26"/>
          <w:szCs w:val="26"/>
        </w:rPr>
        <w:t xml:space="preserve">., </w:t>
      </w:r>
      <w:r w:rsidR="00BE5697">
        <w:rPr>
          <w:sz w:val="26"/>
          <w:szCs w:val="26"/>
        </w:rPr>
        <w:t>Смирнова Е.И.</w:t>
      </w:r>
      <w:r w:rsidR="00BE5697" w:rsidRPr="00BE5697">
        <w:rPr>
          <w:sz w:val="26"/>
          <w:szCs w:val="26"/>
        </w:rPr>
        <w:t xml:space="preserve">, </w:t>
      </w:r>
      <w:r w:rsidR="00FF1AEB">
        <w:rPr>
          <w:sz w:val="26"/>
          <w:szCs w:val="26"/>
        </w:rPr>
        <w:t xml:space="preserve">Чепик Н.А., </w:t>
      </w:r>
      <w:r w:rsidR="00BE5697">
        <w:rPr>
          <w:sz w:val="26"/>
          <w:szCs w:val="26"/>
        </w:rPr>
        <w:t xml:space="preserve">Шарафутина </w:t>
      </w:r>
      <w:r w:rsidR="008A2CBA">
        <w:rPr>
          <w:sz w:val="26"/>
          <w:szCs w:val="26"/>
        </w:rPr>
        <w:t>С.Ф.</w:t>
      </w:r>
      <w:r w:rsidR="00BE5697" w:rsidRPr="00BE5697">
        <w:rPr>
          <w:sz w:val="26"/>
          <w:szCs w:val="26"/>
        </w:rPr>
        <w:t xml:space="preserve">, </w:t>
      </w:r>
      <w:r w:rsidR="003010F9">
        <w:rPr>
          <w:sz w:val="26"/>
          <w:szCs w:val="26"/>
        </w:rPr>
        <w:t>Щеглова Н.Н.</w:t>
      </w:r>
      <w:r w:rsidR="003010F9" w:rsidRPr="003010F9">
        <w:rPr>
          <w:sz w:val="26"/>
          <w:szCs w:val="26"/>
        </w:rPr>
        <w:t xml:space="preserve">, </w:t>
      </w:r>
      <w:r w:rsidR="008A2CBA" w:rsidRPr="00FF1AEB">
        <w:rPr>
          <w:sz w:val="26"/>
          <w:szCs w:val="26"/>
        </w:rPr>
        <w:t>Щербакова Н.В.</w:t>
      </w:r>
      <w:r w:rsidR="008A2CBA" w:rsidRPr="00BE5697">
        <w:rPr>
          <w:sz w:val="26"/>
          <w:szCs w:val="26"/>
        </w:rPr>
        <w:t xml:space="preserve"> </w:t>
      </w:r>
    </w:p>
    <w:p w:rsidR="005600D0" w:rsidRPr="00B1066B" w:rsidRDefault="00BE5697" w:rsidP="00AF1351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приглашенные</w:t>
      </w:r>
      <w:r w:rsidR="005600D0" w:rsidRPr="005600D0">
        <w:rPr>
          <w:sz w:val="26"/>
          <w:szCs w:val="26"/>
        </w:rPr>
        <w:t>:</w:t>
      </w:r>
      <w:r w:rsidR="00B1066B" w:rsidRPr="00B1066B">
        <w:rPr>
          <w:sz w:val="26"/>
          <w:szCs w:val="26"/>
        </w:rPr>
        <w:t xml:space="preserve"> </w:t>
      </w:r>
      <w:r w:rsidR="00B1066B">
        <w:rPr>
          <w:sz w:val="26"/>
          <w:szCs w:val="26"/>
        </w:rPr>
        <w:t>Ахмедова Л.Е.</w:t>
      </w:r>
      <w:r w:rsidR="00B1066B" w:rsidRPr="00B1066B">
        <w:rPr>
          <w:sz w:val="26"/>
          <w:szCs w:val="26"/>
        </w:rPr>
        <w:t xml:space="preserve">, </w:t>
      </w:r>
      <w:r w:rsidR="003010F9">
        <w:rPr>
          <w:sz w:val="26"/>
          <w:szCs w:val="26"/>
        </w:rPr>
        <w:t>Константинова Н.Ю.</w:t>
      </w:r>
      <w:r w:rsidR="003010F9" w:rsidRPr="003010F9">
        <w:rPr>
          <w:sz w:val="26"/>
          <w:szCs w:val="26"/>
        </w:rPr>
        <w:t xml:space="preserve">, </w:t>
      </w:r>
      <w:r w:rsidR="003010F9">
        <w:rPr>
          <w:sz w:val="26"/>
          <w:szCs w:val="26"/>
        </w:rPr>
        <w:t>Лавров В.В.</w:t>
      </w:r>
      <w:r w:rsidR="003010F9" w:rsidRPr="003010F9">
        <w:rPr>
          <w:sz w:val="26"/>
          <w:szCs w:val="26"/>
        </w:rPr>
        <w:t xml:space="preserve">, </w:t>
      </w:r>
      <w:r w:rsidRPr="00FF1AEB">
        <w:rPr>
          <w:sz w:val="26"/>
          <w:szCs w:val="26"/>
        </w:rPr>
        <w:t>Левашова А.А.,</w:t>
      </w:r>
      <w:r w:rsidRPr="00BE5697">
        <w:rPr>
          <w:sz w:val="26"/>
          <w:szCs w:val="26"/>
        </w:rPr>
        <w:t xml:space="preserve"> </w:t>
      </w:r>
      <w:r w:rsidR="003010F9">
        <w:rPr>
          <w:sz w:val="26"/>
          <w:szCs w:val="26"/>
        </w:rPr>
        <w:t>Мочуловская Н.Ю.</w:t>
      </w:r>
      <w:r w:rsidRPr="00BE5697">
        <w:rPr>
          <w:sz w:val="26"/>
          <w:szCs w:val="26"/>
        </w:rPr>
        <w:t xml:space="preserve">, </w:t>
      </w:r>
      <w:r>
        <w:rPr>
          <w:sz w:val="26"/>
          <w:szCs w:val="26"/>
        </w:rPr>
        <w:t>Сотникова О.Д.,</w:t>
      </w:r>
      <w:r w:rsidR="00972906">
        <w:rPr>
          <w:sz w:val="26"/>
          <w:szCs w:val="26"/>
        </w:rPr>
        <w:t xml:space="preserve"> </w:t>
      </w:r>
      <w:r w:rsidR="00B1066B">
        <w:rPr>
          <w:sz w:val="26"/>
          <w:szCs w:val="26"/>
        </w:rPr>
        <w:t>Шевелев С.Э.</w:t>
      </w:r>
    </w:p>
    <w:p w:rsidR="00897ADC" w:rsidRDefault="00897ADC" w:rsidP="00AF1351">
      <w:pPr>
        <w:rPr>
          <w:sz w:val="26"/>
          <w:szCs w:val="26"/>
        </w:rPr>
      </w:pPr>
      <w:r w:rsidRPr="0009440D">
        <w:rPr>
          <w:sz w:val="26"/>
          <w:szCs w:val="26"/>
        </w:rPr>
        <w:t xml:space="preserve">Форма заседания Совета Северо-Западного ТО СРО ААС </w:t>
      </w:r>
      <w:r>
        <w:rPr>
          <w:sz w:val="26"/>
          <w:szCs w:val="26"/>
        </w:rPr>
        <w:t>-</w:t>
      </w:r>
      <w:r w:rsidRPr="0009440D">
        <w:rPr>
          <w:sz w:val="26"/>
          <w:szCs w:val="26"/>
        </w:rPr>
        <w:t xml:space="preserve"> </w:t>
      </w:r>
      <w:r w:rsidR="00BE5697">
        <w:rPr>
          <w:b/>
          <w:sz w:val="26"/>
          <w:szCs w:val="26"/>
        </w:rPr>
        <w:t>онлайн</w:t>
      </w:r>
      <w:r w:rsidRPr="0009440D">
        <w:rPr>
          <w:sz w:val="26"/>
          <w:szCs w:val="26"/>
        </w:rPr>
        <w:t>.</w:t>
      </w:r>
    </w:p>
    <w:p w:rsidR="006F4A0F" w:rsidRDefault="006F4A0F" w:rsidP="00AF1351">
      <w:pPr>
        <w:rPr>
          <w:sz w:val="26"/>
          <w:szCs w:val="26"/>
        </w:rPr>
      </w:pPr>
    </w:p>
    <w:p w:rsidR="00897ADC" w:rsidRPr="0009440D" w:rsidRDefault="00897ADC" w:rsidP="00AF1351">
      <w:pPr>
        <w:rPr>
          <w:sz w:val="26"/>
          <w:szCs w:val="26"/>
        </w:rPr>
      </w:pPr>
      <w:r w:rsidRPr="0009440D">
        <w:rPr>
          <w:sz w:val="26"/>
          <w:szCs w:val="26"/>
        </w:rPr>
        <w:t>Председатель Совета Северо-Западного ТО СРО ААС   -      Кузнецов А.П.</w:t>
      </w:r>
    </w:p>
    <w:p w:rsidR="00897ADC" w:rsidRDefault="00897ADC" w:rsidP="00AF1351">
      <w:pPr>
        <w:rPr>
          <w:sz w:val="26"/>
          <w:szCs w:val="26"/>
        </w:rPr>
      </w:pPr>
      <w:r w:rsidRPr="0009440D">
        <w:rPr>
          <w:sz w:val="26"/>
          <w:szCs w:val="26"/>
        </w:rPr>
        <w:t>Секретарь Совета Северо-Западного ТО СРО</w:t>
      </w:r>
      <w:r>
        <w:rPr>
          <w:sz w:val="26"/>
          <w:szCs w:val="26"/>
        </w:rPr>
        <w:t xml:space="preserve"> </w:t>
      </w:r>
      <w:r w:rsidRPr="0009440D">
        <w:rPr>
          <w:sz w:val="26"/>
          <w:szCs w:val="26"/>
        </w:rPr>
        <w:t xml:space="preserve">ААС      </w:t>
      </w:r>
      <w:r w:rsidR="00F85CDC">
        <w:rPr>
          <w:sz w:val="26"/>
          <w:szCs w:val="26"/>
        </w:rPr>
        <w:t xml:space="preserve"> </w:t>
      </w:r>
      <w:r w:rsidRPr="0009440D">
        <w:rPr>
          <w:sz w:val="26"/>
          <w:szCs w:val="26"/>
        </w:rPr>
        <w:t xml:space="preserve">  -      Соломонова Е.Б.</w:t>
      </w:r>
    </w:p>
    <w:p w:rsidR="00AF1351" w:rsidRPr="0009440D" w:rsidRDefault="00AF1351" w:rsidP="00AF1351">
      <w:pPr>
        <w:rPr>
          <w:sz w:val="26"/>
          <w:szCs w:val="26"/>
        </w:rPr>
      </w:pPr>
    </w:p>
    <w:p w:rsidR="00897ADC" w:rsidRPr="0009440D" w:rsidRDefault="00897ADC" w:rsidP="00AF1351">
      <w:pPr>
        <w:rPr>
          <w:bCs/>
          <w:sz w:val="26"/>
          <w:szCs w:val="26"/>
        </w:rPr>
      </w:pPr>
      <w:r w:rsidRPr="0009440D">
        <w:rPr>
          <w:bCs/>
          <w:sz w:val="26"/>
          <w:szCs w:val="26"/>
        </w:rPr>
        <w:t xml:space="preserve">Итого </w:t>
      </w:r>
      <w:r w:rsidR="0067317A">
        <w:rPr>
          <w:bCs/>
          <w:sz w:val="26"/>
          <w:szCs w:val="26"/>
        </w:rPr>
        <w:t>в</w:t>
      </w:r>
      <w:r w:rsidRPr="0009440D">
        <w:rPr>
          <w:bCs/>
          <w:sz w:val="26"/>
          <w:szCs w:val="26"/>
        </w:rPr>
        <w:t xml:space="preserve"> заседании </w:t>
      </w:r>
      <w:r w:rsidRPr="0009440D">
        <w:rPr>
          <w:sz w:val="26"/>
          <w:szCs w:val="26"/>
        </w:rPr>
        <w:t xml:space="preserve">Совета Северо-Западного ТО СРО ААС </w:t>
      </w:r>
      <w:r w:rsidRPr="0009440D">
        <w:rPr>
          <w:bCs/>
          <w:sz w:val="26"/>
          <w:szCs w:val="26"/>
        </w:rPr>
        <w:t>при</w:t>
      </w:r>
      <w:r w:rsidR="0067317A">
        <w:rPr>
          <w:bCs/>
          <w:sz w:val="26"/>
          <w:szCs w:val="26"/>
        </w:rPr>
        <w:t>няли</w:t>
      </w:r>
      <w:r w:rsidRPr="0009440D">
        <w:rPr>
          <w:bCs/>
          <w:sz w:val="26"/>
          <w:szCs w:val="26"/>
        </w:rPr>
        <w:t xml:space="preserve"> </w:t>
      </w:r>
      <w:r w:rsidR="0067317A">
        <w:rPr>
          <w:bCs/>
          <w:sz w:val="26"/>
          <w:szCs w:val="26"/>
        </w:rPr>
        <w:t xml:space="preserve">участие </w:t>
      </w:r>
      <w:r w:rsidR="00821D63" w:rsidRPr="007428E6">
        <w:rPr>
          <w:bCs/>
          <w:sz w:val="26"/>
          <w:szCs w:val="26"/>
        </w:rPr>
        <w:t>1</w:t>
      </w:r>
      <w:r w:rsidR="003010F9" w:rsidRPr="003010F9">
        <w:rPr>
          <w:bCs/>
          <w:sz w:val="26"/>
          <w:szCs w:val="26"/>
        </w:rPr>
        <w:t>3</w:t>
      </w:r>
      <w:r w:rsidR="00954508" w:rsidRPr="007428E6">
        <w:rPr>
          <w:bCs/>
          <w:sz w:val="26"/>
          <w:szCs w:val="26"/>
        </w:rPr>
        <w:t xml:space="preserve"> из </w:t>
      </w:r>
      <w:r w:rsidR="00BE5697">
        <w:rPr>
          <w:bCs/>
          <w:sz w:val="26"/>
          <w:szCs w:val="26"/>
        </w:rPr>
        <w:t>19</w:t>
      </w:r>
      <w:r w:rsidRPr="00821D63">
        <w:rPr>
          <w:bCs/>
          <w:sz w:val="26"/>
          <w:szCs w:val="26"/>
        </w:rPr>
        <w:t xml:space="preserve"> человек</w:t>
      </w:r>
      <w:r w:rsidRPr="0009440D">
        <w:rPr>
          <w:bCs/>
          <w:sz w:val="26"/>
          <w:szCs w:val="26"/>
        </w:rPr>
        <w:t>, кворум для принятия решений имеется.</w:t>
      </w:r>
    </w:p>
    <w:p w:rsidR="007A5F08" w:rsidRDefault="007A5F08" w:rsidP="00AF1351">
      <w:pPr>
        <w:rPr>
          <w:b/>
          <w:bCs/>
          <w:sz w:val="26"/>
          <w:szCs w:val="26"/>
        </w:rPr>
      </w:pPr>
    </w:p>
    <w:p w:rsidR="00FA2B98" w:rsidRDefault="00FA2B98" w:rsidP="00AF1351">
      <w:pPr>
        <w:rPr>
          <w:b/>
          <w:bCs/>
          <w:sz w:val="26"/>
          <w:szCs w:val="26"/>
        </w:rPr>
      </w:pPr>
      <w:r w:rsidRPr="0009440D">
        <w:rPr>
          <w:b/>
          <w:bCs/>
          <w:sz w:val="26"/>
          <w:szCs w:val="26"/>
        </w:rPr>
        <w:t>ПОВЕСТКА ДНЯ:</w:t>
      </w:r>
    </w:p>
    <w:p w:rsidR="009F649B" w:rsidRPr="009F649B" w:rsidRDefault="009F649B" w:rsidP="009F649B">
      <w:pPr>
        <w:numPr>
          <w:ilvl w:val="0"/>
          <w:numId w:val="13"/>
        </w:numPr>
        <w:shd w:val="clear" w:color="auto" w:fill="FFFFFF"/>
        <w:rPr>
          <w:sz w:val="26"/>
          <w:szCs w:val="26"/>
        </w:rPr>
      </w:pPr>
      <w:r w:rsidRPr="009F649B">
        <w:rPr>
          <w:sz w:val="26"/>
          <w:szCs w:val="26"/>
          <w:shd w:val="clear" w:color="auto" w:fill="FFFFFF"/>
        </w:rPr>
        <w:t>Законодательные инициативы, касающиеся аудиторской деятельности</w:t>
      </w:r>
    </w:p>
    <w:p w:rsidR="000060E0" w:rsidRPr="000060E0" w:rsidRDefault="009F649B" w:rsidP="000060E0">
      <w:pPr>
        <w:numPr>
          <w:ilvl w:val="0"/>
          <w:numId w:val="13"/>
        </w:numPr>
        <w:shd w:val="clear" w:color="auto" w:fill="FFFFFF"/>
        <w:rPr>
          <w:sz w:val="26"/>
          <w:szCs w:val="26"/>
        </w:rPr>
      </w:pPr>
      <w:r w:rsidRPr="000060E0">
        <w:rPr>
          <w:sz w:val="26"/>
          <w:szCs w:val="26"/>
        </w:rPr>
        <w:t xml:space="preserve">О формировании региональной комиссии </w:t>
      </w:r>
      <w:r w:rsidR="000060E0" w:rsidRPr="000060E0">
        <w:rPr>
          <w:sz w:val="26"/>
          <w:szCs w:val="26"/>
          <w:shd w:val="clear" w:color="auto" w:fill="FFFFFF"/>
        </w:rPr>
        <w:t>по аудиту, бухгалтерскому учету и налогово-финансовому консультированию в Санкт-Петербурге (ОПОРА РОССИИ)</w:t>
      </w:r>
    </w:p>
    <w:p w:rsidR="00CA57D4" w:rsidRPr="00CA57D4" w:rsidRDefault="00CA57D4" w:rsidP="009F649B">
      <w:pPr>
        <w:numPr>
          <w:ilvl w:val="0"/>
          <w:numId w:val="13"/>
        </w:numPr>
        <w:shd w:val="clear" w:color="auto" w:fill="FFFFFF"/>
        <w:rPr>
          <w:sz w:val="26"/>
          <w:szCs w:val="26"/>
        </w:rPr>
      </w:pPr>
      <w:r w:rsidRPr="009F649B">
        <w:rPr>
          <w:sz w:val="26"/>
          <w:szCs w:val="26"/>
          <w:shd w:val="clear" w:color="auto" w:fill="FFFFFF"/>
        </w:rPr>
        <w:t>О текущей деятельности СЗТО СРО ААС.  Об оплате членских взносов в СРО ААС и существующей задолженности членов СЗТО СРО ААС</w:t>
      </w:r>
    </w:p>
    <w:p w:rsidR="00CA57D4" w:rsidRPr="00665AD8" w:rsidRDefault="00CA57D4" w:rsidP="009F649B">
      <w:pPr>
        <w:numPr>
          <w:ilvl w:val="0"/>
          <w:numId w:val="13"/>
        </w:numPr>
        <w:shd w:val="clear" w:color="auto" w:fill="FFFFFF"/>
        <w:rPr>
          <w:sz w:val="26"/>
          <w:szCs w:val="26"/>
        </w:rPr>
      </w:pPr>
      <w:r w:rsidRPr="009F649B">
        <w:rPr>
          <w:sz w:val="26"/>
          <w:szCs w:val="26"/>
          <w:shd w:val="clear" w:color="auto" w:fill="FFFFFF"/>
        </w:rPr>
        <w:t>О заседании Комитета по региональному развитию СРО ААС. Изменения в составе комитетов СРО ААС</w:t>
      </w:r>
    </w:p>
    <w:p w:rsidR="00665AD8" w:rsidRPr="00CA57D4" w:rsidRDefault="00665AD8" w:rsidP="009F649B">
      <w:pPr>
        <w:numPr>
          <w:ilvl w:val="0"/>
          <w:numId w:val="13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Информация </w:t>
      </w:r>
      <w:r w:rsidRPr="00665AD8">
        <w:rPr>
          <w:sz w:val="26"/>
          <w:szCs w:val="26"/>
        </w:rPr>
        <w:t xml:space="preserve">регионального Комитета </w:t>
      </w:r>
      <w:r w:rsidRPr="00665AD8">
        <w:rPr>
          <w:color w:val="272727"/>
          <w:sz w:val="26"/>
          <w:szCs w:val="26"/>
        </w:rPr>
        <w:t>по профессиональному образованию</w:t>
      </w:r>
    </w:p>
    <w:p w:rsidR="00CA57D4" w:rsidRPr="009F649B" w:rsidRDefault="00CA57D4" w:rsidP="009F649B">
      <w:pPr>
        <w:numPr>
          <w:ilvl w:val="0"/>
          <w:numId w:val="13"/>
        </w:numPr>
        <w:shd w:val="clear" w:color="auto" w:fill="FFFFFF"/>
        <w:rPr>
          <w:sz w:val="26"/>
          <w:szCs w:val="26"/>
        </w:rPr>
      </w:pPr>
      <w:r w:rsidRPr="009F649B">
        <w:rPr>
          <w:sz w:val="26"/>
          <w:szCs w:val="26"/>
        </w:rPr>
        <w:t>Разное</w:t>
      </w:r>
    </w:p>
    <w:p w:rsidR="00F974E4" w:rsidRDefault="00F974E4" w:rsidP="00AF1351">
      <w:pPr>
        <w:rPr>
          <w:b/>
          <w:i/>
          <w:sz w:val="26"/>
          <w:szCs w:val="26"/>
          <w:u w:val="single"/>
        </w:rPr>
      </w:pPr>
    </w:p>
    <w:p w:rsidR="00C751A8" w:rsidRDefault="00FA2B98" w:rsidP="00AF1351">
      <w:pPr>
        <w:rPr>
          <w:b/>
          <w:i/>
          <w:sz w:val="26"/>
          <w:szCs w:val="26"/>
          <w:u w:val="single"/>
        </w:rPr>
      </w:pPr>
      <w:r w:rsidRPr="00E43AE9">
        <w:rPr>
          <w:b/>
          <w:i/>
          <w:sz w:val="26"/>
          <w:szCs w:val="26"/>
          <w:u w:val="single"/>
        </w:rPr>
        <w:t>По первому вопросу</w:t>
      </w:r>
    </w:p>
    <w:p w:rsidR="009F649B" w:rsidRPr="009F649B" w:rsidRDefault="009F649B" w:rsidP="009F649B">
      <w:pPr>
        <w:shd w:val="clear" w:color="auto" w:fill="FFFFFF"/>
        <w:rPr>
          <w:b/>
          <w:sz w:val="26"/>
          <w:szCs w:val="26"/>
        </w:rPr>
      </w:pPr>
      <w:r w:rsidRPr="009F649B">
        <w:rPr>
          <w:b/>
          <w:sz w:val="26"/>
          <w:szCs w:val="26"/>
          <w:shd w:val="clear" w:color="auto" w:fill="FFFFFF"/>
        </w:rPr>
        <w:t>Законодательные инициативы, касающиеся аудиторской деятельности</w:t>
      </w:r>
    </w:p>
    <w:p w:rsidR="00600372" w:rsidRDefault="00650B01" w:rsidP="00173CF5">
      <w:pPr>
        <w:shd w:val="clear" w:color="auto" w:fill="FFFFFF"/>
        <w:rPr>
          <w:rFonts w:ascii="Tahoma" w:hAnsi="Tahoma" w:cs="Tahoma"/>
          <w:color w:val="272727"/>
          <w:sz w:val="15"/>
          <w:szCs w:val="15"/>
          <w:shd w:val="clear" w:color="auto" w:fill="FFFFFF"/>
        </w:rPr>
      </w:pPr>
      <w:r>
        <w:rPr>
          <w:bCs/>
          <w:sz w:val="26"/>
          <w:szCs w:val="26"/>
        </w:rPr>
        <w:t>Члены Совета продолжили обсуждение профессиональных проблем</w:t>
      </w:r>
      <w:r w:rsidRPr="00650B01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связанных в основном с </w:t>
      </w:r>
      <w:r w:rsidRPr="0053100E">
        <w:rPr>
          <w:bCs/>
          <w:sz w:val="26"/>
          <w:szCs w:val="26"/>
        </w:rPr>
        <w:t>затянувш</w:t>
      </w:r>
      <w:r>
        <w:rPr>
          <w:bCs/>
          <w:sz w:val="26"/>
          <w:szCs w:val="26"/>
        </w:rPr>
        <w:t>ейся</w:t>
      </w:r>
      <w:r w:rsidRPr="0053100E">
        <w:rPr>
          <w:bCs/>
          <w:sz w:val="26"/>
          <w:szCs w:val="26"/>
        </w:rPr>
        <w:t xml:space="preserve"> реформ</w:t>
      </w:r>
      <w:r>
        <w:rPr>
          <w:bCs/>
          <w:sz w:val="26"/>
          <w:szCs w:val="26"/>
        </w:rPr>
        <w:t xml:space="preserve">ой </w:t>
      </w:r>
      <w:r w:rsidRPr="0053100E">
        <w:rPr>
          <w:bCs/>
          <w:sz w:val="26"/>
          <w:szCs w:val="26"/>
        </w:rPr>
        <w:t>аудиторской отрасли,</w:t>
      </w:r>
      <w:r w:rsidR="0065236B">
        <w:rPr>
          <w:bCs/>
          <w:sz w:val="26"/>
          <w:szCs w:val="26"/>
        </w:rPr>
        <w:t xml:space="preserve"> а также</w:t>
      </w:r>
      <w:r>
        <w:rPr>
          <w:bCs/>
          <w:sz w:val="26"/>
          <w:szCs w:val="26"/>
        </w:rPr>
        <w:t xml:space="preserve"> обсудили новые факты недобросовестного поведения участников аудиторского рынка</w:t>
      </w:r>
      <w:r w:rsidR="0065236B" w:rsidRPr="0065236B">
        <w:rPr>
          <w:bCs/>
          <w:sz w:val="26"/>
          <w:szCs w:val="26"/>
        </w:rPr>
        <w:t xml:space="preserve">, </w:t>
      </w:r>
      <w:r w:rsidR="0065236B">
        <w:rPr>
          <w:bCs/>
          <w:sz w:val="26"/>
          <w:szCs w:val="26"/>
        </w:rPr>
        <w:t xml:space="preserve">которые </w:t>
      </w:r>
      <w:r w:rsidR="0065236B" w:rsidRPr="0065236B">
        <w:rPr>
          <w:bCs/>
          <w:sz w:val="26"/>
          <w:szCs w:val="26"/>
        </w:rPr>
        <w:t>осуществляют</w:t>
      </w:r>
      <w:r w:rsidR="0065236B" w:rsidRPr="0065236B">
        <w:rPr>
          <w:sz w:val="26"/>
          <w:szCs w:val="26"/>
          <w:shd w:val="clear" w:color="auto" w:fill="FFFFFF"/>
        </w:rPr>
        <w:t> выдачу аудиторского заключения в течение минимального количества дней без проведения аудиторских процедур за необоснованно низкое вознаграждение</w:t>
      </w:r>
      <w:r w:rsidR="0065236B">
        <w:rPr>
          <w:rFonts w:ascii="Tahoma" w:hAnsi="Tahoma" w:cs="Tahoma"/>
          <w:color w:val="272727"/>
          <w:sz w:val="15"/>
          <w:szCs w:val="15"/>
          <w:shd w:val="clear" w:color="auto" w:fill="FFFFFF"/>
        </w:rPr>
        <w:t>.</w:t>
      </w:r>
    </w:p>
    <w:p w:rsidR="00173CF5" w:rsidRPr="00600372" w:rsidRDefault="00600372" w:rsidP="00173CF5">
      <w:pPr>
        <w:shd w:val="clear" w:color="auto" w:fill="FFFFFF"/>
        <w:rPr>
          <w:rFonts w:ascii="yandex-sans" w:hAnsi="yandex-sans"/>
          <w:b/>
          <w:sz w:val="23"/>
          <w:szCs w:val="23"/>
        </w:rPr>
      </w:pPr>
      <w:r>
        <w:rPr>
          <w:bCs/>
          <w:sz w:val="26"/>
          <w:szCs w:val="26"/>
        </w:rPr>
        <w:t>Было отмечено</w:t>
      </w:r>
      <w:r w:rsidRPr="0060037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что</w:t>
      </w:r>
      <w:r w:rsidR="00650B01" w:rsidRPr="0053100E">
        <w:rPr>
          <w:bCs/>
          <w:sz w:val="26"/>
          <w:szCs w:val="26"/>
        </w:rPr>
        <w:t xml:space="preserve"> </w:t>
      </w:r>
      <w:r w:rsidRPr="00600372">
        <w:rPr>
          <w:sz w:val="26"/>
          <w:szCs w:val="26"/>
          <w:shd w:val="clear" w:color="auto" w:fill="FFFFFF"/>
        </w:rPr>
        <w:t xml:space="preserve">такие действия определенной части аудиторского сообщества разрушают самое ценное, что есть у аудиторов - </w:t>
      </w:r>
      <w:r>
        <w:rPr>
          <w:sz w:val="26"/>
          <w:szCs w:val="26"/>
          <w:shd w:val="clear" w:color="auto" w:fill="FFFFFF"/>
        </w:rPr>
        <w:t xml:space="preserve"> </w:t>
      </w:r>
      <w:r w:rsidRPr="00600372">
        <w:rPr>
          <w:sz w:val="26"/>
          <w:szCs w:val="26"/>
          <w:shd w:val="clear" w:color="auto" w:fill="FFFFFF"/>
        </w:rPr>
        <w:t>репутацию.  При этом затрагиваются не только интересы аудиторского сообщества, но также создаются риски для аудируемых лиц и пользователей их отчетности.</w:t>
      </w:r>
    </w:p>
    <w:p w:rsidR="00F974E4" w:rsidRDefault="0065236B" w:rsidP="00F974E4">
      <w:pPr>
        <w:shd w:val="clear" w:color="auto" w:fill="FFFFFF"/>
        <w:rPr>
          <w:bCs/>
          <w:sz w:val="26"/>
          <w:szCs w:val="26"/>
        </w:rPr>
      </w:pPr>
      <w:r w:rsidRPr="00F974E4">
        <w:rPr>
          <w:bCs/>
          <w:sz w:val="26"/>
          <w:szCs w:val="26"/>
        </w:rPr>
        <w:t xml:space="preserve">Участники заседания </w:t>
      </w:r>
      <w:r w:rsidR="0055185A" w:rsidRPr="00F974E4">
        <w:rPr>
          <w:bCs/>
          <w:sz w:val="26"/>
          <w:szCs w:val="26"/>
        </w:rPr>
        <w:t xml:space="preserve">ознакомились и </w:t>
      </w:r>
      <w:r w:rsidR="002D7227" w:rsidRPr="00F974E4">
        <w:rPr>
          <w:bCs/>
          <w:sz w:val="26"/>
          <w:szCs w:val="26"/>
        </w:rPr>
        <w:t xml:space="preserve">обсудили </w:t>
      </w:r>
      <w:r w:rsidR="0055185A" w:rsidRPr="00F974E4">
        <w:rPr>
          <w:bCs/>
          <w:sz w:val="26"/>
          <w:szCs w:val="26"/>
        </w:rPr>
        <w:t>ПЛАН МЕРОПРИЯТИЙ ("ДОРОЖ</w:t>
      </w:r>
      <w:r w:rsidR="00F974E4" w:rsidRPr="00F974E4">
        <w:rPr>
          <w:bCs/>
          <w:sz w:val="26"/>
          <w:szCs w:val="26"/>
        </w:rPr>
        <w:t xml:space="preserve">НАЯ КАРТА") </w:t>
      </w:r>
      <w:r w:rsidR="0055185A" w:rsidRPr="00F974E4">
        <w:rPr>
          <w:bCs/>
          <w:sz w:val="26"/>
          <w:szCs w:val="26"/>
        </w:rPr>
        <w:t xml:space="preserve">реализации механизма управления системными изменениями нормативно-правового регулирования </w:t>
      </w:r>
      <w:r w:rsidR="00AE3E6D" w:rsidRPr="00F974E4">
        <w:rPr>
          <w:bCs/>
          <w:sz w:val="26"/>
          <w:szCs w:val="26"/>
        </w:rPr>
        <w:t>п</w:t>
      </w:r>
      <w:r w:rsidR="0055185A" w:rsidRPr="00F974E4">
        <w:rPr>
          <w:bCs/>
          <w:sz w:val="26"/>
          <w:szCs w:val="26"/>
        </w:rPr>
        <w:t>редпринимательской деятельности "Трансформация делового климата" "Корпоративное управление, специальные административные районы, процедура банкротства, оценочная деятельность", который утвержден распоряжением Правительством РФ</w:t>
      </w:r>
      <w:r w:rsidR="002D7227" w:rsidRPr="00F974E4">
        <w:rPr>
          <w:bCs/>
          <w:sz w:val="26"/>
          <w:szCs w:val="26"/>
        </w:rPr>
        <w:t xml:space="preserve"> </w:t>
      </w:r>
      <w:r w:rsidR="0055185A" w:rsidRPr="00F974E4">
        <w:rPr>
          <w:bCs/>
          <w:sz w:val="26"/>
          <w:szCs w:val="26"/>
        </w:rPr>
        <w:t xml:space="preserve">от 2 июля 2020 г. № 1723-р. </w:t>
      </w:r>
    </w:p>
    <w:p w:rsidR="00E30945" w:rsidRDefault="00DF23AE" w:rsidP="00E30945">
      <w:pPr>
        <w:shd w:val="clear" w:color="auto" w:fill="FFFFFF"/>
        <w:rPr>
          <w:bCs/>
          <w:sz w:val="26"/>
          <w:szCs w:val="26"/>
        </w:rPr>
      </w:pPr>
      <w:r w:rsidRPr="00F974E4">
        <w:rPr>
          <w:bCs/>
          <w:sz w:val="26"/>
          <w:szCs w:val="26"/>
        </w:rPr>
        <w:t xml:space="preserve">Особое внимание </w:t>
      </w:r>
      <w:r w:rsidR="00C0729D" w:rsidRPr="00F974E4">
        <w:rPr>
          <w:bCs/>
          <w:sz w:val="26"/>
          <w:szCs w:val="26"/>
        </w:rPr>
        <w:t xml:space="preserve">было обращено на </w:t>
      </w:r>
      <w:r w:rsidRPr="00F974E4">
        <w:rPr>
          <w:bCs/>
          <w:sz w:val="26"/>
          <w:szCs w:val="26"/>
        </w:rPr>
        <w:t>Пункт 7 о внесении изменений в Гражданский кодекс Российской Федерации, федеральные законы "Об акционерных обществах", "Об аудиторской деятельности" в части предоставления возможности непубличным акционерным обществам отказаться от проведения обязательного аудита их годовой бухгалтерской (финансовой) отчетности с учетом приоритетности регулирования специальными законами, за исключением хозяйственных обществ, в уставном капитале которых присутствует доля участия Российской Федерации, субъекта Российской Федерации, муниципального образования</w:t>
      </w:r>
      <w:r w:rsidR="001E4AAB" w:rsidRPr="00F974E4">
        <w:rPr>
          <w:bCs/>
          <w:sz w:val="26"/>
          <w:szCs w:val="26"/>
        </w:rPr>
        <w:t xml:space="preserve">. </w:t>
      </w:r>
      <w:r w:rsidR="00C0729D" w:rsidRPr="00F974E4">
        <w:rPr>
          <w:bCs/>
          <w:sz w:val="26"/>
          <w:szCs w:val="26"/>
        </w:rPr>
        <w:t xml:space="preserve"> </w:t>
      </w:r>
      <w:r w:rsidR="001E4AAB" w:rsidRPr="00F974E4">
        <w:rPr>
          <w:bCs/>
          <w:sz w:val="26"/>
          <w:szCs w:val="26"/>
        </w:rPr>
        <w:t>О</w:t>
      </w:r>
      <w:r w:rsidR="00C0729D" w:rsidRPr="00F974E4">
        <w:rPr>
          <w:bCs/>
          <w:sz w:val="26"/>
          <w:szCs w:val="26"/>
        </w:rPr>
        <w:t xml:space="preserve">бсуждение </w:t>
      </w:r>
      <w:r w:rsidR="001E4AAB" w:rsidRPr="00F974E4">
        <w:rPr>
          <w:bCs/>
          <w:sz w:val="26"/>
          <w:szCs w:val="26"/>
        </w:rPr>
        <w:t xml:space="preserve">данного вопроса вызвало </w:t>
      </w:r>
      <w:r w:rsidRPr="00F974E4">
        <w:rPr>
          <w:bCs/>
          <w:sz w:val="26"/>
          <w:szCs w:val="26"/>
        </w:rPr>
        <w:t>оживленную дискуссию</w:t>
      </w:r>
      <w:r w:rsidR="001E4AAB" w:rsidRPr="00F974E4">
        <w:rPr>
          <w:bCs/>
          <w:sz w:val="26"/>
          <w:szCs w:val="26"/>
        </w:rPr>
        <w:t xml:space="preserve">, в ходе которой </w:t>
      </w:r>
      <w:r w:rsidRPr="00F974E4">
        <w:rPr>
          <w:bCs/>
          <w:sz w:val="26"/>
          <w:szCs w:val="26"/>
        </w:rPr>
        <w:t xml:space="preserve">  </w:t>
      </w:r>
      <w:r w:rsidR="001E4AAB" w:rsidRPr="00F974E4">
        <w:rPr>
          <w:bCs/>
          <w:sz w:val="26"/>
          <w:szCs w:val="26"/>
        </w:rPr>
        <w:t>у</w:t>
      </w:r>
      <w:r w:rsidRPr="00F974E4">
        <w:rPr>
          <w:bCs/>
          <w:sz w:val="26"/>
          <w:szCs w:val="26"/>
        </w:rPr>
        <w:t>частниками   заседания были высказаны различные мнения</w:t>
      </w:r>
      <w:r w:rsidR="001E4AAB" w:rsidRPr="00F974E4">
        <w:rPr>
          <w:bCs/>
          <w:sz w:val="26"/>
          <w:szCs w:val="26"/>
        </w:rPr>
        <w:t>, как в поддержку данной инициативы, так и содержащие критические замечания</w:t>
      </w:r>
      <w:r w:rsidRPr="00F974E4">
        <w:rPr>
          <w:bCs/>
          <w:sz w:val="26"/>
          <w:szCs w:val="26"/>
        </w:rPr>
        <w:t xml:space="preserve">. </w:t>
      </w:r>
    </w:p>
    <w:p w:rsidR="00E30945" w:rsidRPr="00E30945" w:rsidRDefault="00E30945" w:rsidP="00E30945">
      <w:pPr>
        <w:shd w:val="clear" w:color="auto" w:fill="FFFFFF"/>
        <w:rPr>
          <w:rFonts w:ascii="Arial" w:hAnsi="Arial" w:cs="Arial"/>
          <w:sz w:val="23"/>
          <w:szCs w:val="23"/>
        </w:rPr>
      </w:pPr>
      <w:r w:rsidRPr="00E30945">
        <w:rPr>
          <w:bCs/>
          <w:sz w:val="26"/>
          <w:szCs w:val="26"/>
          <w:u w:val="single"/>
        </w:rPr>
        <w:t>Желтяков Д.В.</w:t>
      </w:r>
      <w:r>
        <w:rPr>
          <w:bCs/>
          <w:sz w:val="26"/>
          <w:szCs w:val="26"/>
        </w:rPr>
        <w:t xml:space="preserve"> отметил</w:t>
      </w:r>
      <w:r w:rsidR="006F4A0F">
        <w:rPr>
          <w:bCs/>
          <w:sz w:val="26"/>
          <w:szCs w:val="26"/>
        </w:rPr>
        <w:t xml:space="preserve">, что </w:t>
      </w:r>
      <w:r w:rsidR="0031433C">
        <w:rPr>
          <w:bCs/>
          <w:sz w:val="26"/>
          <w:szCs w:val="26"/>
        </w:rPr>
        <w:t>«П</w:t>
      </w:r>
      <w:r w:rsidRPr="00E30945">
        <w:rPr>
          <w:sz w:val="26"/>
          <w:szCs w:val="26"/>
        </w:rPr>
        <w:t xml:space="preserve">о инициируемым изменениям в законодательство РФ обязательному аудиту будут подвергаться только ПАО. АО будут </w:t>
      </w:r>
      <w:r w:rsidR="006F4A0F">
        <w:rPr>
          <w:sz w:val="26"/>
          <w:szCs w:val="26"/>
        </w:rPr>
        <w:t>обязаны проводить аудит только</w:t>
      </w:r>
      <w:r w:rsidRPr="00E30945">
        <w:rPr>
          <w:sz w:val="26"/>
          <w:szCs w:val="26"/>
        </w:rPr>
        <w:t xml:space="preserve"> при соот</w:t>
      </w:r>
      <w:r w:rsidR="006F4A0F">
        <w:rPr>
          <w:sz w:val="26"/>
          <w:szCs w:val="26"/>
        </w:rPr>
        <w:t>ветствующем решении акционеров или</w:t>
      </w:r>
      <w:r w:rsidR="0031433C">
        <w:rPr>
          <w:sz w:val="26"/>
          <w:szCs w:val="26"/>
        </w:rPr>
        <w:t>,</w:t>
      </w:r>
      <w:r w:rsidRPr="00E30945">
        <w:rPr>
          <w:sz w:val="26"/>
          <w:szCs w:val="26"/>
        </w:rPr>
        <w:t xml:space="preserve"> если достигнут соответствующих критериев. О снижении </w:t>
      </w:r>
      <w:r w:rsidR="006F4A0F">
        <w:rPr>
          <w:sz w:val="26"/>
          <w:szCs w:val="26"/>
        </w:rPr>
        <w:t xml:space="preserve">критерия по выручке в </w:t>
      </w:r>
      <w:r w:rsidRPr="00E30945">
        <w:rPr>
          <w:sz w:val="26"/>
          <w:szCs w:val="26"/>
        </w:rPr>
        <w:t>800 млн</w:t>
      </w:r>
      <w:r w:rsidR="006F4A0F">
        <w:rPr>
          <w:sz w:val="26"/>
          <w:szCs w:val="26"/>
        </w:rPr>
        <w:t>.</w:t>
      </w:r>
      <w:r w:rsidR="00847886">
        <w:rPr>
          <w:sz w:val="26"/>
          <w:szCs w:val="26"/>
        </w:rPr>
        <w:t xml:space="preserve"> </w:t>
      </w:r>
      <w:r w:rsidR="006F4A0F">
        <w:rPr>
          <w:sz w:val="26"/>
          <w:szCs w:val="26"/>
        </w:rPr>
        <w:t>руб.</w:t>
      </w:r>
      <w:r w:rsidRPr="00E30945">
        <w:rPr>
          <w:sz w:val="26"/>
          <w:szCs w:val="26"/>
        </w:rPr>
        <w:t>,</w:t>
      </w:r>
      <w:r w:rsidR="006F4A0F">
        <w:rPr>
          <w:sz w:val="26"/>
          <w:szCs w:val="26"/>
        </w:rPr>
        <w:t xml:space="preserve"> по</w:t>
      </w:r>
      <w:r w:rsidR="00847886">
        <w:rPr>
          <w:sz w:val="26"/>
          <w:szCs w:val="26"/>
        </w:rPr>
        <w:t xml:space="preserve"> </w:t>
      </w:r>
      <w:r w:rsidR="006F4A0F">
        <w:rPr>
          <w:sz w:val="26"/>
          <w:szCs w:val="26"/>
        </w:rPr>
        <w:t>моему мнению, возражать</w:t>
      </w:r>
      <w:r w:rsidRPr="00E30945">
        <w:rPr>
          <w:sz w:val="26"/>
          <w:szCs w:val="26"/>
        </w:rPr>
        <w:t xml:space="preserve"> бес</w:t>
      </w:r>
      <w:r w:rsidR="006F4A0F">
        <w:rPr>
          <w:sz w:val="26"/>
          <w:szCs w:val="26"/>
        </w:rPr>
        <w:t>полезно</w:t>
      </w:r>
      <w:r w:rsidRPr="00E30945">
        <w:rPr>
          <w:sz w:val="26"/>
          <w:szCs w:val="26"/>
        </w:rPr>
        <w:t xml:space="preserve">, а вот </w:t>
      </w:r>
      <w:r w:rsidR="006F4A0F">
        <w:rPr>
          <w:sz w:val="26"/>
          <w:szCs w:val="26"/>
        </w:rPr>
        <w:t>попытаться снизить планируемый кр</w:t>
      </w:r>
      <w:r w:rsidR="00847886">
        <w:rPr>
          <w:sz w:val="26"/>
          <w:szCs w:val="26"/>
        </w:rPr>
        <w:t>и</w:t>
      </w:r>
      <w:r w:rsidR="006F4A0F">
        <w:rPr>
          <w:sz w:val="26"/>
          <w:szCs w:val="26"/>
        </w:rPr>
        <w:t>т</w:t>
      </w:r>
      <w:r w:rsidR="00847886">
        <w:rPr>
          <w:sz w:val="26"/>
          <w:szCs w:val="26"/>
        </w:rPr>
        <w:t>е</w:t>
      </w:r>
      <w:r w:rsidR="006F4A0F">
        <w:rPr>
          <w:sz w:val="26"/>
          <w:szCs w:val="26"/>
        </w:rPr>
        <w:t>рий по валюте</w:t>
      </w:r>
      <w:r w:rsidRPr="00E30945">
        <w:rPr>
          <w:sz w:val="26"/>
          <w:szCs w:val="26"/>
        </w:rPr>
        <w:t xml:space="preserve"> баланса до 120 млн</w:t>
      </w:r>
      <w:r w:rsidR="006F4A0F">
        <w:rPr>
          <w:sz w:val="26"/>
          <w:szCs w:val="26"/>
        </w:rPr>
        <w:t>.</w:t>
      </w:r>
      <w:r w:rsidR="00847886">
        <w:rPr>
          <w:sz w:val="26"/>
          <w:szCs w:val="26"/>
        </w:rPr>
        <w:t xml:space="preserve">  </w:t>
      </w:r>
      <w:r w:rsidR="006F4A0F">
        <w:rPr>
          <w:sz w:val="26"/>
          <w:szCs w:val="26"/>
        </w:rPr>
        <w:t>руб. (увеличение в 2 раза аналогично выручки</w:t>
      </w:r>
      <w:r w:rsidRPr="00E30945">
        <w:rPr>
          <w:sz w:val="26"/>
          <w:szCs w:val="26"/>
        </w:rPr>
        <w:t>) можно попробовать, т</w:t>
      </w:r>
      <w:r w:rsidR="006F4A0F">
        <w:rPr>
          <w:sz w:val="26"/>
          <w:szCs w:val="26"/>
        </w:rPr>
        <w:t>.</w:t>
      </w:r>
      <w:r w:rsidRPr="00E30945">
        <w:rPr>
          <w:sz w:val="26"/>
          <w:szCs w:val="26"/>
        </w:rPr>
        <w:t>к</w:t>
      </w:r>
      <w:r w:rsidR="006F4A0F">
        <w:rPr>
          <w:sz w:val="26"/>
          <w:szCs w:val="26"/>
        </w:rPr>
        <w:t>.</w:t>
      </w:r>
      <w:r w:rsidRPr="00E30945">
        <w:rPr>
          <w:sz w:val="26"/>
          <w:szCs w:val="26"/>
        </w:rPr>
        <w:t xml:space="preserve"> показатель 400 млн</w:t>
      </w:r>
      <w:r w:rsidR="006F4A0F">
        <w:rPr>
          <w:sz w:val="26"/>
          <w:szCs w:val="26"/>
        </w:rPr>
        <w:t>.</w:t>
      </w:r>
      <w:r w:rsidR="00847886">
        <w:rPr>
          <w:sz w:val="26"/>
          <w:szCs w:val="26"/>
        </w:rPr>
        <w:t xml:space="preserve"> </w:t>
      </w:r>
      <w:r w:rsidR="006F4A0F">
        <w:rPr>
          <w:sz w:val="26"/>
          <w:szCs w:val="26"/>
        </w:rPr>
        <w:t>руб. ничем не обоснован</w:t>
      </w:r>
      <w:r w:rsidR="0031433C">
        <w:rPr>
          <w:sz w:val="26"/>
          <w:szCs w:val="26"/>
        </w:rPr>
        <w:t>. Также надо обязательно предложить распространение суммовых</w:t>
      </w:r>
      <w:r w:rsidRPr="00E30945">
        <w:rPr>
          <w:sz w:val="26"/>
          <w:szCs w:val="26"/>
        </w:rPr>
        <w:t xml:space="preserve"> критериев на ГУП и МУП</w:t>
      </w:r>
      <w:r w:rsidR="0031433C">
        <w:rPr>
          <w:sz w:val="26"/>
          <w:szCs w:val="26"/>
        </w:rPr>
        <w:t>,</w:t>
      </w:r>
      <w:r w:rsidRPr="00E30945">
        <w:rPr>
          <w:sz w:val="26"/>
          <w:szCs w:val="26"/>
        </w:rPr>
        <w:t xml:space="preserve"> 3 </w:t>
      </w:r>
      <w:r w:rsidR="0031433C">
        <w:rPr>
          <w:sz w:val="26"/>
          <w:szCs w:val="26"/>
        </w:rPr>
        <w:t xml:space="preserve">аттестованных аудитора по основному месту работы и </w:t>
      </w:r>
      <w:r w:rsidRPr="00E30945">
        <w:rPr>
          <w:sz w:val="26"/>
          <w:szCs w:val="26"/>
        </w:rPr>
        <w:t>считаю, что обязательный аудит не должен д</w:t>
      </w:r>
      <w:r w:rsidR="0031433C">
        <w:rPr>
          <w:sz w:val="26"/>
          <w:szCs w:val="26"/>
        </w:rPr>
        <w:t xml:space="preserve">елать ИП. Аргумент о том, что у аудиторов «отнимают кусок хлеба» </w:t>
      </w:r>
      <w:r w:rsidRPr="00E30945">
        <w:rPr>
          <w:sz w:val="26"/>
          <w:szCs w:val="26"/>
        </w:rPr>
        <w:t>бесполезен. Он не был услышан за последние 10 лет нигде и никогда, поэтому его использовать для нашего материала по законопроекту считаю крайне вредным</w:t>
      </w:r>
      <w:r w:rsidRPr="00E30945">
        <w:rPr>
          <w:rFonts w:ascii="Arial" w:hAnsi="Arial" w:cs="Arial"/>
          <w:sz w:val="23"/>
          <w:szCs w:val="23"/>
        </w:rPr>
        <w:t xml:space="preserve">». </w:t>
      </w:r>
    </w:p>
    <w:p w:rsidR="001E4AAB" w:rsidRPr="00441F3A" w:rsidRDefault="001E4AAB" w:rsidP="00F974E4">
      <w:pPr>
        <w:shd w:val="clear" w:color="auto" w:fill="FFFFFF"/>
        <w:rPr>
          <w:bCs/>
          <w:sz w:val="26"/>
          <w:szCs w:val="26"/>
        </w:rPr>
      </w:pPr>
      <w:r w:rsidRPr="00C75DA6">
        <w:rPr>
          <w:bCs/>
          <w:sz w:val="26"/>
          <w:szCs w:val="26"/>
          <w:u w:val="single"/>
        </w:rPr>
        <w:t>Руководитель регионального комитета по правовым вопросам Шевелев С.Э.</w:t>
      </w:r>
      <w:r w:rsidRPr="001E4AAB">
        <w:rPr>
          <w:bCs/>
          <w:sz w:val="26"/>
          <w:szCs w:val="26"/>
        </w:rPr>
        <w:t xml:space="preserve"> </w:t>
      </w:r>
      <w:r w:rsidRPr="0053100E">
        <w:rPr>
          <w:bCs/>
          <w:sz w:val="26"/>
          <w:szCs w:val="26"/>
        </w:rPr>
        <w:t>обратил внимание на то, что</w:t>
      </w:r>
      <w:r>
        <w:rPr>
          <w:bCs/>
          <w:sz w:val="26"/>
          <w:szCs w:val="26"/>
        </w:rPr>
        <w:t xml:space="preserve"> в </w:t>
      </w:r>
      <w:r w:rsidRPr="00F974E4">
        <w:rPr>
          <w:bCs/>
          <w:sz w:val="26"/>
          <w:szCs w:val="26"/>
        </w:rPr>
        <w:t>Определении  Конституционного Суда Российской Федерации от 13.06.2006 №319-О содержится  следующее:</w:t>
      </w:r>
      <w:r w:rsidR="00E425E5" w:rsidRPr="00F974E4">
        <w:rPr>
          <w:bCs/>
          <w:sz w:val="26"/>
          <w:szCs w:val="26"/>
        </w:rPr>
        <w:t xml:space="preserve"> </w:t>
      </w:r>
      <w:r w:rsidR="00E425E5" w:rsidRPr="00F974E4">
        <w:rPr>
          <w:bCs/>
          <w:i/>
          <w:sz w:val="26"/>
          <w:szCs w:val="26"/>
        </w:rPr>
        <w:t>«</w:t>
      </w:r>
      <w:r w:rsidRPr="00F974E4">
        <w:rPr>
          <w:bCs/>
          <w:i/>
          <w:sz w:val="26"/>
          <w:szCs w:val="26"/>
        </w:rPr>
        <w:t xml:space="preserve"> ... Несмотря на переход на УСНО, ведение дел акционерного общества, как наиболее сложной формы организации бизнеса, требует публичного ведения дел, в том числе обязательной ежегодной публикации годового отчета, бухгалтерского баланса и счетов прибылей и убытков, подтвержденных независимым аудитом. Данные об имущественном и финансовом положении и результатах хозяйственной деятельности необходимы в целях обеспечения информационной открытости и возможности реализации акционерами своих прав, в том числе права получать информацию о деятельности акционерного общества. ..</w:t>
      </w:r>
      <w:r w:rsidR="00E425E5" w:rsidRPr="00F974E4">
        <w:rPr>
          <w:bCs/>
          <w:i/>
          <w:sz w:val="26"/>
          <w:szCs w:val="26"/>
        </w:rPr>
        <w:t>».</w:t>
      </w:r>
      <w:r w:rsidR="00BA4805" w:rsidRPr="00F974E4">
        <w:rPr>
          <w:bCs/>
          <w:i/>
          <w:sz w:val="26"/>
          <w:szCs w:val="26"/>
        </w:rPr>
        <w:t xml:space="preserve"> </w:t>
      </w:r>
      <w:r w:rsidR="00BA4805" w:rsidRPr="00441F3A">
        <w:rPr>
          <w:bCs/>
          <w:sz w:val="26"/>
          <w:szCs w:val="26"/>
        </w:rPr>
        <w:t xml:space="preserve">При этом право на информацию акционеров не может зависеть от типа акционерного общества (публичного или не публичного). </w:t>
      </w:r>
    </w:p>
    <w:p w:rsidR="00F974E4" w:rsidRDefault="00BA4805" w:rsidP="00E425E5">
      <w:pPr>
        <w:pStyle w:val="Default"/>
        <w:rPr>
          <w:color w:val="auto"/>
          <w:sz w:val="26"/>
          <w:szCs w:val="26"/>
        </w:rPr>
      </w:pPr>
      <w:r w:rsidRPr="00441F3A">
        <w:rPr>
          <w:color w:val="auto"/>
          <w:sz w:val="26"/>
          <w:szCs w:val="26"/>
          <w:u w:val="single"/>
        </w:rPr>
        <w:t>Левашова А.А.</w:t>
      </w:r>
      <w:r w:rsidRPr="00441F3A">
        <w:rPr>
          <w:color w:val="auto"/>
          <w:sz w:val="26"/>
          <w:szCs w:val="26"/>
        </w:rPr>
        <w:t xml:space="preserve"> предложила</w:t>
      </w:r>
      <w:r w:rsidR="00F974E4" w:rsidRPr="00441F3A">
        <w:rPr>
          <w:color w:val="auto"/>
          <w:sz w:val="26"/>
          <w:szCs w:val="26"/>
        </w:rPr>
        <w:t>,</w:t>
      </w:r>
      <w:r w:rsidRPr="00441F3A">
        <w:rPr>
          <w:color w:val="auto"/>
          <w:sz w:val="26"/>
          <w:szCs w:val="26"/>
        </w:rPr>
        <w:t xml:space="preserve"> в качестве возражений на Законопроект по внесению изменений в Закон об аудиторской деятельности</w:t>
      </w:r>
      <w:r w:rsidR="00F974E4" w:rsidRPr="00441F3A">
        <w:rPr>
          <w:color w:val="auto"/>
          <w:sz w:val="26"/>
          <w:szCs w:val="26"/>
        </w:rPr>
        <w:t>,</w:t>
      </w:r>
      <w:r w:rsidRPr="00441F3A">
        <w:rPr>
          <w:color w:val="auto"/>
          <w:sz w:val="26"/>
          <w:szCs w:val="26"/>
        </w:rPr>
        <w:t xml:space="preserve"> обратить внимание на необоснованное завышение критерия обязательного аудита по </w:t>
      </w:r>
      <w:r w:rsidR="00C75DA6" w:rsidRPr="00441F3A">
        <w:rPr>
          <w:color w:val="auto"/>
          <w:sz w:val="26"/>
          <w:szCs w:val="26"/>
        </w:rPr>
        <w:t>сумме активов</w:t>
      </w:r>
      <w:r w:rsidRPr="00441F3A">
        <w:rPr>
          <w:color w:val="auto"/>
          <w:sz w:val="26"/>
          <w:szCs w:val="26"/>
        </w:rPr>
        <w:t xml:space="preserve">. Если повышение критерия выручки можно признать обоснованным, то в условиях, когда переоценка основных средств и в частности недвижимости </w:t>
      </w:r>
      <w:r w:rsidR="002B1F89" w:rsidRPr="00441F3A">
        <w:rPr>
          <w:color w:val="auto"/>
          <w:sz w:val="26"/>
          <w:szCs w:val="26"/>
        </w:rPr>
        <w:t xml:space="preserve">по современной стоимости </w:t>
      </w:r>
      <w:r w:rsidRPr="00441F3A">
        <w:rPr>
          <w:color w:val="auto"/>
          <w:sz w:val="26"/>
          <w:szCs w:val="26"/>
        </w:rPr>
        <w:t>не явл</w:t>
      </w:r>
      <w:r w:rsidR="002B1F89" w:rsidRPr="00441F3A">
        <w:rPr>
          <w:color w:val="auto"/>
          <w:sz w:val="26"/>
          <w:szCs w:val="26"/>
        </w:rPr>
        <w:t xml:space="preserve">яется </w:t>
      </w:r>
      <w:r w:rsidR="00F974E4" w:rsidRPr="00441F3A">
        <w:rPr>
          <w:color w:val="auto"/>
          <w:sz w:val="26"/>
          <w:szCs w:val="26"/>
        </w:rPr>
        <w:t xml:space="preserve">в соответствии с ПБУ </w:t>
      </w:r>
      <w:r w:rsidR="002B1F89" w:rsidRPr="00441F3A">
        <w:rPr>
          <w:color w:val="auto"/>
          <w:sz w:val="26"/>
          <w:szCs w:val="26"/>
        </w:rPr>
        <w:t xml:space="preserve">обязательной, а многие предприятия продолжают использовать в своей деятельности старую недвижимость и оборудование, учтенные по «копеечной» стоимости, увеличения критерия </w:t>
      </w:r>
      <w:r w:rsidR="00C75DA6" w:rsidRPr="00441F3A">
        <w:rPr>
          <w:color w:val="auto"/>
          <w:sz w:val="26"/>
          <w:szCs w:val="26"/>
        </w:rPr>
        <w:t xml:space="preserve">по сумме активов </w:t>
      </w:r>
      <w:r w:rsidR="002B1F89" w:rsidRPr="00441F3A">
        <w:rPr>
          <w:color w:val="auto"/>
          <w:sz w:val="26"/>
          <w:szCs w:val="26"/>
        </w:rPr>
        <w:t>баланса может привести к неконтролируемому выводу этого имущества</w:t>
      </w:r>
      <w:r w:rsidR="00F974E4" w:rsidRPr="00441F3A">
        <w:rPr>
          <w:color w:val="auto"/>
          <w:sz w:val="26"/>
          <w:szCs w:val="26"/>
        </w:rPr>
        <w:t xml:space="preserve"> из обществ</w:t>
      </w:r>
      <w:r w:rsidR="002B1F89" w:rsidRPr="00441F3A">
        <w:rPr>
          <w:color w:val="auto"/>
          <w:sz w:val="26"/>
          <w:szCs w:val="26"/>
        </w:rPr>
        <w:t xml:space="preserve"> и нарушению прав акционеров</w:t>
      </w:r>
      <w:r w:rsidR="00F974E4" w:rsidRPr="00441F3A">
        <w:rPr>
          <w:color w:val="auto"/>
          <w:sz w:val="26"/>
          <w:szCs w:val="26"/>
        </w:rPr>
        <w:t xml:space="preserve"> и участников</w:t>
      </w:r>
      <w:r w:rsidR="00254B86" w:rsidRPr="00441F3A">
        <w:rPr>
          <w:color w:val="auto"/>
          <w:sz w:val="26"/>
          <w:szCs w:val="26"/>
        </w:rPr>
        <w:t xml:space="preserve">. </w:t>
      </w:r>
      <w:r w:rsidR="00C75DA6" w:rsidRPr="00441F3A">
        <w:rPr>
          <w:color w:val="auto"/>
          <w:sz w:val="26"/>
          <w:szCs w:val="26"/>
        </w:rPr>
        <w:t>При этом не ясно из чего исходили инициаторы законопроекта, увеличивая показатель выручки в 2 раза, а показатель активов в 6,7 раз. Совершенно логично установить критерий активов в сумме 120 млн.</w:t>
      </w:r>
      <w:r w:rsidR="00847886">
        <w:rPr>
          <w:color w:val="auto"/>
          <w:sz w:val="26"/>
          <w:szCs w:val="26"/>
        </w:rPr>
        <w:t xml:space="preserve"> </w:t>
      </w:r>
      <w:r w:rsidR="00C75DA6" w:rsidRPr="00441F3A">
        <w:rPr>
          <w:color w:val="auto"/>
          <w:sz w:val="26"/>
          <w:szCs w:val="26"/>
        </w:rPr>
        <w:t>рублей. Эта цифра учла бы и предыдущий аргумент. Кроме того, необходимо иметь ввиду</w:t>
      </w:r>
      <w:r w:rsidR="002B1F89" w:rsidRPr="00441F3A">
        <w:rPr>
          <w:color w:val="auto"/>
          <w:sz w:val="26"/>
          <w:szCs w:val="26"/>
        </w:rPr>
        <w:t xml:space="preserve">, что вся </w:t>
      </w:r>
      <w:r w:rsidR="00F974E4" w:rsidRPr="00441F3A">
        <w:rPr>
          <w:color w:val="auto"/>
          <w:sz w:val="26"/>
          <w:szCs w:val="26"/>
        </w:rPr>
        <w:t xml:space="preserve">экономическая </w:t>
      </w:r>
      <w:r w:rsidR="002B1F89" w:rsidRPr="00441F3A">
        <w:rPr>
          <w:color w:val="auto"/>
          <w:sz w:val="26"/>
          <w:szCs w:val="26"/>
        </w:rPr>
        <w:t>статистика строится на данных бухгалтерской отчетности, а отказ от обязательного аудита в планируемом масштабе развяжет руки недобросовестным предпринимателям и неквалифицированным бухгалтерам, что в конечном итоге скажется на качестве статистических данных и выводах отно</w:t>
      </w:r>
      <w:r w:rsidR="00254B86" w:rsidRPr="00441F3A">
        <w:rPr>
          <w:color w:val="auto"/>
          <w:sz w:val="26"/>
          <w:szCs w:val="26"/>
        </w:rPr>
        <w:t>сительно всей экономики страны.</w:t>
      </w:r>
      <w:r w:rsidR="002B1F89" w:rsidRPr="00441F3A">
        <w:rPr>
          <w:color w:val="auto"/>
          <w:sz w:val="26"/>
          <w:szCs w:val="26"/>
        </w:rPr>
        <w:t xml:space="preserve"> </w:t>
      </w:r>
      <w:r w:rsidR="00F974E4" w:rsidRPr="00441F3A">
        <w:rPr>
          <w:color w:val="auto"/>
          <w:sz w:val="26"/>
          <w:szCs w:val="26"/>
        </w:rPr>
        <w:t>Левашова А.А. предложила направить высказанные на Совете аргументы в СРО ААС для формирования консолидированных возражений на планируемые изменения законодательства.</w:t>
      </w:r>
    </w:p>
    <w:p w:rsidR="0031433C" w:rsidRDefault="00BC42D4" w:rsidP="00E74BAB">
      <w:pPr>
        <w:shd w:val="clear" w:color="auto" w:fill="FFFFFF"/>
        <w:rPr>
          <w:sz w:val="26"/>
          <w:szCs w:val="26"/>
        </w:rPr>
      </w:pPr>
      <w:r w:rsidRPr="00E74BAB">
        <w:rPr>
          <w:sz w:val="26"/>
          <w:szCs w:val="26"/>
          <w:u w:val="single"/>
        </w:rPr>
        <w:t>Руководитель региональной комиссии по КК Седавкина Е.А.</w:t>
      </w:r>
      <w:r w:rsidRPr="00E74BAB">
        <w:rPr>
          <w:sz w:val="26"/>
          <w:szCs w:val="26"/>
        </w:rPr>
        <w:t xml:space="preserve"> высказала мнение о том, что «п</w:t>
      </w:r>
      <w:r w:rsidRPr="00BC42D4">
        <w:rPr>
          <w:sz w:val="26"/>
          <w:szCs w:val="26"/>
        </w:rPr>
        <w:t xml:space="preserve">ока изменения в законодательство не внесены, </w:t>
      </w:r>
      <w:r w:rsidR="0031433C">
        <w:rPr>
          <w:sz w:val="26"/>
          <w:szCs w:val="26"/>
        </w:rPr>
        <w:t>надо подготовить</w:t>
      </w:r>
      <w:r w:rsidRPr="00BC42D4">
        <w:rPr>
          <w:sz w:val="26"/>
          <w:szCs w:val="26"/>
        </w:rPr>
        <w:t xml:space="preserve"> аргументы по аудиту </w:t>
      </w:r>
      <w:r w:rsidR="0031433C">
        <w:rPr>
          <w:sz w:val="26"/>
          <w:szCs w:val="26"/>
        </w:rPr>
        <w:t xml:space="preserve">не публичных </w:t>
      </w:r>
      <w:r w:rsidRPr="00BC42D4">
        <w:rPr>
          <w:sz w:val="26"/>
          <w:szCs w:val="26"/>
        </w:rPr>
        <w:t xml:space="preserve">АО. </w:t>
      </w:r>
      <w:r w:rsidR="0031433C">
        <w:rPr>
          <w:sz w:val="26"/>
          <w:szCs w:val="26"/>
        </w:rPr>
        <w:t>Дело в том, что в</w:t>
      </w:r>
      <w:r w:rsidRPr="00BC42D4">
        <w:rPr>
          <w:sz w:val="26"/>
          <w:szCs w:val="26"/>
        </w:rPr>
        <w:t xml:space="preserve"> любом случае АО</w:t>
      </w:r>
      <w:r w:rsidRPr="00E74BAB">
        <w:rPr>
          <w:sz w:val="26"/>
          <w:szCs w:val="26"/>
        </w:rPr>
        <w:t xml:space="preserve"> -</w:t>
      </w:r>
      <w:r w:rsidRPr="00BC42D4">
        <w:rPr>
          <w:sz w:val="26"/>
          <w:szCs w:val="26"/>
        </w:rPr>
        <w:t xml:space="preserve"> это особая форма</w:t>
      </w:r>
      <w:r w:rsidRPr="00E74BAB">
        <w:rPr>
          <w:sz w:val="26"/>
          <w:szCs w:val="26"/>
        </w:rPr>
        <w:t xml:space="preserve">. </w:t>
      </w:r>
      <w:r w:rsidRPr="00BC42D4">
        <w:rPr>
          <w:sz w:val="26"/>
          <w:szCs w:val="26"/>
        </w:rPr>
        <w:t>АО имеет возможность привлекать инвестиции через дополнительную эмиссию ЦБ, а ООО только через кредиты, займы и т.п</w:t>
      </w:r>
      <w:r w:rsidR="00E74BAB">
        <w:rPr>
          <w:sz w:val="26"/>
          <w:szCs w:val="26"/>
        </w:rPr>
        <w:t>. Э</w:t>
      </w:r>
      <w:r w:rsidRPr="00BC42D4">
        <w:rPr>
          <w:sz w:val="26"/>
          <w:szCs w:val="26"/>
        </w:rPr>
        <w:t>то уже своего рода публичность</w:t>
      </w:r>
      <w:r w:rsidR="00E74BAB">
        <w:rPr>
          <w:sz w:val="26"/>
          <w:szCs w:val="26"/>
        </w:rPr>
        <w:t>. И</w:t>
      </w:r>
      <w:r w:rsidRPr="00BC42D4">
        <w:rPr>
          <w:sz w:val="26"/>
          <w:szCs w:val="26"/>
        </w:rPr>
        <w:t xml:space="preserve">х отчетность имеет значение </w:t>
      </w:r>
      <w:r w:rsidR="0031433C">
        <w:rPr>
          <w:sz w:val="26"/>
          <w:szCs w:val="26"/>
        </w:rPr>
        <w:t xml:space="preserve">для </w:t>
      </w:r>
      <w:r w:rsidRPr="00BC42D4">
        <w:rPr>
          <w:sz w:val="26"/>
          <w:szCs w:val="26"/>
        </w:rPr>
        <w:t>различных пользователей, третьих лиц. АО более привлекательная форма для иностранных инвесторов, и они предполагаю, что их отчетность прозрачна и достоверна.</w:t>
      </w:r>
      <w:r w:rsidRPr="00E74BAB">
        <w:rPr>
          <w:sz w:val="26"/>
          <w:szCs w:val="26"/>
        </w:rPr>
        <w:t xml:space="preserve"> </w:t>
      </w:r>
    </w:p>
    <w:p w:rsidR="00BC42D4" w:rsidRPr="00E74BAB" w:rsidRDefault="00BC42D4" w:rsidP="00E74BAB">
      <w:pPr>
        <w:shd w:val="clear" w:color="auto" w:fill="FFFFFF"/>
        <w:rPr>
          <w:sz w:val="26"/>
          <w:szCs w:val="26"/>
        </w:rPr>
      </w:pPr>
      <w:r w:rsidRPr="00BC42D4">
        <w:rPr>
          <w:sz w:val="26"/>
          <w:szCs w:val="26"/>
        </w:rPr>
        <w:t>По вопросу критериев по выручке согласна, что трудно оспорить, хотя если мы видим тенденцию </w:t>
      </w:r>
      <w:r w:rsidR="0031433C">
        <w:rPr>
          <w:sz w:val="26"/>
          <w:szCs w:val="26"/>
        </w:rPr>
        <w:t>у многих предприятий</w:t>
      </w:r>
      <w:r w:rsidRPr="00BC42D4">
        <w:rPr>
          <w:sz w:val="26"/>
          <w:szCs w:val="26"/>
        </w:rPr>
        <w:t xml:space="preserve"> по разделению бизнеса на отдельные юридические лица, которые при получени</w:t>
      </w:r>
      <w:r w:rsidRPr="00E74BAB">
        <w:rPr>
          <w:sz w:val="26"/>
          <w:szCs w:val="26"/>
        </w:rPr>
        <w:t>и</w:t>
      </w:r>
      <w:r w:rsidRPr="00BC42D4">
        <w:rPr>
          <w:sz w:val="26"/>
          <w:szCs w:val="26"/>
        </w:rPr>
        <w:t xml:space="preserve"> кредитов в банке показывают себя как единая Группа</w:t>
      </w:r>
      <w:r w:rsidR="0031433C">
        <w:rPr>
          <w:sz w:val="26"/>
          <w:szCs w:val="26"/>
        </w:rPr>
        <w:t xml:space="preserve"> компаний, то такое увеличение выведет из под контроля ещё большее количество таких групп.</w:t>
      </w:r>
      <w:r w:rsidRPr="00E74BAB">
        <w:rPr>
          <w:sz w:val="26"/>
          <w:szCs w:val="26"/>
        </w:rPr>
        <w:t xml:space="preserve"> </w:t>
      </w:r>
      <w:r w:rsidR="0031433C">
        <w:rPr>
          <w:sz w:val="26"/>
          <w:szCs w:val="26"/>
        </w:rPr>
        <w:t>Увеличение п</w:t>
      </w:r>
      <w:r w:rsidRPr="00BC42D4">
        <w:rPr>
          <w:sz w:val="26"/>
          <w:szCs w:val="26"/>
        </w:rPr>
        <w:t xml:space="preserve">о валюте баланса </w:t>
      </w:r>
      <w:r w:rsidR="0031433C">
        <w:rPr>
          <w:sz w:val="26"/>
          <w:szCs w:val="26"/>
        </w:rPr>
        <w:t>не обосновано</w:t>
      </w:r>
      <w:r w:rsidRPr="00BC42D4">
        <w:rPr>
          <w:sz w:val="26"/>
          <w:szCs w:val="26"/>
        </w:rPr>
        <w:t xml:space="preserve"> ничем, согласна, что тогда хотя бы по аналогии </w:t>
      </w:r>
      <w:r w:rsidR="0031433C">
        <w:rPr>
          <w:sz w:val="26"/>
          <w:szCs w:val="26"/>
        </w:rPr>
        <w:t xml:space="preserve">с выручкой - </w:t>
      </w:r>
      <w:r w:rsidRPr="00BC42D4">
        <w:rPr>
          <w:sz w:val="26"/>
          <w:szCs w:val="26"/>
        </w:rPr>
        <w:t>в 2 раза</w:t>
      </w:r>
      <w:r w:rsidRPr="00E74BAB">
        <w:rPr>
          <w:sz w:val="26"/>
          <w:szCs w:val="26"/>
        </w:rPr>
        <w:t xml:space="preserve">. </w:t>
      </w:r>
      <w:r w:rsidRPr="00BC42D4">
        <w:rPr>
          <w:sz w:val="26"/>
          <w:szCs w:val="26"/>
        </w:rPr>
        <w:t>Ауд</w:t>
      </w:r>
      <w:r w:rsidR="0031433C">
        <w:rPr>
          <w:sz w:val="26"/>
          <w:szCs w:val="26"/>
        </w:rPr>
        <w:t>иторов по основному месту работы должно быть не менее 3 чел</w:t>
      </w:r>
      <w:r w:rsidRPr="00BC42D4">
        <w:rPr>
          <w:sz w:val="26"/>
          <w:szCs w:val="26"/>
        </w:rPr>
        <w:t>.</w:t>
      </w:r>
      <w:r w:rsidR="00E74BAB">
        <w:rPr>
          <w:sz w:val="26"/>
          <w:szCs w:val="26"/>
        </w:rPr>
        <w:t xml:space="preserve"> </w:t>
      </w:r>
      <w:r w:rsidRPr="00BC42D4">
        <w:rPr>
          <w:sz w:val="26"/>
          <w:szCs w:val="26"/>
        </w:rPr>
        <w:t>Конечно</w:t>
      </w:r>
      <w:r w:rsidRPr="00E74BAB">
        <w:rPr>
          <w:sz w:val="26"/>
          <w:szCs w:val="26"/>
        </w:rPr>
        <w:t>,</w:t>
      </w:r>
      <w:r w:rsidRPr="00BC42D4">
        <w:rPr>
          <w:sz w:val="26"/>
          <w:szCs w:val="26"/>
        </w:rPr>
        <w:t xml:space="preserve"> обосновывать позицию, что у нас не будет бизнеса не совсем пра</w:t>
      </w:r>
      <w:r w:rsidR="0031433C">
        <w:rPr>
          <w:sz w:val="26"/>
          <w:szCs w:val="26"/>
        </w:rPr>
        <w:t>вильно, но с другой стороны, эти предложения направлены</w:t>
      </w:r>
      <w:r w:rsidRPr="00BC42D4">
        <w:rPr>
          <w:sz w:val="26"/>
          <w:szCs w:val="26"/>
        </w:rPr>
        <w:t xml:space="preserve"> на снижение нагрузки на малый бизнес</w:t>
      </w:r>
      <w:r w:rsidRPr="00E74BAB">
        <w:rPr>
          <w:sz w:val="26"/>
          <w:szCs w:val="26"/>
        </w:rPr>
        <w:t>. В</w:t>
      </w:r>
      <w:r w:rsidRPr="00BC42D4">
        <w:rPr>
          <w:sz w:val="26"/>
          <w:szCs w:val="26"/>
        </w:rPr>
        <w:t xml:space="preserve"> аудите он тоже присутствует, и фраза, что это не влечет последствий для аудиторского сообщества</w:t>
      </w:r>
      <w:r w:rsidR="00E74BAB" w:rsidRPr="00E74BAB">
        <w:rPr>
          <w:sz w:val="26"/>
          <w:szCs w:val="26"/>
        </w:rPr>
        <w:t>,</w:t>
      </w:r>
      <w:r w:rsidRPr="00BC42D4">
        <w:rPr>
          <w:sz w:val="26"/>
          <w:szCs w:val="26"/>
        </w:rPr>
        <w:t xml:space="preserve"> не совсем корректна</w:t>
      </w:r>
      <w:r w:rsidR="00E74BAB">
        <w:rPr>
          <w:sz w:val="26"/>
          <w:szCs w:val="26"/>
        </w:rPr>
        <w:t>».</w:t>
      </w:r>
    </w:p>
    <w:p w:rsidR="00BA4805" w:rsidRPr="00441F3A" w:rsidRDefault="002B1F89" w:rsidP="00E425E5">
      <w:pPr>
        <w:pStyle w:val="Default"/>
        <w:rPr>
          <w:color w:val="auto"/>
          <w:sz w:val="26"/>
          <w:szCs w:val="26"/>
        </w:rPr>
      </w:pPr>
      <w:r w:rsidRPr="00441F3A">
        <w:rPr>
          <w:color w:val="auto"/>
          <w:sz w:val="26"/>
          <w:szCs w:val="26"/>
          <w:u w:val="single"/>
        </w:rPr>
        <w:t>Константинова Н.Ю.</w:t>
      </w:r>
      <w:r w:rsidRPr="00441F3A">
        <w:rPr>
          <w:color w:val="auto"/>
          <w:sz w:val="26"/>
          <w:szCs w:val="26"/>
        </w:rPr>
        <w:t xml:space="preserve"> обратила внимание</w:t>
      </w:r>
      <w:r w:rsidR="00E74BAB">
        <w:rPr>
          <w:color w:val="auto"/>
          <w:sz w:val="26"/>
          <w:szCs w:val="26"/>
        </w:rPr>
        <w:t xml:space="preserve"> на то</w:t>
      </w:r>
      <w:r w:rsidRPr="00441F3A">
        <w:rPr>
          <w:color w:val="auto"/>
          <w:sz w:val="26"/>
          <w:szCs w:val="26"/>
        </w:rPr>
        <w:t>, что увеличение критериев обязательного аудита может привести к дополнительному дроблению бизнеса и выводу из под независ</w:t>
      </w:r>
      <w:r w:rsidR="00F974E4" w:rsidRPr="00441F3A">
        <w:rPr>
          <w:color w:val="auto"/>
          <w:sz w:val="26"/>
          <w:szCs w:val="26"/>
        </w:rPr>
        <w:t>имого контроля крупных бизнесов со всеми вытекающими последствиями.</w:t>
      </w:r>
      <w:r w:rsidRPr="00441F3A">
        <w:rPr>
          <w:color w:val="auto"/>
          <w:sz w:val="26"/>
          <w:szCs w:val="26"/>
        </w:rPr>
        <w:t xml:space="preserve"> </w:t>
      </w:r>
    </w:p>
    <w:p w:rsidR="00DF23AE" w:rsidRPr="00E425E5" w:rsidRDefault="00E425E5" w:rsidP="00DF23AE">
      <w:pPr>
        <w:pStyle w:val="Default"/>
        <w:rPr>
          <w:rFonts w:eastAsia="SimSun"/>
          <w:sz w:val="26"/>
          <w:szCs w:val="26"/>
        </w:rPr>
      </w:pPr>
      <w:r w:rsidRPr="00E425E5">
        <w:rPr>
          <w:rFonts w:eastAsia="SimSun"/>
          <w:sz w:val="26"/>
          <w:szCs w:val="26"/>
        </w:rPr>
        <w:t xml:space="preserve">Подводя итоги дискуссии по данному вопросу, Кузнецов А.П. </w:t>
      </w:r>
      <w:r w:rsidRPr="00E425E5">
        <w:rPr>
          <w:bCs/>
          <w:sz w:val="26"/>
          <w:szCs w:val="26"/>
        </w:rPr>
        <w:t>вновь обратил внимание на то, что основной целью аудита является получение достоверной отчетности</w:t>
      </w:r>
      <w:r w:rsidR="00441F3A" w:rsidRPr="00441F3A">
        <w:rPr>
          <w:bCs/>
          <w:sz w:val="26"/>
          <w:szCs w:val="26"/>
        </w:rPr>
        <w:t>,</w:t>
      </w:r>
      <w:r w:rsidRPr="00E425E5">
        <w:rPr>
          <w:bCs/>
          <w:sz w:val="26"/>
          <w:szCs w:val="26"/>
        </w:rPr>
        <w:t xml:space="preserve"> и одной из главных задач единого СРО должно стать сохранение рынка аудиторских услуг путем удаления </w:t>
      </w:r>
      <w:r w:rsidR="00441F3A">
        <w:rPr>
          <w:bCs/>
          <w:sz w:val="26"/>
          <w:szCs w:val="26"/>
        </w:rPr>
        <w:t>из</w:t>
      </w:r>
      <w:r w:rsidRPr="00E425E5">
        <w:rPr>
          <w:bCs/>
          <w:sz w:val="26"/>
          <w:szCs w:val="26"/>
        </w:rPr>
        <w:t xml:space="preserve"> него недобросовестных участников.</w:t>
      </w:r>
    </w:p>
    <w:p w:rsidR="0055185A" w:rsidRDefault="0055185A" w:rsidP="0055185A">
      <w:pPr>
        <w:autoSpaceDE w:val="0"/>
        <w:autoSpaceDN w:val="0"/>
        <w:adjustRightInd w:val="0"/>
        <w:rPr>
          <w:rFonts w:ascii="Tahoma" w:hAnsi="Tahoma" w:cs="Tahoma"/>
          <w:color w:val="272727"/>
          <w:sz w:val="15"/>
          <w:szCs w:val="15"/>
          <w:shd w:val="clear" w:color="auto" w:fill="FFFFFF"/>
        </w:rPr>
      </w:pPr>
    </w:p>
    <w:p w:rsidR="00911B4E" w:rsidRPr="00263BD7" w:rsidRDefault="00911B4E" w:rsidP="00AF1351">
      <w:pPr>
        <w:shd w:val="clear" w:color="auto" w:fill="FFFFFF"/>
        <w:tabs>
          <w:tab w:val="left" w:pos="851"/>
        </w:tabs>
        <w:outlineLvl w:val="1"/>
        <w:rPr>
          <w:b/>
          <w:sz w:val="26"/>
          <w:szCs w:val="26"/>
        </w:rPr>
      </w:pPr>
      <w:r w:rsidRPr="00263BD7">
        <w:rPr>
          <w:b/>
          <w:sz w:val="26"/>
          <w:szCs w:val="26"/>
        </w:rPr>
        <w:t>Решили:</w:t>
      </w:r>
      <w:r w:rsidRPr="00263BD7">
        <w:rPr>
          <w:sz w:val="26"/>
          <w:szCs w:val="26"/>
        </w:rPr>
        <w:t xml:space="preserve"> </w:t>
      </w:r>
    </w:p>
    <w:p w:rsidR="00E425E5" w:rsidRPr="00FA2588" w:rsidRDefault="00E425E5" w:rsidP="00E425E5">
      <w:pPr>
        <w:numPr>
          <w:ilvl w:val="1"/>
          <w:numId w:val="4"/>
        </w:numPr>
        <w:rPr>
          <w:sz w:val="26"/>
          <w:szCs w:val="26"/>
        </w:rPr>
      </w:pPr>
      <w:r w:rsidRPr="00263BD7">
        <w:rPr>
          <w:bCs/>
          <w:sz w:val="26"/>
          <w:szCs w:val="26"/>
        </w:rPr>
        <w:t>Информацию принять к сведению.</w:t>
      </w:r>
    </w:p>
    <w:p w:rsidR="00911B4E" w:rsidRDefault="00911B4E" w:rsidP="00AF1351">
      <w:pPr>
        <w:tabs>
          <w:tab w:val="left" w:pos="0"/>
        </w:tabs>
        <w:rPr>
          <w:b/>
          <w:sz w:val="26"/>
          <w:szCs w:val="26"/>
        </w:rPr>
      </w:pPr>
      <w:r w:rsidRPr="00821D63">
        <w:rPr>
          <w:b/>
          <w:sz w:val="26"/>
          <w:szCs w:val="26"/>
        </w:rPr>
        <w:t>Решени</w:t>
      </w:r>
      <w:r w:rsidR="00E425E5">
        <w:rPr>
          <w:b/>
          <w:sz w:val="26"/>
          <w:szCs w:val="26"/>
        </w:rPr>
        <w:t>е</w:t>
      </w:r>
      <w:r w:rsidRPr="00821D63">
        <w:rPr>
          <w:b/>
          <w:sz w:val="26"/>
          <w:szCs w:val="26"/>
        </w:rPr>
        <w:t xml:space="preserve"> принят</w:t>
      </w:r>
      <w:r w:rsidR="00E425E5">
        <w:rPr>
          <w:b/>
          <w:sz w:val="26"/>
          <w:szCs w:val="26"/>
        </w:rPr>
        <w:t>о</w:t>
      </w:r>
      <w:r w:rsidRPr="00821D63">
        <w:rPr>
          <w:b/>
          <w:sz w:val="26"/>
          <w:szCs w:val="26"/>
        </w:rPr>
        <w:t xml:space="preserve"> </w:t>
      </w:r>
      <w:r w:rsidR="00C751A8">
        <w:rPr>
          <w:b/>
          <w:sz w:val="26"/>
          <w:szCs w:val="26"/>
        </w:rPr>
        <w:t>единогласно</w:t>
      </w:r>
    </w:p>
    <w:p w:rsidR="00C751A8" w:rsidRDefault="00C751A8" w:rsidP="00AF1351">
      <w:pPr>
        <w:tabs>
          <w:tab w:val="left" w:pos="567"/>
          <w:tab w:val="left" w:pos="612"/>
          <w:tab w:val="left" w:pos="792"/>
        </w:tabs>
        <w:rPr>
          <w:sz w:val="26"/>
          <w:szCs w:val="26"/>
        </w:rPr>
      </w:pPr>
    </w:p>
    <w:p w:rsidR="00C751A8" w:rsidRDefault="00911B4E" w:rsidP="00AF1351">
      <w:pPr>
        <w:tabs>
          <w:tab w:val="left" w:pos="567"/>
          <w:tab w:val="left" w:pos="612"/>
          <w:tab w:val="left" w:pos="792"/>
        </w:tabs>
        <w:rPr>
          <w:b/>
          <w:i/>
          <w:sz w:val="26"/>
          <w:szCs w:val="26"/>
          <w:u w:val="single"/>
        </w:rPr>
      </w:pPr>
      <w:r w:rsidRPr="00E43AE9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второму</w:t>
      </w:r>
      <w:r w:rsidRPr="00E43AE9">
        <w:rPr>
          <w:b/>
          <w:i/>
          <w:sz w:val="26"/>
          <w:szCs w:val="26"/>
          <w:u w:val="single"/>
        </w:rPr>
        <w:t xml:space="preserve"> вопросу</w:t>
      </w:r>
    </w:p>
    <w:p w:rsidR="00DA76E2" w:rsidRPr="000060E0" w:rsidRDefault="00DA76E2" w:rsidP="00DA76E2">
      <w:pPr>
        <w:shd w:val="clear" w:color="auto" w:fill="FFFFFF"/>
        <w:rPr>
          <w:b/>
          <w:sz w:val="26"/>
          <w:szCs w:val="26"/>
        </w:rPr>
      </w:pPr>
      <w:r w:rsidRPr="00DA76E2">
        <w:rPr>
          <w:b/>
          <w:sz w:val="26"/>
          <w:szCs w:val="26"/>
        </w:rPr>
        <w:t xml:space="preserve">О формировании региональной </w:t>
      </w:r>
      <w:r w:rsidRPr="000060E0">
        <w:rPr>
          <w:b/>
          <w:sz w:val="26"/>
          <w:szCs w:val="26"/>
        </w:rPr>
        <w:t xml:space="preserve">комиссии </w:t>
      </w:r>
      <w:r w:rsidR="000060E0" w:rsidRPr="000060E0">
        <w:rPr>
          <w:b/>
          <w:sz w:val="26"/>
          <w:szCs w:val="26"/>
          <w:shd w:val="clear" w:color="auto" w:fill="FFFFFF"/>
        </w:rPr>
        <w:t>по аудиту, бухгалтерскому учету и налогово-финансовому консультированию в Санкт-Петербурге (ОПОРА РОССИИ)</w:t>
      </w:r>
    </w:p>
    <w:p w:rsidR="00D91B52" w:rsidRPr="00D91B52" w:rsidRDefault="0065236B" w:rsidP="0065236B">
      <w:pPr>
        <w:tabs>
          <w:tab w:val="left" w:pos="567"/>
          <w:tab w:val="left" w:pos="612"/>
          <w:tab w:val="left" w:pos="792"/>
        </w:tabs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Шарафутина С.Ф. </w:t>
      </w:r>
      <w:r w:rsidR="000359CE" w:rsidRPr="000359CE">
        <w:rPr>
          <w:sz w:val="26"/>
          <w:szCs w:val="26"/>
        </w:rPr>
        <w:t xml:space="preserve"> сообщил</w:t>
      </w:r>
      <w:r>
        <w:rPr>
          <w:sz w:val="26"/>
          <w:szCs w:val="26"/>
        </w:rPr>
        <w:t>а</w:t>
      </w:r>
      <w:r w:rsidR="000359CE" w:rsidRPr="000359CE">
        <w:rPr>
          <w:sz w:val="26"/>
          <w:szCs w:val="26"/>
        </w:rPr>
        <w:t xml:space="preserve">, что </w:t>
      </w:r>
      <w:r w:rsidR="00D91B52">
        <w:rPr>
          <w:sz w:val="26"/>
          <w:szCs w:val="26"/>
          <w:shd w:val="clear" w:color="auto" w:fill="FFFFFF"/>
        </w:rPr>
        <w:t>в</w:t>
      </w:r>
      <w:r w:rsidR="00064448" w:rsidRPr="00D91B52">
        <w:rPr>
          <w:sz w:val="26"/>
          <w:szCs w:val="26"/>
          <w:shd w:val="clear" w:color="auto" w:fill="FFFFFF"/>
        </w:rPr>
        <w:t xml:space="preserve"> Санкт-Петербургском отделении общественной организации малого и среднего предпринимательства ОПОРА РОССИИ создается «Комиссия по аудиту, бухгалтерскому учету и налогово-финансовому консультированию в Санкт-Петербурге». </w:t>
      </w:r>
      <w:r w:rsidR="00D91B52">
        <w:rPr>
          <w:sz w:val="26"/>
          <w:szCs w:val="26"/>
          <w:shd w:val="clear" w:color="auto" w:fill="FFFFFF"/>
        </w:rPr>
        <w:t>Светлана Фёдоровна рассказала о предстоящей деятельности Комиссии</w:t>
      </w:r>
      <w:r w:rsidR="00D91B52" w:rsidRPr="00D91B52">
        <w:rPr>
          <w:sz w:val="26"/>
          <w:szCs w:val="26"/>
          <w:shd w:val="clear" w:color="auto" w:fill="FFFFFF"/>
        </w:rPr>
        <w:t xml:space="preserve">, </w:t>
      </w:r>
      <w:r w:rsidR="00D91B52">
        <w:rPr>
          <w:sz w:val="26"/>
          <w:szCs w:val="26"/>
          <w:shd w:val="clear" w:color="auto" w:fill="FFFFFF"/>
        </w:rPr>
        <w:t>а также ознакомила с целями Комиссии</w:t>
      </w:r>
      <w:r w:rsidR="00D91B52" w:rsidRPr="00D91B52">
        <w:rPr>
          <w:sz w:val="26"/>
          <w:szCs w:val="26"/>
          <w:shd w:val="clear" w:color="auto" w:fill="FFFFFF"/>
        </w:rPr>
        <w:t xml:space="preserve">: </w:t>
      </w:r>
    </w:p>
    <w:p w:rsidR="00D91B52" w:rsidRPr="00D91B52" w:rsidRDefault="00D91B52" w:rsidP="00D91B52">
      <w:pPr>
        <w:numPr>
          <w:ilvl w:val="0"/>
          <w:numId w:val="14"/>
        </w:numPr>
        <w:shd w:val="clear" w:color="auto" w:fill="FFFFFF"/>
        <w:spacing w:before="100" w:beforeAutospacing="1" w:after="127"/>
        <w:jc w:val="left"/>
        <w:rPr>
          <w:rFonts w:ascii="Segoe UI" w:hAnsi="Segoe UI" w:cs="Segoe UI"/>
          <w:color w:val="212121"/>
          <w:sz w:val="26"/>
          <w:szCs w:val="26"/>
        </w:rPr>
      </w:pPr>
      <w:r w:rsidRPr="00D91B52">
        <w:rPr>
          <w:color w:val="000000"/>
          <w:sz w:val="26"/>
          <w:szCs w:val="26"/>
          <w:shd w:val="clear" w:color="auto" w:fill="FFFFFF"/>
        </w:rPr>
        <w:t>Распространение передового опыта оказания профессиональной поддержки и услуг в области финансового управления, аудита, внутреннего контроля, налогообложения предприятиям МСБ. </w:t>
      </w:r>
    </w:p>
    <w:p w:rsidR="00D91B52" w:rsidRPr="00D91B52" w:rsidRDefault="00D91B52" w:rsidP="00D91B52">
      <w:pPr>
        <w:numPr>
          <w:ilvl w:val="0"/>
          <w:numId w:val="14"/>
        </w:numPr>
        <w:shd w:val="clear" w:color="auto" w:fill="FFFFFF"/>
        <w:spacing w:before="100" w:beforeAutospacing="1" w:after="127"/>
        <w:jc w:val="left"/>
        <w:rPr>
          <w:rFonts w:ascii="Segoe UI" w:hAnsi="Segoe UI" w:cs="Segoe UI"/>
          <w:color w:val="212121"/>
          <w:sz w:val="26"/>
          <w:szCs w:val="26"/>
        </w:rPr>
      </w:pPr>
      <w:r w:rsidRPr="00D91B52">
        <w:rPr>
          <w:color w:val="000000"/>
          <w:sz w:val="26"/>
          <w:szCs w:val="26"/>
          <w:shd w:val="clear" w:color="auto" w:fill="FFFFFF"/>
        </w:rPr>
        <w:t>Содействие повышению эффективности и инвестиционной привлекательности МСБ за счет активного участия и совершенствования методов работы финансовых специалистов.</w:t>
      </w:r>
    </w:p>
    <w:p w:rsidR="00D91B52" w:rsidRPr="00D91B52" w:rsidRDefault="00D91B52" w:rsidP="0065236B">
      <w:pPr>
        <w:tabs>
          <w:tab w:val="left" w:pos="567"/>
          <w:tab w:val="left" w:pos="612"/>
          <w:tab w:val="left" w:pos="792"/>
        </w:tabs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и задачами</w:t>
      </w:r>
      <w:r>
        <w:rPr>
          <w:sz w:val="26"/>
          <w:szCs w:val="26"/>
          <w:shd w:val="clear" w:color="auto" w:fill="FFFFFF"/>
          <w:lang w:val="en-US"/>
        </w:rPr>
        <w:t>:</w:t>
      </w:r>
    </w:p>
    <w:p w:rsidR="00D91B52" w:rsidRPr="00D91B52" w:rsidRDefault="00D91B52" w:rsidP="00847886">
      <w:pPr>
        <w:numPr>
          <w:ilvl w:val="0"/>
          <w:numId w:val="15"/>
        </w:numPr>
        <w:shd w:val="clear" w:color="auto" w:fill="FFFFFF"/>
        <w:spacing w:before="100" w:beforeAutospacing="1" w:after="127"/>
        <w:rPr>
          <w:rFonts w:ascii="Segoe UI" w:hAnsi="Segoe UI" w:cs="Segoe UI"/>
          <w:color w:val="212121"/>
          <w:sz w:val="26"/>
          <w:szCs w:val="26"/>
        </w:rPr>
      </w:pPr>
      <w:r w:rsidRPr="00D91B52">
        <w:rPr>
          <w:color w:val="000000"/>
          <w:sz w:val="26"/>
          <w:szCs w:val="26"/>
          <w:shd w:val="clear" w:color="auto" w:fill="FFFFFF"/>
        </w:rPr>
        <w:t>Взаимодействие с государственными, общественно-политическими, профессиональными организациями в России и за рубежом по актуальным вопросам развития предпринимательства, постановки и совершенствования финансового управления и контроля на предприятиях МСБ </w:t>
      </w:r>
    </w:p>
    <w:p w:rsidR="00D91B52" w:rsidRPr="00D91B52" w:rsidRDefault="00D91B52" w:rsidP="00847886">
      <w:pPr>
        <w:numPr>
          <w:ilvl w:val="0"/>
          <w:numId w:val="15"/>
        </w:numPr>
        <w:shd w:val="clear" w:color="auto" w:fill="FFFFFF"/>
        <w:spacing w:before="100" w:beforeAutospacing="1" w:after="127"/>
        <w:rPr>
          <w:rFonts w:ascii="Segoe UI" w:hAnsi="Segoe UI" w:cs="Segoe UI"/>
          <w:color w:val="212121"/>
          <w:sz w:val="26"/>
          <w:szCs w:val="26"/>
        </w:rPr>
      </w:pPr>
      <w:r w:rsidRPr="00D91B52">
        <w:rPr>
          <w:color w:val="000000"/>
          <w:sz w:val="26"/>
          <w:szCs w:val="26"/>
          <w:shd w:val="clear" w:color="auto" w:fill="FFFFFF"/>
        </w:rPr>
        <w:t>Разработка и внедрение обучающих профессиональных программ, проведение круглых столов, конференций, семинаров, посвященных развитию навыков формирования и использования финансовой информации для принятия управленческих стратегических и тактических решений</w:t>
      </w:r>
    </w:p>
    <w:p w:rsidR="00D91B52" w:rsidRPr="00D91B52" w:rsidRDefault="00D91B52" w:rsidP="00847886">
      <w:pPr>
        <w:numPr>
          <w:ilvl w:val="0"/>
          <w:numId w:val="15"/>
        </w:numPr>
        <w:shd w:val="clear" w:color="auto" w:fill="FFFFFF"/>
        <w:spacing w:before="100" w:beforeAutospacing="1" w:after="127"/>
        <w:rPr>
          <w:rFonts w:ascii="Segoe UI" w:hAnsi="Segoe UI" w:cs="Segoe UI"/>
          <w:color w:val="212121"/>
          <w:sz w:val="26"/>
          <w:szCs w:val="26"/>
        </w:rPr>
      </w:pPr>
      <w:r w:rsidRPr="00D91B52">
        <w:rPr>
          <w:color w:val="000000"/>
          <w:sz w:val="26"/>
          <w:szCs w:val="26"/>
          <w:shd w:val="clear" w:color="auto" w:fill="FFFFFF"/>
        </w:rPr>
        <w:t>Участие в формировании на предприятиях МСБ культуры грамотного финансового планирования и управления, постановки учета и отчетности</w:t>
      </w:r>
    </w:p>
    <w:p w:rsidR="00D91B52" w:rsidRPr="00D91B52" w:rsidRDefault="00D91B52" w:rsidP="00847886">
      <w:pPr>
        <w:numPr>
          <w:ilvl w:val="0"/>
          <w:numId w:val="15"/>
        </w:numPr>
        <w:shd w:val="clear" w:color="auto" w:fill="FFFFFF"/>
        <w:spacing w:before="100" w:beforeAutospacing="1" w:after="127"/>
        <w:rPr>
          <w:rFonts w:ascii="Segoe UI" w:hAnsi="Segoe UI" w:cs="Segoe UI"/>
          <w:color w:val="212121"/>
          <w:sz w:val="26"/>
          <w:szCs w:val="26"/>
        </w:rPr>
      </w:pPr>
      <w:r w:rsidRPr="00D91B52">
        <w:rPr>
          <w:color w:val="000000"/>
          <w:sz w:val="26"/>
          <w:szCs w:val="26"/>
          <w:shd w:val="clear" w:color="auto" w:fill="FFFFFF"/>
        </w:rPr>
        <w:t>Изучение существующих и перспективных решений, обобщение передового опыта применения современных методов и технологий финансового учета, управления и контроля в МСБ, в том числе в среде автоматизированных экспертных систем анализа и формирования проектов, а также интегрированных систем управления предприятиями МСБ и их холдинговыми объединениями</w:t>
      </w:r>
      <w:r w:rsidR="00847886">
        <w:rPr>
          <w:color w:val="000000"/>
          <w:sz w:val="26"/>
          <w:szCs w:val="26"/>
          <w:shd w:val="clear" w:color="auto" w:fill="FFFFFF"/>
        </w:rPr>
        <w:t>.</w:t>
      </w:r>
    </w:p>
    <w:p w:rsidR="00D91B52" w:rsidRPr="00D91B52" w:rsidRDefault="00064448" w:rsidP="0065236B">
      <w:pPr>
        <w:tabs>
          <w:tab w:val="left" w:pos="567"/>
          <w:tab w:val="left" w:pos="612"/>
          <w:tab w:val="left" w:pos="792"/>
        </w:tabs>
        <w:rPr>
          <w:sz w:val="26"/>
          <w:szCs w:val="26"/>
          <w:shd w:val="clear" w:color="auto" w:fill="FFFFFF"/>
        </w:rPr>
      </w:pPr>
      <w:r w:rsidRPr="00D91B52">
        <w:rPr>
          <w:sz w:val="26"/>
          <w:szCs w:val="26"/>
          <w:shd w:val="clear" w:color="auto" w:fill="FFFFFF"/>
        </w:rPr>
        <w:t xml:space="preserve">По регламенту ОПРОРЫ РОССИИ в Комиссии должно быть не менее 7 человек. В настоящее время подано 5 заявлений. </w:t>
      </w:r>
    </w:p>
    <w:p w:rsidR="00DF72CC" w:rsidRPr="00D91B52" w:rsidRDefault="00064448" w:rsidP="0065236B">
      <w:pPr>
        <w:tabs>
          <w:tab w:val="left" w:pos="567"/>
          <w:tab w:val="left" w:pos="612"/>
          <w:tab w:val="left" w:pos="792"/>
        </w:tabs>
        <w:rPr>
          <w:sz w:val="26"/>
          <w:szCs w:val="26"/>
          <w:shd w:val="clear" w:color="auto" w:fill="FFFFFF"/>
        </w:rPr>
      </w:pPr>
      <w:r w:rsidRPr="00D91B52">
        <w:rPr>
          <w:sz w:val="26"/>
          <w:szCs w:val="26"/>
          <w:shd w:val="clear" w:color="auto" w:fill="FFFFFF"/>
        </w:rPr>
        <w:t xml:space="preserve">Члены СЗТО СРО ААС изъявили желание принять участие в работе данной комиссии: Желтяков Д.В., Константинова Н.Ю., Кузнецов Д.М., Седавкина Е.А. </w:t>
      </w:r>
    </w:p>
    <w:p w:rsidR="00D91B52" w:rsidRDefault="00D91B52" w:rsidP="00AF1351">
      <w:pPr>
        <w:shd w:val="clear" w:color="auto" w:fill="FFFFFF"/>
        <w:tabs>
          <w:tab w:val="left" w:pos="851"/>
        </w:tabs>
        <w:outlineLvl w:val="1"/>
        <w:rPr>
          <w:b/>
          <w:sz w:val="26"/>
          <w:szCs w:val="26"/>
        </w:rPr>
      </w:pPr>
    </w:p>
    <w:p w:rsidR="008C341B" w:rsidRPr="00263BD7" w:rsidRDefault="008C341B" w:rsidP="00AF1351">
      <w:pPr>
        <w:shd w:val="clear" w:color="auto" w:fill="FFFFFF"/>
        <w:tabs>
          <w:tab w:val="left" w:pos="851"/>
        </w:tabs>
        <w:outlineLvl w:val="1"/>
        <w:rPr>
          <w:b/>
          <w:sz w:val="26"/>
          <w:szCs w:val="26"/>
        </w:rPr>
      </w:pPr>
      <w:r w:rsidRPr="00263BD7">
        <w:rPr>
          <w:b/>
          <w:sz w:val="26"/>
          <w:szCs w:val="26"/>
        </w:rPr>
        <w:t>Решили:</w:t>
      </w:r>
      <w:r w:rsidRPr="00263BD7">
        <w:rPr>
          <w:sz w:val="26"/>
          <w:szCs w:val="26"/>
        </w:rPr>
        <w:t xml:space="preserve"> </w:t>
      </w:r>
    </w:p>
    <w:p w:rsidR="008C341B" w:rsidRPr="00FA2588" w:rsidRDefault="008C341B" w:rsidP="006D2C60">
      <w:pPr>
        <w:numPr>
          <w:ilvl w:val="1"/>
          <w:numId w:val="5"/>
        </w:numPr>
        <w:rPr>
          <w:sz w:val="26"/>
          <w:szCs w:val="26"/>
        </w:rPr>
      </w:pPr>
      <w:r w:rsidRPr="00263BD7">
        <w:rPr>
          <w:bCs/>
          <w:sz w:val="26"/>
          <w:szCs w:val="26"/>
        </w:rPr>
        <w:t>Информацию принять к сведению.</w:t>
      </w:r>
    </w:p>
    <w:p w:rsidR="00020B95" w:rsidRDefault="00020B95" w:rsidP="00AF1351">
      <w:pPr>
        <w:tabs>
          <w:tab w:val="left" w:pos="0"/>
        </w:tabs>
        <w:rPr>
          <w:b/>
          <w:sz w:val="26"/>
          <w:szCs w:val="26"/>
        </w:rPr>
      </w:pPr>
      <w:r w:rsidRPr="00821D63">
        <w:rPr>
          <w:b/>
          <w:sz w:val="26"/>
          <w:szCs w:val="26"/>
        </w:rPr>
        <w:t xml:space="preserve">Решение принято </w:t>
      </w:r>
      <w:r w:rsidR="00C751A8">
        <w:rPr>
          <w:b/>
          <w:sz w:val="26"/>
          <w:szCs w:val="26"/>
        </w:rPr>
        <w:t>единогласно</w:t>
      </w:r>
    </w:p>
    <w:p w:rsidR="00BB560C" w:rsidRPr="00BB560C" w:rsidRDefault="00BB560C" w:rsidP="00AF1351">
      <w:pPr>
        <w:ind w:firstLine="284"/>
        <w:rPr>
          <w:b/>
          <w:i/>
          <w:sz w:val="26"/>
          <w:szCs w:val="26"/>
          <w:u w:val="single"/>
        </w:rPr>
      </w:pPr>
    </w:p>
    <w:p w:rsidR="00C751A8" w:rsidRDefault="00BB560C" w:rsidP="00AF1351">
      <w:pPr>
        <w:shd w:val="clear" w:color="auto" w:fill="FFFFFF"/>
        <w:rPr>
          <w:b/>
          <w:i/>
          <w:sz w:val="26"/>
          <w:szCs w:val="26"/>
          <w:u w:val="single"/>
        </w:rPr>
      </w:pPr>
      <w:r w:rsidRPr="00E43AE9">
        <w:rPr>
          <w:b/>
          <w:i/>
          <w:sz w:val="26"/>
          <w:szCs w:val="26"/>
          <w:u w:val="single"/>
        </w:rPr>
        <w:t xml:space="preserve">По </w:t>
      </w:r>
      <w:r w:rsidR="00911B4E">
        <w:rPr>
          <w:b/>
          <w:i/>
          <w:sz w:val="26"/>
          <w:szCs w:val="26"/>
          <w:u w:val="single"/>
        </w:rPr>
        <w:t>третьему</w:t>
      </w:r>
      <w:r w:rsidRPr="00E43AE9">
        <w:rPr>
          <w:b/>
          <w:i/>
          <w:sz w:val="26"/>
          <w:szCs w:val="26"/>
          <w:u w:val="single"/>
        </w:rPr>
        <w:t xml:space="preserve"> вопросу</w:t>
      </w:r>
    </w:p>
    <w:p w:rsidR="00DA76E2" w:rsidRPr="00DA76E2" w:rsidRDefault="00DA76E2" w:rsidP="00DA76E2">
      <w:pPr>
        <w:shd w:val="clear" w:color="auto" w:fill="FFFFFF"/>
        <w:rPr>
          <w:b/>
          <w:sz w:val="26"/>
          <w:szCs w:val="26"/>
        </w:rPr>
      </w:pPr>
      <w:r w:rsidRPr="00DA76E2">
        <w:rPr>
          <w:b/>
          <w:sz w:val="26"/>
          <w:szCs w:val="26"/>
          <w:shd w:val="clear" w:color="auto" w:fill="FFFFFF"/>
        </w:rPr>
        <w:t>О текущей деятельности СЗТО СРО ААС.  Об оплате членских взносов в СРО ААС и существующей задолженности членов СЗТО СРО ААС</w:t>
      </w:r>
    </w:p>
    <w:p w:rsidR="00D91B52" w:rsidRDefault="0065236B" w:rsidP="00D91B52">
      <w:pPr>
        <w:suppressAutoHyphens/>
        <w:rPr>
          <w:sz w:val="26"/>
          <w:szCs w:val="26"/>
        </w:rPr>
      </w:pPr>
      <w:r>
        <w:rPr>
          <w:sz w:val="26"/>
          <w:szCs w:val="26"/>
        </w:rPr>
        <w:t>Соломонова Е.Б.</w:t>
      </w:r>
      <w:r w:rsidR="005F041D" w:rsidRPr="000359CE">
        <w:rPr>
          <w:sz w:val="26"/>
          <w:szCs w:val="26"/>
        </w:rPr>
        <w:t xml:space="preserve"> </w:t>
      </w:r>
      <w:r w:rsidR="005F041D">
        <w:rPr>
          <w:sz w:val="26"/>
          <w:szCs w:val="26"/>
        </w:rPr>
        <w:t>ознакомил</w:t>
      </w:r>
      <w:r>
        <w:rPr>
          <w:sz w:val="26"/>
          <w:szCs w:val="26"/>
        </w:rPr>
        <w:t xml:space="preserve">а </w:t>
      </w:r>
      <w:r w:rsidR="005F041D">
        <w:rPr>
          <w:sz w:val="26"/>
          <w:szCs w:val="26"/>
        </w:rPr>
        <w:t xml:space="preserve">присутствующих с </w:t>
      </w:r>
      <w:r>
        <w:rPr>
          <w:sz w:val="26"/>
          <w:szCs w:val="26"/>
        </w:rPr>
        <w:t xml:space="preserve">планом </w:t>
      </w:r>
      <w:r w:rsidR="005F041D">
        <w:rPr>
          <w:sz w:val="26"/>
          <w:szCs w:val="26"/>
        </w:rPr>
        <w:t xml:space="preserve">  </w:t>
      </w:r>
      <w:r>
        <w:rPr>
          <w:sz w:val="26"/>
          <w:szCs w:val="26"/>
        </w:rPr>
        <w:t>работы СЗТО СРО ААС на ближайшее время</w:t>
      </w:r>
      <w:r w:rsidR="00600372" w:rsidRPr="00600372">
        <w:rPr>
          <w:sz w:val="26"/>
          <w:szCs w:val="26"/>
        </w:rPr>
        <w:t xml:space="preserve">, </w:t>
      </w:r>
      <w:r w:rsidR="00600372">
        <w:rPr>
          <w:sz w:val="26"/>
          <w:szCs w:val="26"/>
        </w:rPr>
        <w:t xml:space="preserve">а также </w:t>
      </w:r>
      <w:r w:rsidR="00600372" w:rsidRPr="00600372">
        <w:rPr>
          <w:sz w:val="26"/>
          <w:szCs w:val="26"/>
        </w:rPr>
        <w:t xml:space="preserve"> </w:t>
      </w:r>
      <w:r w:rsidR="00600372">
        <w:rPr>
          <w:sz w:val="26"/>
          <w:szCs w:val="26"/>
        </w:rPr>
        <w:t xml:space="preserve"> обратила внимание на то</w:t>
      </w:r>
      <w:r w:rsidR="00600372" w:rsidRPr="00600372">
        <w:rPr>
          <w:sz w:val="26"/>
          <w:szCs w:val="26"/>
        </w:rPr>
        <w:t xml:space="preserve">, </w:t>
      </w:r>
      <w:r w:rsidR="00600372">
        <w:rPr>
          <w:sz w:val="26"/>
          <w:szCs w:val="26"/>
        </w:rPr>
        <w:t>что у членов СЗТО СРО ААС есть задолженность по членским взносам</w:t>
      </w:r>
      <w:r w:rsidR="00600372" w:rsidRPr="00600372">
        <w:rPr>
          <w:sz w:val="26"/>
          <w:szCs w:val="26"/>
        </w:rPr>
        <w:t xml:space="preserve">, </w:t>
      </w:r>
      <w:r w:rsidR="00600372">
        <w:rPr>
          <w:sz w:val="26"/>
          <w:szCs w:val="26"/>
        </w:rPr>
        <w:t>часть которой сформирована за период 2018-2019гг. Деятельность некоторых аудиторских организаций</w:t>
      </w:r>
      <w:r w:rsidR="00600372" w:rsidRPr="00600372">
        <w:rPr>
          <w:sz w:val="26"/>
          <w:szCs w:val="26"/>
        </w:rPr>
        <w:t xml:space="preserve">, </w:t>
      </w:r>
      <w:r w:rsidR="00600372">
        <w:rPr>
          <w:sz w:val="26"/>
          <w:szCs w:val="26"/>
        </w:rPr>
        <w:t xml:space="preserve">имеющих задолженность в настоящее время приостановлена решением Правления СРО ААС по различным причинам. </w:t>
      </w:r>
    </w:p>
    <w:p w:rsidR="005F041D" w:rsidRPr="00600372" w:rsidRDefault="00600372" w:rsidP="00D91B52">
      <w:pPr>
        <w:suppressAutoHyphens/>
        <w:rPr>
          <w:b/>
          <w:sz w:val="26"/>
          <w:szCs w:val="26"/>
        </w:rPr>
      </w:pPr>
      <w:r>
        <w:rPr>
          <w:sz w:val="26"/>
          <w:szCs w:val="26"/>
        </w:rPr>
        <w:t>Поступило предложение провести работу по информированию должников и по итогам проведенной работы сформировать список организаций</w:t>
      </w:r>
      <w:r w:rsidRPr="00600372">
        <w:rPr>
          <w:sz w:val="26"/>
          <w:szCs w:val="26"/>
        </w:rPr>
        <w:t xml:space="preserve">, </w:t>
      </w:r>
      <w:r>
        <w:rPr>
          <w:sz w:val="26"/>
          <w:szCs w:val="26"/>
        </w:rPr>
        <w:t>который представить на рассмотрение Дисциплинарной комиссии</w:t>
      </w:r>
      <w:r w:rsidR="00064448">
        <w:rPr>
          <w:sz w:val="26"/>
          <w:szCs w:val="26"/>
        </w:rPr>
        <w:t xml:space="preserve"> с целью исключения их из СРО. </w:t>
      </w:r>
    </w:p>
    <w:p w:rsidR="00885047" w:rsidRDefault="00885047" w:rsidP="00885047">
      <w:pPr>
        <w:suppressAutoHyphens/>
        <w:jc w:val="left"/>
        <w:rPr>
          <w:sz w:val="26"/>
          <w:szCs w:val="26"/>
        </w:rPr>
      </w:pPr>
    </w:p>
    <w:p w:rsidR="008C341B" w:rsidRPr="00263BD7" w:rsidRDefault="008C341B" w:rsidP="00AF1351">
      <w:pPr>
        <w:shd w:val="clear" w:color="auto" w:fill="FFFFFF"/>
        <w:tabs>
          <w:tab w:val="left" w:pos="851"/>
        </w:tabs>
        <w:outlineLvl w:val="1"/>
        <w:rPr>
          <w:b/>
          <w:sz w:val="26"/>
          <w:szCs w:val="26"/>
        </w:rPr>
      </w:pPr>
      <w:r w:rsidRPr="00263BD7">
        <w:rPr>
          <w:b/>
          <w:sz w:val="26"/>
          <w:szCs w:val="26"/>
        </w:rPr>
        <w:t>Решили:</w:t>
      </w:r>
      <w:r w:rsidRPr="00263BD7">
        <w:rPr>
          <w:sz w:val="26"/>
          <w:szCs w:val="26"/>
        </w:rPr>
        <w:t xml:space="preserve"> </w:t>
      </w:r>
    </w:p>
    <w:p w:rsidR="00064448" w:rsidRPr="00064448" w:rsidRDefault="008C341B" w:rsidP="00F549CE">
      <w:pPr>
        <w:pStyle w:val="1"/>
        <w:tabs>
          <w:tab w:val="left" w:pos="284"/>
        </w:tabs>
        <w:ind w:left="851"/>
        <w:rPr>
          <w:b/>
        </w:rPr>
      </w:pPr>
      <w:r w:rsidRPr="00263BD7">
        <w:t>Информацию принять к сведению.</w:t>
      </w:r>
    </w:p>
    <w:p w:rsidR="00064448" w:rsidRDefault="00064448" w:rsidP="00F549CE">
      <w:pPr>
        <w:pStyle w:val="1"/>
        <w:tabs>
          <w:tab w:val="left" w:pos="0"/>
        </w:tabs>
        <w:ind w:left="709" w:hanging="567"/>
      </w:pPr>
      <w:r>
        <w:t>Координатору СЗТО СРО ААС Соломоновой Е.Б. провести работу по информированию членов СЗТО СРО ААС о имеющейся у них задолженности. Результаты представить к 1 августа 2020г.</w:t>
      </w:r>
    </w:p>
    <w:p w:rsidR="00773E3F" w:rsidRPr="00F549CE" w:rsidRDefault="00F31F4E" w:rsidP="00064448">
      <w:pPr>
        <w:pStyle w:val="1"/>
        <w:numPr>
          <w:ilvl w:val="0"/>
          <w:numId w:val="0"/>
        </w:numPr>
        <w:tabs>
          <w:tab w:val="left" w:pos="0"/>
        </w:tabs>
        <w:rPr>
          <w:b/>
        </w:rPr>
      </w:pPr>
      <w:r w:rsidRPr="00F549CE">
        <w:rPr>
          <w:b/>
        </w:rPr>
        <w:t xml:space="preserve">Решение принято </w:t>
      </w:r>
      <w:r w:rsidR="00C751A8" w:rsidRPr="00F549CE">
        <w:rPr>
          <w:b/>
        </w:rPr>
        <w:t>единогласно</w:t>
      </w:r>
    </w:p>
    <w:p w:rsidR="00FB7431" w:rsidRDefault="00FB7431" w:rsidP="00AF1351">
      <w:pPr>
        <w:tabs>
          <w:tab w:val="left" w:pos="0"/>
        </w:tabs>
        <w:rPr>
          <w:b/>
          <w:sz w:val="26"/>
          <w:szCs w:val="26"/>
        </w:rPr>
      </w:pPr>
    </w:p>
    <w:p w:rsidR="00C751A8" w:rsidRDefault="00911B4E" w:rsidP="00AF1351">
      <w:pPr>
        <w:tabs>
          <w:tab w:val="left" w:pos="0"/>
        </w:tabs>
        <w:rPr>
          <w:b/>
          <w:i/>
          <w:sz w:val="26"/>
          <w:szCs w:val="26"/>
        </w:rPr>
      </w:pPr>
      <w:r w:rsidRPr="00E43AE9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четвертому</w:t>
      </w:r>
      <w:r w:rsidRPr="00E43AE9">
        <w:rPr>
          <w:b/>
          <w:i/>
          <w:sz w:val="26"/>
          <w:szCs w:val="26"/>
          <w:u w:val="single"/>
        </w:rPr>
        <w:t xml:space="preserve"> вопросу</w:t>
      </w:r>
      <w:r w:rsidRPr="00C751A8">
        <w:rPr>
          <w:b/>
          <w:i/>
          <w:sz w:val="26"/>
          <w:szCs w:val="26"/>
        </w:rPr>
        <w:t xml:space="preserve"> </w:t>
      </w:r>
    </w:p>
    <w:p w:rsidR="00DA76E2" w:rsidRPr="00DA76E2" w:rsidRDefault="00DA76E2" w:rsidP="00DA76E2">
      <w:pPr>
        <w:shd w:val="clear" w:color="auto" w:fill="FFFFFF"/>
        <w:rPr>
          <w:b/>
          <w:sz w:val="26"/>
          <w:szCs w:val="26"/>
        </w:rPr>
      </w:pPr>
      <w:r w:rsidRPr="00DA76E2">
        <w:rPr>
          <w:b/>
          <w:sz w:val="26"/>
          <w:szCs w:val="26"/>
          <w:shd w:val="clear" w:color="auto" w:fill="FFFFFF"/>
        </w:rPr>
        <w:t>О заседании Комитета по региональному развитию СРО ААС. Изменения в составе комитетов СРО ААС</w:t>
      </w:r>
    </w:p>
    <w:p w:rsidR="00C46593" w:rsidRDefault="00064448" w:rsidP="00F549CE">
      <w:pPr>
        <w:shd w:val="clear" w:color="auto" w:fill="FFFFFF"/>
        <w:contextualSpacing/>
        <w:rPr>
          <w:sz w:val="26"/>
          <w:szCs w:val="26"/>
        </w:rPr>
      </w:pPr>
      <w:r w:rsidRPr="000359CE">
        <w:rPr>
          <w:sz w:val="26"/>
          <w:szCs w:val="26"/>
        </w:rPr>
        <w:t xml:space="preserve">Кузнецов А.П. сообщил, что </w:t>
      </w:r>
      <w:r w:rsidR="00D91B52">
        <w:rPr>
          <w:rStyle w:val="ae"/>
          <w:b w:val="0"/>
          <w:sz w:val="26"/>
          <w:szCs w:val="26"/>
        </w:rPr>
        <w:t>30</w:t>
      </w:r>
      <w:r w:rsidRPr="00DF72CC">
        <w:rPr>
          <w:rStyle w:val="ae"/>
          <w:b w:val="0"/>
          <w:sz w:val="26"/>
          <w:szCs w:val="26"/>
        </w:rPr>
        <w:t xml:space="preserve"> июня 2020 года</w:t>
      </w:r>
      <w:r w:rsidRPr="00DF72CC">
        <w:rPr>
          <w:sz w:val="26"/>
          <w:szCs w:val="26"/>
        </w:rPr>
        <w:t xml:space="preserve"> в режиме онлайн прошло </w:t>
      </w:r>
      <w:r>
        <w:rPr>
          <w:sz w:val="26"/>
          <w:szCs w:val="26"/>
        </w:rPr>
        <w:t xml:space="preserve">заседание </w:t>
      </w:r>
      <w:r w:rsidR="00D91B52">
        <w:rPr>
          <w:sz w:val="26"/>
          <w:szCs w:val="26"/>
        </w:rPr>
        <w:t xml:space="preserve">Комитета по региональному </w:t>
      </w:r>
      <w:r w:rsidR="00D91B52" w:rsidRPr="00D91B52">
        <w:rPr>
          <w:bCs/>
          <w:color w:val="000000"/>
          <w:sz w:val="26"/>
          <w:szCs w:val="26"/>
        </w:rPr>
        <w:t xml:space="preserve">взаимодействию, </w:t>
      </w:r>
      <w:r w:rsidR="00D91B52">
        <w:rPr>
          <w:bCs/>
          <w:color w:val="000000"/>
          <w:sz w:val="26"/>
          <w:szCs w:val="26"/>
        </w:rPr>
        <w:t xml:space="preserve">на котором </w:t>
      </w:r>
      <w:bookmarkStart w:id="0" w:name="_Hlk45506668"/>
      <w:r w:rsidR="00C46593" w:rsidRPr="00C46593">
        <w:rPr>
          <w:sz w:val="26"/>
          <w:szCs w:val="26"/>
        </w:rPr>
        <w:t>председатель ТО по ЦФО Кромин А.Ю</w:t>
      </w:r>
      <w:bookmarkEnd w:id="0"/>
      <w:r w:rsidR="007E6DF5">
        <w:rPr>
          <w:sz w:val="26"/>
          <w:szCs w:val="26"/>
        </w:rPr>
        <w:t>.</w:t>
      </w:r>
      <w:r w:rsidR="00C46593" w:rsidRPr="00C46593">
        <w:rPr>
          <w:sz w:val="26"/>
          <w:szCs w:val="26"/>
        </w:rPr>
        <w:t xml:space="preserve"> огласил предложение </w:t>
      </w:r>
      <w:bookmarkStart w:id="1" w:name="_Hlk45410952"/>
      <w:r w:rsidR="00C46593" w:rsidRPr="00C46593">
        <w:rPr>
          <w:sz w:val="26"/>
          <w:szCs w:val="26"/>
        </w:rPr>
        <w:t xml:space="preserve">Комитета по членству СРО ААС об объединении с Комитетом по региональному взаимодействию СРО ААС </w:t>
      </w:r>
      <w:bookmarkEnd w:id="1"/>
      <w:r w:rsidR="00C46593" w:rsidRPr="00C46593">
        <w:rPr>
          <w:sz w:val="26"/>
          <w:szCs w:val="26"/>
        </w:rPr>
        <w:t>для повышения эффективности работы и исключения дублирующих функций.</w:t>
      </w:r>
      <w:r w:rsidR="00C46593">
        <w:rPr>
          <w:sz w:val="26"/>
          <w:szCs w:val="26"/>
        </w:rPr>
        <w:t xml:space="preserve"> </w:t>
      </w:r>
      <w:r w:rsidR="00C46593" w:rsidRPr="00C46593">
        <w:rPr>
          <w:sz w:val="26"/>
          <w:szCs w:val="26"/>
        </w:rPr>
        <w:t xml:space="preserve">Предложение было единодушно поддержано членами Комитета по региональному взаимодействию и принято решение </w:t>
      </w:r>
      <w:r w:rsidR="00C46593" w:rsidRPr="00C46593">
        <w:rPr>
          <w:sz w:val="26"/>
          <w:szCs w:val="26"/>
          <w:lang w:eastAsia="en-US"/>
        </w:rPr>
        <w:t xml:space="preserve">обратиться в </w:t>
      </w:r>
      <w:r w:rsidR="00C46593" w:rsidRPr="00C46593">
        <w:rPr>
          <w:sz w:val="26"/>
          <w:szCs w:val="26"/>
        </w:rPr>
        <w:t xml:space="preserve">Правление СРО ААС с предложением объединить Комитет по членству СРО ААС и Комитет по региональному взаимодействию СРО ААС, а также назвать объединённый Комитет </w:t>
      </w:r>
      <w:bookmarkStart w:id="2" w:name="_Hlk45411196"/>
      <w:r w:rsidR="00C46593" w:rsidRPr="00C46593">
        <w:rPr>
          <w:sz w:val="26"/>
          <w:szCs w:val="26"/>
        </w:rPr>
        <w:t>–</w:t>
      </w:r>
      <w:bookmarkEnd w:id="2"/>
      <w:r w:rsidR="00C46593" w:rsidRPr="00C46593">
        <w:rPr>
          <w:sz w:val="26"/>
          <w:szCs w:val="26"/>
        </w:rPr>
        <w:t xml:space="preserve"> Комитет по членству и региональному взаимодействию СРО ААС.</w:t>
      </w:r>
      <w:r w:rsidR="00C46593">
        <w:rPr>
          <w:sz w:val="26"/>
          <w:szCs w:val="26"/>
        </w:rPr>
        <w:t xml:space="preserve"> </w:t>
      </w:r>
    </w:p>
    <w:p w:rsidR="00C46593" w:rsidRDefault="00C46593" w:rsidP="00C46593">
      <w:pPr>
        <w:shd w:val="clear" w:color="auto" w:fill="FFFFFF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Кузнецов А.П. предложил рекомендовать кандидатуру координатора СЗТО СРО ААС Соломоновой Е.Б. для включения в состав </w:t>
      </w:r>
      <w:r w:rsidRPr="00C46593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Pr="00C46593">
        <w:rPr>
          <w:sz w:val="26"/>
          <w:szCs w:val="26"/>
        </w:rPr>
        <w:t xml:space="preserve"> по членству и региональному взаимодействию СРО ААС</w:t>
      </w:r>
      <w:r>
        <w:rPr>
          <w:sz w:val="26"/>
          <w:szCs w:val="26"/>
        </w:rPr>
        <w:t xml:space="preserve">. </w:t>
      </w:r>
    </w:p>
    <w:p w:rsidR="00C46593" w:rsidRDefault="00C46593" w:rsidP="00C46593">
      <w:pPr>
        <w:shd w:val="clear" w:color="auto" w:fill="FFFFFF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Вопрос поставлен на голосование. </w:t>
      </w:r>
    </w:p>
    <w:p w:rsidR="00E74BAB" w:rsidRDefault="00E74BAB" w:rsidP="00A14B63">
      <w:pPr>
        <w:shd w:val="clear" w:color="auto" w:fill="FFFFFF"/>
        <w:tabs>
          <w:tab w:val="left" w:pos="851"/>
        </w:tabs>
        <w:outlineLvl w:val="1"/>
        <w:rPr>
          <w:b/>
          <w:sz w:val="26"/>
          <w:szCs w:val="26"/>
        </w:rPr>
      </w:pPr>
    </w:p>
    <w:p w:rsidR="00A14B63" w:rsidRDefault="00911B4E" w:rsidP="00A14B63">
      <w:pPr>
        <w:shd w:val="clear" w:color="auto" w:fill="FFFFFF"/>
        <w:tabs>
          <w:tab w:val="left" w:pos="851"/>
        </w:tabs>
        <w:outlineLvl w:val="1"/>
        <w:rPr>
          <w:b/>
          <w:sz w:val="26"/>
          <w:szCs w:val="26"/>
        </w:rPr>
      </w:pPr>
      <w:r w:rsidRPr="00263BD7">
        <w:rPr>
          <w:b/>
          <w:sz w:val="26"/>
          <w:szCs w:val="26"/>
        </w:rPr>
        <w:t>Решили:</w:t>
      </w:r>
      <w:r w:rsidR="00A14B63">
        <w:rPr>
          <w:b/>
          <w:sz w:val="26"/>
          <w:szCs w:val="26"/>
        </w:rPr>
        <w:t xml:space="preserve"> </w:t>
      </w:r>
    </w:p>
    <w:p w:rsidR="00C46593" w:rsidRDefault="00A14B63" w:rsidP="00C46593">
      <w:pPr>
        <w:pStyle w:val="1"/>
        <w:numPr>
          <w:ilvl w:val="0"/>
          <w:numId w:val="0"/>
        </w:numPr>
        <w:tabs>
          <w:tab w:val="left" w:pos="0"/>
          <w:tab w:val="left" w:pos="993"/>
        </w:tabs>
        <w:ind w:left="426"/>
      </w:pPr>
      <w:r w:rsidRPr="00064448">
        <w:t>4.1</w:t>
      </w:r>
      <w:r w:rsidR="00847886">
        <w:t>.</w:t>
      </w:r>
      <w:r w:rsidRPr="00C46593">
        <w:rPr>
          <w:b/>
        </w:rPr>
        <w:t xml:space="preserve"> </w:t>
      </w:r>
      <w:r w:rsidR="00C46593" w:rsidRPr="00263BD7">
        <w:t>Информацию принять к сведению.</w:t>
      </w:r>
    </w:p>
    <w:p w:rsidR="00C46593" w:rsidRDefault="00A14B63" w:rsidP="00C46593">
      <w:pPr>
        <w:shd w:val="clear" w:color="auto" w:fill="FFFFFF"/>
        <w:tabs>
          <w:tab w:val="left" w:pos="993"/>
        </w:tabs>
        <w:ind w:left="851" w:hanging="425"/>
        <w:contextualSpacing/>
        <w:rPr>
          <w:sz w:val="26"/>
          <w:szCs w:val="26"/>
        </w:rPr>
      </w:pPr>
      <w:r>
        <w:rPr>
          <w:sz w:val="26"/>
          <w:szCs w:val="26"/>
        </w:rPr>
        <w:t>4.2</w:t>
      </w:r>
      <w:r w:rsidR="0084788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46593">
        <w:rPr>
          <w:sz w:val="26"/>
          <w:szCs w:val="26"/>
        </w:rPr>
        <w:t xml:space="preserve">Рекомендовать кандидатуру координатора СЗТО СРО ААС Соломоновой Е.Б. для включения в состав </w:t>
      </w:r>
      <w:r w:rsidR="00C46593" w:rsidRPr="00C46593">
        <w:rPr>
          <w:sz w:val="26"/>
          <w:szCs w:val="26"/>
        </w:rPr>
        <w:t>Комитет</w:t>
      </w:r>
      <w:r w:rsidR="00C46593">
        <w:rPr>
          <w:sz w:val="26"/>
          <w:szCs w:val="26"/>
        </w:rPr>
        <w:t>а</w:t>
      </w:r>
      <w:r w:rsidR="00C46593" w:rsidRPr="00C46593">
        <w:rPr>
          <w:sz w:val="26"/>
          <w:szCs w:val="26"/>
        </w:rPr>
        <w:t xml:space="preserve"> по членству и региональному взаимодействию СРО ААС</w:t>
      </w:r>
      <w:r w:rsidR="00C46593">
        <w:rPr>
          <w:sz w:val="26"/>
          <w:szCs w:val="26"/>
        </w:rPr>
        <w:t xml:space="preserve">. </w:t>
      </w:r>
    </w:p>
    <w:p w:rsidR="00911B4E" w:rsidRDefault="00911B4E" w:rsidP="00AF1351">
      <w:pPr>
        <w:tabs>
          <w:tab w:val="left" w:pos="0"/>
        </w:tabs>
        <w:rPr>
          <w:b/>
          <w:sz w:val="26"/>
          <w:szCs w:val="26"/>
        </w:rPr>
      </w:pPr>
      <w:r w:rsidRPr="00821D63">
        <w:rPr>
          <w:b/>
          <w:sz w:val="26"/>
          <w:szCs w:val="26"/>
        </w:rPr>
        <w:t>Решени</w:t>
      </w:r>
      <w:r w:rsidR="00F549CE">
        <w:rPr>
          <w:b/>
          <w:sz w:val="26"/>
          <w:szCs w:val="26"/>
        </w:rPr>
        <w:t>е</w:t>
      </w:r>
      <w:r w:rsidRPr="00821D63">
        <w:rPr>
          <w:b/>
          <w:sz w:val="26"/>
          <w:szCs w:val="26"/>
        </w:rPr>
        <w:t xml:space="preserve"> принят</w:t>
      </w:r>
      <w:r w:rsidR="00F549CE">
        <w:rPr>
          <w:b/>
          <w:sz w:val="26"/>
          <w:szCs w:val="26"/>
        </w:rPr>
        <w:t>о</w:t>
      </w:r>
      <w:r w:rsidRPr="00821D63">
        <w:rPr>
          <w:b/>
          <w:sz w:val="26"/>
          <w:szCs w:val="26"/>
        </w:rPr>
        <w:t xml:space="preserve"> </w:t>
      </w:r>
      <w:r w:rsidR="00C751A8">
        <w:rPr>
          <w:b/>
          <w:sz w:val="26"/>
          <w:szCs w:val="26"/>
        </w:rPr>
        <w:t>единогласно</w:t>
      </w:r>
    </w:p>
    <w:p w:rsidR="00C46593" w:rsidRDefault="00C46593" w:rsidP="00AF1351">
      <w:pPr>
        <w:tabs>
          <w:tab w:val="left" w:pos="0"/>
        </w:tabs>
        <w:rPr>
          <w:b/>
          <w:sz w:val="26"/>
          <w:szCs w:val="26"/>
        </w:rPr>
      </w:pPr>
    </w:p>
    <w:p w:rsidR="00665AD8" w:rsidRDefault="00665AD8" w:rsidP="00665AD8">
      <w:pPr>
        <w:rPr>
          <w:b/>
          <w:i/>
          <w:sz w:val="26"/>
          <w:szCs w:val="26"/>
          <w:u w:val="single"/>
        </w:rPr>
      </w:pPr>
      <w:r w:rsidRPr="00E43AE9">
        <w:rPr>
          <w:b/>
          <w:i/>
          <w:sz w:val="26"/>
          <w:szCs w:val="26"/>
          <w:u w:val="single"/>
        </w:rPr>
        <w:t>По п</w:t>
      </w:r>
      <w:r>
        <w:rPr>
          <w:b/>
          <w:i/>
          <w:sz w:val="26"/>
          <w:szCs w:val="26"/>
          <w:u w:val="single"/>
        </w:rPr>
        <w:t>ятому</w:t>
      </w:r>
      <w:r w:rsidRPr="00E43AE9">
        <w:rPr>
          <w:b/>
          <w:i/>
          <w:sz w:val="26"/>
          <w:szCs w:val="26"/>
          <w:u w:val="single"/>
        </w:rPr>
        <w:t xml:space="preserve"> вопросу</w:t>
      </w:r>
    </w:p>
    <w:p w:rsidR="00665AD8" w:rsidRDefault="00665AD8" w:rsidP="00AF1351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  <w:r w:rsidRPr="003624AC">
        <w:rPr>
          <w:b/>
          <w:sz w:val="26"/>
          <w:szCs w:val="26"/>
        </w:rPr>
        <w:t xml:space="preserve">регионального Комитета </w:t>
      </w:r>
      <w:r w:rsidRPr="003624AC">
        <w:rPr>
          <w:b/>
          <w:color w:val="272727"/>
          <w:sz w:val="26"/>
          <w:szCs w:val="26"/>
        </w:rPr>
        <w:t>по профессиональному образованию</w:t>
      </w:r>
    </w:p>
    <w:p w:rsidR="003624AC" w:rsidRDefault="00C46593" w:rsidP="003624AC">
      <w:pPr>
        <w:pStyle w:val="2"/>
        <w:shd w:val="clear" w:color="auto" w:fill="FFFFFF"/>
        <w:spacing w:before="0" w:beforeAutospacing="0" w:after="138" w:afterAutospacing="0"/>
        <w:rPr>
          <w:b w:val="0"/>
          <w:sz w:val="26"/>
          <w:szCs w:val="26"/>
        </w:rPr>
      </w:pPr>
      <w:r w:rsidRPr="003624AC">
        <w:rPr>
          <w:b w:val="0"/>
          <w:sz w:val="26"/>
          <w:szCs w:val="26"/>
        </w:rPr>
        <w:t xml:space="preserve">Руководитель регионального Комитета </w:t>
      </w:r>
      <w:r w:rsidRPr="003624AC">
        <w:rPr>
          <w:b w:val="0"/>
          <w:color w:val="272727"/>
          <w:sz w:val="26"/>
          <w:szCs w:val="26"/>
        </w:rPr>
        <w:t>по профессиональному образованию Гузов Ю.Н.</w:t>
      </w:r>
      <w:r>
        <w:rPr>
          <w:color w:val="272727"/>
          <w:sz w:val="26"/>
          <w:szCs w:val="26"/>
        </w:rPr>
        <w:t xml:space="preserve"> </w:t>
      </w:r>
      <w:r w:rsidRPr="003624AC">
        <w:rPr>
          <w:b w:val="0"/>
          <w:color w:val="272727"/>
          <w:sz w:val="26"/>
          <w:szCs w:val="26"/>
        </w:rPr>
        <w:t>ознакомил присутствующих с информацией</w:t>
      </w:r>
      <w:r>
        <w:rPr>
          <w:color w:val="272727"/>
          <w:sz w:val="26"/>
          <w:szCs w:val="26"/>
        </w:rPr>
        <w:t xml:space="preserve"> </w:t>
      </w:r>
      <w:r w:rsidRPr="003624AC">
        <w:rPr>
          <w:b w:val="0"/>
          <w:sz w:val="26"/>
          <w:szCs w:val="26"/>
        </w:rPr>
        <w:t xml:space="preserve">о </w:t>
      </w:r>
      <w:r w:rsidR="003624AC" w:rsidRPr="003624AC">
        <w:rPr>
          <w:b w:val="0"/>
          <w:sz w:val="26"/>
          <w:szCs w:val="26"/>
        </w:rPr>
        <w:t>ново</w:t>
      </w:r>
      <w:r w:rsidR="003624AC">
        <w:rPr>
          <w:b w:val="0"/>
          <w:sz w:val="26"/>
          <w:szCs w:val="26"/>
        </w:rPr>
        <w:t>м</w:t>
      </w:r>
      <w:r w:rsidR="003624AC" w:rsidRPr="003624AC">
        <w:rPr>
          <w:b w:val="0"/>
          <w:sz w:val="26"/>
          <w:szCs w:val="26"/>
        </w:rPr>
        <w:t xml:space="preserve"> порядк</w:t>
      </w:r>
      <w:r w:rsidR="003624AC">
        <w:rPr>
          <w:b w:val="0"/>
          <w:sz w:val="26"/>
          <w:szCs w:val="26"/>
        </w:rPr>
        <w:t>е</w:t>
      </w:r>
      <w:r w:rsidR="003624AC" w:rsidRPr="003624AC">
        <w:rPr>
          <w:b w:val="0"/>
          <w:sz w:val="26"/>
          <w:szCs w:val="26"/>
        </w:rPr>
        <w:t xml:space="preserve"> проведения квалификационного экзамена на получение квалификационного аттестата аудитора</w:t>
      </w:r>
      <w:r w:rsidR="0092414F">
        <w:rPr>
          <w:b w:val="0"/>
          <w:sz w:val="26"/>
          <w:szCs w:val="26"/>
        </w:rPr>
        <w:t xml:space="preserve"> (3 уровня – 12 экзаменов)</w:t>
      </w:r>
      <w:r w:rsidR="003624AC" w:rsidRPr="003624AC">
        <w:rPr>
          <w:b w:val="0"/>
          <w:sz w:val="26"/>
          <w:szCs w:val="26"/>
        </w:rPr>
        <w:t xml:space="preserve">, </w:t>
      </w:r>
      <w:r w:rsidR="003624AC">
        <w:rPr>
          <w:b w:val="0"/>
          <w:sz w:val="26"/>
          <w:szCs w:val="26"/>
        </w:rPr>
        <w:t>который уже введен в действие</w:t>
      </w:r>
      <w:r w:rsidR="003624AC" w:rsidRPr="003624AC">
        <w:rPr>
          <w:b w:val="0"/>
          <w:sz w:val="26"/>
          <w:szCs w:val="26"/>
        </w:rPr>
        <w:t xml:space="preserve">, </w:t>
      </w:r>
      <w:r w:rsidR="003624AC">
        <w:rPr>
          <w:b w:val="0"/>
          <w:sz w:val="26"/>
          <w:szCs w:val="26"/>
        </w:rPr>
        <w:t xml:space="preserve">а также рассказал о работе </w:t>
      </w:r>
      <w:r w:rsidR="003624AC" w:rsidRPr="003624AC">
        <w:rPr>
          <w:b w:val="0"/>
          <w:sz w:val="26"/>
          <w:szCs w:val="26"/>
        </w:rPr>
        <w:t>Комитета по профессиональному образованию СРО ААС</w:t>
      </w:r>
      <w:r w:rsidR="003624AC">
        <w:rPr>
          <w:b w:val="0"/>
          <w:sz w:val="26"/>
          <w:szCs w:val="26"/>
        </w:rPr>
        <w:t>.</w:t>
      </w:r>
    </w:p>
    <w:p w:rsidR="0092414F" w:rsidRPr="00E74BAB" w:rsidRDefault="0092414F" w:rsidP="003624AC">
      <w:pPr>
        <w:pStyle w:val="2"/>
        <w:shd w:val="clear" w:color="auto" w:fill="FFFFFF"/>
        <w:spacing w:before="0" w:beforeAutospacing="0" w:after="138" w:afterAutospacing="0"/>
        <w:rPr>
          <w:b w:val="0"/>
          <w:sz w:val="26"/>
          <w:szCs w:val="26"/>
        </w:rPr>
      </w:pPr>
      <w:r w:rsidRPr="00E74BAB">
        <w:rPr>
          <w:b w:val="0"/>
          <w:sz w:val="26"/>
          <w:szCs w:val="26"/>
        </w:rPr>
        <w:t>Особое внимание было обращено на вопросы, которые обсуждает Комитет в последнее время:</w:t>
      </w:r>
    </w:p>
    <w:p w:rsidR="0092414F" w:rsidRPr="00E74BAB" w:rsidRDefault="0092414F" w:rsidP="0092414F">
      <w:pPr>
        <w:pStyle w:val="2"/>
        <w:numPr>
          <w:ilvl w:val="1"/>
          <w:numId w:val="14"/>
        </w:numPr>
        <w:shd w:val="clear" w:color="auto" w:fill="FFFFFF"/>
        <w:spacing w:before="0" w:beforeAutospacing="0" w:after="138" w:afterAutospacing="0"/>
        <w:rPr>
          <w:b w:val="0"/>
          <w:sz w:val="26"/>
          <w:szCs w:val="26"/>
        </w:rPr>
      </w:pPr>
      <w:r w:rsidRPr="00E74BAB">
        <w:rPr>
          <w:b w:val="0"/>
          <w:sz w:val="26"/>
          <w:szCs w:val="26"/>
        </w:rPr>
        <w:t>Централизованное тестирование после прохождения повышения квалификации (ОППК). Члены Совета высказали отрицательное отношение к такой практике.</w:t>
      </w:r>
    </w:p>
    <w:p w:rsidR="0092414F" w:rsidRPr="00E74BAB" w:rsidRDefault="0092414F" w:rsidP="0092414F">
      <w:pPr>
        <w:pStyle w:val="2"/>
        <w:numPr>
          <w:ilvl w:val="1"/>
          <w:numId w:val="14"/>
        </w:numPr>
        <w:shd w:val="clear" w:color="auto" w:fill="FFFFFF"/>
        <w:spacing w:before="0" w:beforeAutospacing="0" w:after="138" w:afterAutospacing="0"/>
        <w:rPr>
          <w:sz w:val="26"/>
          <w:szCs w:val="26"/>
        </w:rPr>
      </w:pPr>
      <w:r w:rsidRPr="00E74BAB">
        <w:rPr>
          <w:b w:val="0"/>
          <w:sz w:val="26"/>
          <w:szCs w:val="26"/>
        </w:rPr>
        <w:t>Формализация процедуры «</w:t>
      </w:r>
      <w:r w:rsidRPr="00E74BAB">
        <w:rPr>
          <w:sz w:val="26"/>
          <w:szCs w:val="26"/>
        </w:rPr>
        <w:t>off-line»</w:t>
      </w:r>
      <w:r w:rsidR="00EB5677" w:rsidRPr="00E74BAB">
        <w:rPr>
          <w:sz w:val="26"/>
          <w:szCs w:val="26"/>
        </w:rPr>
        <w:t xml:space="preserve"> обучения на курсах</w:t>
      </w:r>
      <w:r w:rsidRPr="00E74BAB">
        <w:rPr>
          <w:sz w:val="26"/>
          <w:szCs w:val="26"/>
        </w:rPr>
        <w:t xml:space="preserve"> </w:t>
      </w:r>
      <w:r w:rsidRPr="00E74BAB">
        <w:rPr>
          <w:b w:val="0"/>
          <w:bCs w:val="0"/>
          <w:sz w:val="26"/>
          <w:szCs w:val="26"/>
        </w:rPr>
        <w:t>повышения квалификации</w:t>
      </w:r>
      <w:r w:rsidR="00EB5677" w:rsidRPr="00E74BAB">
        <w:rPr>
          <w:b w:val="0"/>
          <w:bCs w:val="0"/>
          <w:sz w:val="26"/>
          <w:szCs w:val="26"/>
        </w:rPr>
        <w:t xml:space="preserve"> (ОППК)</w:t>
      </w:r>
      <w:r w:rsidRPr="00E74BAB">
        <w:rPr>
          <w:b w:val="0"/>
          <w:bCs w:val="0"/>
          <w:sz w:val="26"/>
          <w:szCs w:val="26"/>
        </w:rPr>
        <w:t>.</w:t>
      </w:r>
    </w:p>
    <w:p w:rsidR="0092414F" w:rsidRPr="00E74BAB" w:rsidRDefault="0092414F" w:rsidP="0092414F">
      <w:pPr>
        <w:pStyle w:val="2"/>
        <w:numPr>
          <w:ilvl w:val="1"/>
          <w:numId w:val="14"/>
        </w:numPr>
        <w:shd w:val="clear" w:color="auto" w:fill="FFFFFF"/>
        <w:spacing w:before="0" w:beforeAutospacing="0" w:after="138" w:afterAutospacing="0"/>
        <w:rPr>
          <w:b w:val="0"/>
          <w:sz w:val="26"/>
          <w:szCs w:val="26"/>
        </w:rPr>
      </w:pPr>
      <w:r w:rsidRPr="00E74BAB">
        <w:rPr>
          <w:b w:val="0"/>
          <w:sz w:val="26"/>
          <w:szCs w:val="26"/>
        </w:rPr>
        <w:t>Рассмотрение процесса зачета повышения квалификации, лицам, имеющим старые квалификационные аттестаты и сдающим на новый квалификационный аттестат по завершении соответствующего уровня</w:t>
      </w:r>
      <w:r w:rsidR="00EB5677" w:rsidRPr="00E74BAB">
        <w:rPr>
          <w:b w:val="0"/>
          <w:sz w:val="26"/>
          <w:szCs w:val="26"/>
        </w:rPr>
        <w:t xml:space="preserve"> в</w:t>
      </w:r>
      <w:r w:rsidR="00C05054" w:rsidRPr="00E74BAB">
        <w:rPr>
          <w:b w:val="0"/>
          <w:sz w:val="26"/>
          <w:szCs w:val="26"/>
        </w:rPr>
        <w:t xml:space="preserve"> текущем году</w:t>
      </w:r>
      <w:r w:rsidRPr="00E74BAB">
        <w:rPr>
          <w:b w:val="0"/>
          <w:sz w:val="26"/>
          <w:szCs w:val="26"/>
        </w:rPr>
        <w:t>.</w:t>
      </w:r>
    </w:p>
    <w:p w:rsidR="00C05054" w:rsidRPr="00E74BAB" w:rsidRDefault="00C05054" w:rsidP="00C05054">
      <w:pPr>
        <w:pStyle w:val="2"/>
        <w:shd w:val="clear" w:color="auto" w:fill="FFFFFF"/>
        <w:spacing w:before="0" w:beforeAutospacing="0" w:after="138" w:afterAutospacing="0"/>
        <w:rPr>
          <w:bCs w:val="0"/>
          <w:sz w:val="26"/>
          <w:szCs w:val="26"/>
        </w:rPr>
      </w:pPr>
      <w:r w:rsidRPr="00E74BAB">
        <w:rPr>
          <w:bCs w:val="0"/>
          <w:sz w:val="26"/>
          <w:szCs w:val="26"/>
        </w:rPr>
        <w:t>Решили:</w:t>
      </w:r>
    </w:p>
    <w:p w:rsidR="00665AD8" w:rsidRPr="00E74BAB" w:rsidRDefault="00665AD8" w:rsidP="00665AD8">
      <w:pPr>
        <w:pStyle w:val="1"/>
        <w:numPr>
          <w:ilvl w:val="0"/>
          <w:numId w:val="0"/>
        </w:numPr>
        <w:tabs>
          <w:tab w:val="left" w:pos="0"/>
          <w:tab w:val="left" w:pos="993"/>
        </w:tabs>
        <w:ind w:left="851" w:hanging="425"/>
      </w:pPr>
      <w:r w:rsidRPr="00E74BAB">
        <w:t>5.1</w:t>
      </w:r>
      <w:r w:rsidR="00847886">
        <w:t>.</w:t>
      </w:r>
      <w:r w:rsidRPr="00E74BAB">
        <w:rPr>
          <w:b/>
        </w:rPr>
        <w:t xml:space="preserve"> </w:t>
      </w:r>
      <w:r w:rsidRPr="00E74BAB">
        <w:t>Информацию принять к сведению.</w:t>
      </w:r>
    </w:p>
    <w:p w:rsidR="00665AD8" w:rsidRPr="00E74BAB" w:rsidRDefault="00665AD8" w:rsidP="00C74679">
      <w:pPr>
        <w:pStyle w:val="2"/>
        <w:shd w:val="clear" w:color="auto" w:fill="FFFFFF"/>
        <w:spacing w:before="0" w:beforeAutospacing="0" w:after="138" w:afterAutospacing="0"/>
        <w:ind w:left="851" w:hanging="425"/>
        <w:jc w:val="left"/>
        <w:rPr>
          <w:b w:val="0"/>
          <w:sz w:val="26"/>
          <w:szCs w:val="26"/>
        </w:rPr>
      </w:pPr>
      <w:r w:rsidRPr="00E74BAB">
        <w:rPr>
          <w:b w:val="0"/>
          <w:sz w:val="26"/>
          <w:szCs w:val="26"/>
        </w:rPr>
        <w:t>5.2</w:t>
      </w:r>
      <w:r w:rsidR="00847886">
        <w:rPr>
          <w:b w:val="0"/>
          <w:sz w:val="26"/>
          <w:szCs w:val="26"/>
        </w:rPr>
        <w:t>.</w:t>
      </w:r>
      <w:r w:rsidR="00C74679" w:rsidRPr="00E74BAB">
        <w:rPr>
          <w:b w:val="0"/>
          <w:sz w:val="26"/>
          <w:szCs w:val="26"/>
        </w:rPr>
        <w:t xml:space="preserve"> </w:t>
      </w:r>
      <w:r w:rsidRPr="00E74BAB">
        <w:rPr>
          <w:b w:val="0"/>
          <w:sz w:val="26"/>
          <w:szCs w:val="26"/>
        </w:rPr>
        <w:t>Централизованное тестирование после прохождения повышения квалификации (ОППК) не поддержано членами Совета СЗТО СРО ААС.</w:t>
      </w:r>
    </w:p>
    <w:p w:rsidR="00C74679" w:rsidRDefault="00C74679" w:rsidP="00665AD8">
      <w:pPr>
        <w:tabs>
          <w:tab w:val="left" w:pos="0"/>
        </w:tabs>
        <w:rPr>
          <w:b/>
          <w:sz w:val="26"/>
          <w:szCs w:val="26"/>
        </w:rPr>
      </w:pPr>
    </w:p>
    <w:p w:rsidR="00665AD8" w:rsidRDefault="00665AD8" w:rsidP="00665AD8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Разное.</w:t>
      </w:r>
    </w:p>
    <w:p w:rsidR="00BB2583" w:rsidRDefault="003624AC" w:rsidP="003624AC">
      <w:pPr>
        <w:pStyle w:val="a9"/>
        <w:shd w:val="clear" w:color="auto" w:fill="FFFFFF"/>
        <w:spacing w:before="0" w:beforeAutospacing="0" w:after="140" w:afterAutospacing="0"/>
        <w:rPr>
          <w:bCs/>
          <w:sz w:val="26"/>
          <w:szCs w:val="26"/>
        </w:rPr>
      </w:pPr>
      <w:r w:rsidRPr="00665AD8">
        <w:rPr>
          <w:sz w:val="26"/>
          <w:szCs w:val="26"/>
        </w:rPr>
        <w:t>З</w:t>
      </w:r>
      <w:r w:rsidRPr="003624AC">
        <w:rPr>
          <w:sz w:val="26"/>
          <w:szCs w:val="26"/>
        </w:rPr>
        <w:t>аместитель председателя Комитета по аудиту средних и малых предприятий СРО ААС</w:t>
      </w:r>
      <w:r w:rsidRPr="003624AC">
        <w:rPr>
          <w:b/>
          <w:sz w:val="26"/>
          <w:szCs w:val="26"/>
        </w:rPr>
        <w:t xml:space="preserve"> </w:t>
      </w:r>
      <w:r w:rsidRPr="003624AC">
        <w:rPr>
          <w:sz w:val="26"/>
          <w:szCs w:val="26"/>
        </w:rPr>
        <w:t>Михайлович Т.Н. сообщила, что Комитет по международным стандартам аудита и подтверждения достоверности информации (IAASB) опубликовал проект </w:t>
      </w:r>
      <w:hyperlink r:id="rId8" w:history="1">
        <w:r w:rsidRPr="003624AC">
          <w:rPr>
            <w:sz w:val="26"/>
            <w:szCs w:val="26"/>
          </w:rPr>
          <w:t>Международного стандарта аудита (МСА) 600 (пересмотренного), Особенности аудита финансовой отчетности группы (включая работу аудиторов компонентов).</w:t>
        </w:r>
      </w:hyperlink>
      <w:r>
        <w:rPr>
          <w:sz w:val="26"/>
          <w:szCs w:val="26"/>
        </w:rPr>
        <w:t xml:space="preserve"> </w:t>
      </w:r>
      <w:r w:rsidRPr="003624AC">
        <w:rPr>
          <w:sz w:val="26"/>
          <w:szCs w:val="26"/>
        </w:rPr>
        <w:t>СРО ААС предлагает  аудиторам, владеющих английским языком, принять участие в обсуждении проекта изменений в МСА 600 «Особенности аудита финансовой отчетности группы (включая работу аудиторов компонентов)» и предоставить предложения и комментарии на английском языке на электронный адрес: </w:t>
      </w:r>
      <w:hyperlink r:id="rId9" w:history="1">
        <w:r w:rsidRPr="003624AC">
          <w:rPr>
            <w:sz w:val="26"/>
            <w:szCs w:val="26"/>
          </w:rPr>
          <w:t>tyutina@auditor-sro.org</w:t>
        </w:r>
      </w:hyperlink>
      <w:r w:rsidRPr="003624AC">
        <w:rPr>
          <w:sz w:val="26"/>
          <w:szCs w:val="26"/>
        </w:rPr>
        <w:t> в срок до </w:t>
      </w:r>
      <w:r w:rsidRPr="003624AC">
        <w:rPr>
          <w:bCs/>
          <w:sz w:val="26"/>
          <w:szCs w:val="26"/>
        </w:rPr>
        <w:t>01 августа 2020 года. В начале августа 2020 года СРО ААС разместит на сайте проект изменений в МСА 600 на русском языке и приглашает принять участие в обсуждении всех аудиторов, членов СРО ААС. Предложения и комментарии принимаются </w:t>
      </w:r>
      <w:r w:rsidRPr="003624AC">
        <w:rPr>
          <w:sz w:val="26"/>
          <w:szCs w:val="26"/>
        </w:rPr>
        <w:t>на электронный адрес: </w:t>
      </w:r>
      <w:hyperlink r:id="rId10" w:history="1">
        <w:r w:rsidRPr="003624AC">
          <w:rPr>
            <w:sz w:val="26"/>
            <w:szCs w:val="26"/>
          </w:rPr>
          <w:t>tyutina@auditor-sro.org</w:t>
        </w:r>
      </w:hyperlink>
      <w:r w:rsidR="00847886">
        <w:rPr>
          <w:sz w:val="26"/>
          <w:szCs w:val="26"/>
        </w:rPr>
        <w:t xml:space="preserve"> </w:t>
      </w:r>
      <w:r w:rsidRPr="003624AC">
        <w:rPr>
          <w:sz w:val="26"/>
          <w:szCs w:val="26"/>
        </w:rPr>
        <w:t> </w:t>
      </w:r>
      <w:r w:rsidRPr="003624AC">
        <w:rPr>
          <w:bCs/>
          <w:sz w:val="26"/>
          <w:szCs w:val="26"/>
        </w:rPr>
        <w:t>до 01 сентября 2020 года.</w:t>
      </w:r>
      <w:r w:rsidR="00BB2583">
        <w:rPr>
          <w:bCs/>
          <w:sz w:val="26"/>
          <w:szCs w:val="26"/>
        </w:rPr>
        <w:t xml:space="preserve"> </w:t>
      </w:r>
    </w:p>
    <w:p w:rsidR="003624AC" w:rsidRPr="003624AC" w:rsidRDefault="00BB2583" w:rsidP="003624AC">
      <w:pPr>
        <w:pStyle w:val="a9"/>
        <w:shd w:val="clear" w:color="auto" w:fill="FFFFFF"/>
        <w:spacing w:before="0" w:beforeAutospacing="0" w:after="140" w:afterAutospacing="0"/>
        <w:rPr>
          <w:sz w:val="26"/>
          <w:szCs w:val="26"/>
        </w:rPr>
      </w:pPr>
      <w:r>
        <w:rPr>
          <w:bCs/>
          <w:sz w:val="26"/>
          <w:szCs w:val="26"/>
        </w:rPr>
        <w:t>Кузнецов А.П. предложил провести Круглый стол по данной тематике.</w:t>
      </w:r>
    </w:p>
    <w:p w:rsidR="00BB2583" w:rsidRDefault="00BB2583" w:rsidP="00BB2583">
      <w:pPr>
        <w:shd w:val="clear" w:color="auto" w:fill="FFFFFF"/>
        <w:tabs>
          <w:tab w:val="left" w:pos="851"/>
        </w:tabs>
        <w:outlineLvl w:val="1"/>
        <w:rPr>
          <w:b/>
          <w:sz w:val="26"/>
          <w:szCs w:val="26"/>
        </w:rPr>
      </w:pPr>
      <w:bookmarkStart w:id="3" w:name="_Hlk46137428"/>
      <w:r w:rsidRPr="00263BD7">
        <w:rPr>
          <w:b/>
          <w:sz w:val="26"/>
          <w:szCs w:val="26"/>
        </w:rPr>
        <w:t>Решили:</w:t>
      </w:r>
      <w:r>
        <w:rPr>
          <w:b/>
          <w:sz w:val="26"/>
          <w:szCs w:val="26"/>
        </w:rPr>
        <w:t xml:space="preserve"> </w:t>
      </w:r>
    </w:p>
    <w:bookmarkEnd w:id="3"/>
    <w:p w:rsidR="00BB2583" w:rsidRDefault="00BB2583" w:rsidP="00BB2583">
      <w:pPr>
        <w:pStyle w:val="1"/>
        <w:numPr>
          <w:ilvl w:val="0"/>
          <w:numId w:val="0"/>
        </w:numPr>
        <w:tabs>
          <w:tab w:val="left" w:pos="0"/>
          <w:tab w:val="left" w:pos="993"/>
        </w:tabs>
        <w:ind w:left="426"/>
      </w:pPr>
      <w:r w:rsidRPr="00263BD7">
        <w:t>Информацию принять к сведению.</w:t>
      </w:r>
    </w:p>
    <w:p w:rsidR="000C4516" w:rsidRDefault="000C4516" w:rsidP="00AF1351">
      <w:pPr>
        <w:tabs>
          <w:tab w:val="left" w:pos="0"/>
        </w:tabs>
        <w:ind w:hanging="283"/>
        <w:rPr>
          <w:sz w:val="26"/>
          <w:szCs w:val="26"/>
        </w:rPr>
      </w:pPr>
    </w:p>
    <w:p w:rsidR="00847886" w:rsidRPr="00C01DDC" w:rsidRDefault="00847886" w:rsidP="00AF1351">
      <w:pPr>
        <w:tabs>
          <w:tab w:val="left" w:pos="0"/>
        </w:tabs>
        <w:ind w:hanging="283"/>
        <w:rPr>
          <w:sz w:val="26"/>
          <w:szCs w:val="26"/>
        </w:rPr>
      </w:pPr>
    </w:p>
    <w:p w:rsidR="004224DB" w:rsidRDefault="004224DB" w:rsidP="00AF1351">
      <w:pPr>
        <w:tabs>
          <w:tab w:val="left" w:pos="284"/>
          <w:tab w:val="left" w:pos="612"/>
        </w:tabs>
        <w:rPr>
          <w:b/>
          <w:sz w:val="26"/>
          <w:szCs w:val="26"/>
        </w:rPr>
      </w:pPr>
      <w:r w:rsidRPr="0030270F">
        <w:rPr>
          <w:b/>
          <w:sz w:val="26"/>
          <w:szCs w:val="26"/>
        </w:rPr>
        <w:t>Председатель Совета</w:t>
      </w:r>
      <w:r w:rsidRPr="0030270F">
        <w:rPr>
          <w:sz w:val="26"/>
          <w:szCs w:val="26"/>
        </w:rPr>
        <w:t xml:space="preserve"> </w:t>
      </w:r>
      <w:r w:rsidRPr="0030270F">
        <w:rPr>
          <w:b/>
          <w:sz w:val="26"/>
          <w:szCs w:val="26"/>
        </w:rPr>
        <w:t xml:space="preserve">Северо-Западного ТО СРО ААС     -  </w:t>
      </w:r>
      <w:r w:rsidR="008B34D4">
        <w:rPr>
          <w:b/>
          <w:sz w:val="26"/>
          <w:szCs w:val="26"/>
        </w:rPr>
        <w:t xml:space="preserve">             </w:t>
      </w:r>
      <w:r w:rsidRPr="0030270F">
        <w:rPr>
          <w:b/>
          <w:sz w:val="26"/>
          <w:szCs w:val="26"/>
        </w:rPr>
        <w:t>Кузнецов А.П.</w:t>
      </w:r>
    </w:p>
    <w:p w:rsidR="009610B3" w:rsidRDefault="009610B3" w:rsidP="00AF1351">
      <w:pPr>
        <w:tabs>
          <w:tab w:val="left" w:pos="284"/>
          <w:tab w:val="left" w:pos="612"/>
        </w:tabs>
        <w:rPr>
          <w:b/>
          <w:sz w:val="26"/>
          <w:szCs w:val="26"/>
        </w:rPr>
      </w:pPr>
    </w:p>
    <w:p w:rsidR="000F3799" w:rsidRPr="0030270F" w:rsidRDefault="004224DB" w:rsidP="00AF1351">
      <w:pPr>
        <w:tabs>
          <w:tab w:val="left" w:pos="284"/>
        </w:tabs>
        <w:rPr>
          <w:b/>
          <w:sz w:val="26"/>
          <w:szCs w:val="26"/>
        </w:rPr>
      </w:pPr>
      <w:r w:rsidRPr="0030270F">
        <w:rPr>
          <w:b/>
          <w:sz w:val="26"/>
          <w:szCs w:val="26"/>
        </w:rPr>
        <w:t>Секретарь Совета</w:t>
      </w:r>
      <w:r w:rsidRPr="0030270F">
        <w:rPr>
          <w:sz w:val="26"/>
          <w:szCs w:val="26"/>
        </w:rPr>
        <w:t xml:space="preserve"> </w:t>
      </w:r>
      <w:r w:rsidRPr="0030270F">
        <w:rPr>
          <w:b/>
          <w:sz w:val="26"/>
          <w:szCs w:val="26"/>
        </w:rPr>
        <w:t xml:space="preserve">Северо-Западного ТО СРО ААС   </w:t>
      </w:r>
      <w:r w:rsidR="002B6E11" w:rsidRPr="0030270F">
        <w:rPr>
          <w:b/>
          <w:sz w:val="26"/>
          <w:szCs w:val="26"/>
        </w:rPr>
        <w:t xml:space="preserve"> </w:t>
      </w:r>
      <w:r w:rsidRPr="0030270F">
        <w:rPr>
          <w:b/>
          <w:sz w:val="26"/>
          <w:szCs w:val="26"/>
        </w:rPr>
        <w:t xml:space="preserve">    - </w:t>
      </w:r>
      <w:r w:rsidR="008B34D4">
        <w:rPr>
          <w:b/>
          <w:sz w:val="26"/>
          <w:szCs w:val="26"/>
        </w:rPr>
        <w:t xml:space="preserve">    </w:t>
      </w:r>
      <w:r w:rsidR="00AF1351">
        <w:rPr>
          <w:b/>
          <w:sz w:val="26"/>
          <w:szCs w:val="26"/>
        </w:rPr>
        <w:t xml:space="preserve"> </w:t>
      </w:r>
      <w:r w:rsidR="008B34D4">
        <w:rPr>
          <w:b/>
          <w:sz w:val="26"/>
          <w:szCs w:val="26"/>
        </w:rPr>
        <w:t xml:space="preserve">    </w:t>
      </w:r>
      <w:r w:rsidRPr="0030270F">
        <w:rPr>
          <w:b/>
          <w:sz w:val="26"/>
          <w:szCs w:val="26"/>
        </w:rPr>
        <w:t xml:space="preserve"> </w:t>
      </w:r>
      <w:r w:rsidR="008B34D4">
        <w:rPr>
          <w:b/>
          <w:sz w:val="26"/>
          <w:szCs w:val="26"/>
        </w:rPr>
        <w:t xml:space="preserve">  </w:t>
      </w:r>
      <w:r w:rsidRPr="0030270F">
        <w:rPr>
          <w:b/>
          <w:sz w:val="26"/>
          <w:szCs w:val="26"/>
        </w:rPr>
        <w:t>Соломонова Е.Б.</w:t>
      </w:r>
    </w:p>
    <w:sectPr w:rsidR="000F3799" w:rsidRPr="0030270F" w:rsidSect="00AF1351">
      <w:footerReference w:type="even" r:id="rId11"/>
      <w:footerReference w:type="default" r:id="rId12"/>
      <w:pgSz w:w="11906" w:h="16838"/>
      <w:pgMar w:top="568" w:right="566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C4" w:rsidRDefault="00E040C4">
      <w:r>
        <w:separator/>
      </w:r>
    </w:p>
  </w:endnote>
  <w:endnote w:type="continuationSeparator" w:id="0">
    <w:p w:rsidR="00E040C4" w:rsidRDefault="00E0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83" w:rsidRDefault="00586C83" w:rsidP="003641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6C83" w:rsidRDefault="00586C83" w:rsidP="00FA2B9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51" w:rsidRPr="00AF1351" w:rsidRDefault="00AF1351" w:rsidP="00AF1351">
    <w:pPr>
      <w:pStyle w:val="ConsPlusNonformat"/>
      <w:widowControl/>
      <w:jc w:val="left"/>
      <w:rPr>
        <w:rFonts w:ascii="Times New Roman" w:hAnsi="Times New Roman" w:cs="Times New Roman"/>
        <w:i/>
        <w:sz w:val="24"/>
        <w:szCs w:val="24"/>
      </w:rPr>
    </w:pPr>
    <w:r w:rsidRPr="00AF1351"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_______________________________________________________________________________П</w:t>
    </w:r>
    <w:r>
      <w:rPr>
        <w:rFonts w:ascii="Times New Roman" w:hAnsi="Times New Roman" w:cs="Times New Roman"/>
        <w:i/>
        <w:sz w:val="24"/>
        <w:szCs w:val="24"/>
      </w:rPr>
      <w:t xml:space="preserve">ротокол </w:t>
    </w:r>
    <w:r w:rsidRPr="00AF1351">
      <w:rPr>
        <w:rFonts w:ascii="Times New Roman" w:hAnsi="Times New Roman" w:cs="Times New Roman"/>
        <w:i/>
        <w:sz w:val="24"/>
        <w:szCs w:val="24"/>
      </w:rPr>
      <w:t xml:space="preserve">№ </w:t>
    </w:r>
    <w:r w:rsidR="00CA57D4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 w:rsidRPr="00AF1351">
      <w:rPr>
        <w:rFonts w:ascii="Times New Roman" w:hAnsi="Times New Roman" w:cs="Times New Roman"/>
        <w:i/>
        <w:sz w:val="24"/>
        <w:szCs w:val="24"/>
      </w:rPr>
      <w:t>заседания Совета С</w:t>
    </w:r>
    <w:r>
      <w:rPr>
        <w:rFonts w:ascii="Times New Roman" w:hAnsi="Times New Roman" w:cs="Times New Roman"/>
        <w:i/>
        <w:sz w:val="24"/>
        <w:szCs w:val="24"/>
      </w:rPr>
      <w:t>ЗТО СРО ААС</w:t>
    </w:r>
    <w:r w:rsidR="00847886">
      <w:rPr>
        <w:rFonts w:ascii="Times New Roman" w:hAnsi="Times New Roman" w:cs="Times New Roman"/>
        <w:i/>
        <w:sz w:val="24"/>
        <w:szCs w:val="24"/>
      </w:rPr>
      <w:t xml:space="preserve"> от 15 июля 2020 г. </w:t>
    </w:r>
    <w:r>
      <w:rPr>
        <w:rFonts w:ascii="Times New Roman" w:hAnsi="Times New Roman" w:cs="Times New Roman"/>
        <w:i/>
        <w:sz w:val="24"/>
        <w:szCs w:val="24"/>
      </w:rPr>
      <w:t xml:space="preserve">               </w:t>
    </w:r>
    <w:r w:rsidRPr="00AF1351">
      <w:rPr>
        <w:rFonts w:ascii="Times New Roman" w:hAnsi="Times New Roman" w:cs="Times New Roman"/>
        <w:i/>
        <w:sz w:val="24"/>
        <w:szCs w:val="24"/>
      </w:rPr>
      <w:t xml:space="preserve">    стр. </w:t>
    </w:r>
    <w:r w:rsidRPr="00AF1351">
      <w:rPr>
        <w:rFonts w:ascii="Times New Roman" w:hAnsi="Times New Roman" w:cs="Times New Roman"/>
        <w:i/>
        <w:sz w:val="24"/>
        <w:szCs w:val="24"/>
      </w:rPr>
      <w:fldChar w:fldCharType="begin"/>
    </w:r>
    <w:r w:rsidRPr="00AF1351">
      <w:rPr>
        <w:rFonts w:ascii="Times New Roman" w:hAnsi="Times New Roman" w:cs="Times New Roman"/>
        <w:i/>
        <w:sz w:val="24"/>
        <w:szCs w:val="24"/>
      </w:rPr>
      <w:instrText>PAGE</w:instrText>
    </w:r>
    <w:r w:rsidRPr="00AF1351">
      <w:rPr>
        <w:rFonts w:ascii="Times New Roman" w:hAnsi="Times New Roman" w:cs="Times New Roman"/>
        <w:i/>
        <w:sz w:val="24"/>
        <w:szCs w:val="24"/>
      </w:rPr>
      <w:fldChar w:fldCharType="separate"/>
    </w:r>
    <w:r w:rsidR="00692F78">
      <w:rPr>
        <w:rFonts w:ascii="Times New Roman" w:hAnsi="Times New Roman" w:cs="Times New Roman"/>
        <w:i/>
        <w:noProof/>
        <w:sz w:val="24"/>
        <w:szCs w:val="24"/>
      </w:rPr>
      <w:t>1</w:t>
    </w:r>
    <w:r w:rsidRPr="00AF1351">
      <w:rPr>
        <w:rFonts w:ascii="Times New Roman" w:hAnsi="Times New Roman" w:cs="Times New Roman"/>
        <w:i/>
        <w:sz w:val="24"/>
        <w:szCs w:val="24"/>
      </w:rPr>
      <w:fldChar w:fldCharType="end"/>
    </w:r>
    <w:r w:rsidRPr="00AF1351">
      <w:rPr>
        <w:rFonts w:ascii="Times New Roman" w:hAnsi="Times New Roman" w:cs="Times New Roman"/>
        <w:i/>
        <w:sz w:val="24"/>
        <w:szCs w:val="24"/>
      </w:rPr>
      <w:t xml:space="preserve"> из </w:t>
    </w:r>
    <w:r w:rsidRPr="00AF1351">
      <w:rPr>
        <w:rFonts w:ascii="Times New Roman" w:hAnsi="Times New Roman" w:cs="Times New Roman"/>
        <w:i/>
        <w:sz w:val="24"/>
        <w:szCs w:val="24"/>
      </w:rPr>
      <w:fldChar w:fldCharType="begin"/>
    </w:r>
    <w:r w:rsidRPr="00AF1351">
      <w:rPr>
        <w:rFonts w:ascii="Times New Roman" w:hAnsi="Times New Roman" w:cs="Times New Roman"/>
        <w:i/>
        <w:sz w:val="24"/>
        <w:szCs w:val="24"/>
      </w:rPr>
      <w:instrText>NUMPAGES</w:instrText>
    </w:r>
    <w:r w:rsidRPr="00AF1351">
      <w:rPr>
        <w:rFonts w:ascii="Times New Roman" w:hAnsi="Times New Roman" w:cs="Times New Roman"/>
        <w:i/>
        <w:sz w:val="24"/>
        <w:szCs w:val="24"/>
      </w:rPr>
      <w:fldChar w:fldCharType="separate"/>
    </w:r>
    <w:r w:rsidR="00692F78">
      <w:rPr>
        <w:rFonts w:ascii="Times New Roman" w:hAnsi="Times New Roman" w:cs="Times New Roman"/>
        <w:i/>
        <w:noProof/>
        <w:sz w:val="24"/>
        <w:szCs w:val="24"/>
      </w:rPr>
      <w:t>6</w:t>
    </w:r>
    <w:r w:rsidRPr="00AF1351">
      <w:rPr>
        <w:rFonts w:ascii="Times New Roman" w:hAnsi="Times New Roman" w:cs="Times New Roman"/>
        <w:i/>
        <w:sz w:val="24"/>
        <w:szCs w:val="24"/>
      </w:rPr>
      <w:fldChar w:fldCharType="end"/>
    </w:r>
  </w:p>
  <w:p w:rsidR="00586C83" w:rsidRPr="00620831" w:rsidRDefault="00586C83" w:rsidP="00287BAC">
    <w:pPr>
      <w:pStyle w:val="a5"/>
      <w:widowControl w:val="0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C4" w:rsidRDefault="00E040C4">
      <w:r>
        <w:separator/>
      </w:r>
    </w:p>
  </w:footnote>
  <w:footnote w:type="continuationSeparator" w:id="0">
    <w:p w:rsidR="00E040C4" w:rsidRDefault="00E0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8CB"/>
    <w:multiLevelType w:val="multilevel"/>
    <w:tmpl w:val="EAD203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9751D3"/>
    <w:multiLevelType w:val="hybridMultilevel"/>
    <w:tmpl w:val="A26A41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31BD615A"/>
    <w:multiLevelType w:val="multilevel"/>
    <w:tmpl w:val="1576B6F0"/>
    <w:lvl w:ilvl="0">
      <w:start w:val="1"/>
      <w:numFmt w:val="decimal"/>
      <w:lvlText w:val="%1."/>
      <w:lvlJc w:val="left"/>
      <w:pPr>
        <w:ind w:left="552" w:hanging="55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" w15:restartNumberingAfterBreak="0">
    <w:nsid w:val="322C7F67"/>
    <w:multiLevelType w:val="hybridMultilevel"/>
    <w:tmpl w:val="4102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44232"/>
    <w:multiLevelType w:val="hybridMultilevel"/>
    <w:tmpl w:val="0892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16B96"/>
    <w:multiLevelType w:val="hybridMultilevel"/>
    <w:tmpl w:val="200A743C"/>
    <w:lvl w:ilvl="0" w:tplc="C136E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4ECB"/>
    <w:multiLevelType w:val="multilevel"/>
    <w:tmpl w:val="0606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C3C82"/>
    <w:multiLevelType w:val="multilevel"/>
    <w:tmpl w:val="B3681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117D40"/>
    <w:multiLevelType w:val="multilevel"/>
    <w:tmpl w:val="9F20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05EF1"/>
    <w:multiLevelType w:val="hybridMultilevel"/>
    <w:tmpl w:val="F960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7444C"/>
    <w:multiLevelType w:val="hybridMultilevel"/>
    <w:tmpl w:val="91BE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84ACF"/>
    <w:multiLevelType w:val="multilevel"/>
    <w:tmpl w:val="323230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DF1FD7"/>
    <w:multiLevelType w:val="multilevel"/>
    <w:tmpl w:val="52F637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6"/>
  </w:num>
  <w:num w:numId="16">
    <w:abstractNumId w:val="2"/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36"/>
    <w:rsid w:val="00000DF1"/>
    <w:rsid w:val="000024AE"/>
    <w:rsid w:val="000024C9"/>
    <w:rsid w:val="000060E0"/>
    <w:rsid w:val="00006857"/>
    <w:rsid w:val="00006C9D"/>
    <w:rsid w:val="00020B95"/>
    <w:rsid w:val="000218B7"/>
    <w:rsid w:val="00022248"/>
    <w:rsid w:val="0002498F"/>
    <w:rsid w:val="00025739"/>
    <w:rsid w:val="00025A41"/>
    <w:rsid w:val="00026F4E"/>
    <w:rsid w:val="00032338"/>
    <w:rsid w:val="00033B28"/>
    <w:rsid w:val="00034498"/>
    <w:rsid w:val="000359CE"/>
    <w:rsid w:val="000411D2"/>
    <w:rsid w:val="00043E55"/>
    <w:rsid w:val="00047ACF"/>
    <w:rsid w:val="000500F5"/>
    <w:rsid w:val="00050A1B"/>
    <w:rsid w:val="00051DA6"/>
    <w:rsid w:val="000534AE"/>
    <w:rsid w:val="000579ED"/>
    <w:rsid w:val="00064448"/>
    <w:rsid w:val="00066C1A"/>
    <w:rsid w:val="00067692"/>
    <w:rsid w:val="00081375"/>
    <w:rsid w:val="00083B81"/>
    <w:rsid w:val="000842CE"/>
    <w:rsid w:val="00086BE0"/>
    <w:rsid w:val="0008750E"/>
    <w:rsid w:val="000923F5"/>
    <w:rsid w:val="00092401"/>
    <w:rsid w:val="0009440D"/>
    <w:rsid w:val="000956A9"/>
    <w:rsid w:val="00097FC5"/>
    <w:rsid w:val="000A3A69"/>
    <w:rsid w:val="000A4706"/>
    <w:rsid w:val="000A6A3F"/>
    <w:rsid w:val="000A6A8C"/>
    <w:rsid w:val="000A7427"/>
    <w:rsid w:val="000B1582"/>
    <w:rsid w:val="000B48F6"/>
    <w:rsid w:val="000B52FD"/>
    <w:rsid w:val="000B613E"/>
    <w:rsid w:val="000C0D4D"/>
    <w:rsid w:val="000C4516"/>
    <w:rsid w:val="000C487C"/>
    <w:rsid w:val="000C7D48"/>
    <w:rsid w:val="000D1051"/>
    <w:rsid w:val="000D1483"/>
    <w:rsid w:val="000D3A23"/>
    <w:rsid w:val="000D3C23"/>
    <w:rsid w:val="000D3C32"/>
    <w:rsid w:val="000D5112"/>
    <w:rsid w:val="000D5CD8"/>
    <w:rsid w:val="000D62AA"/>
    <w:rsid w:val="000D6AE5"/>
    <w:rsid w:val="000E420C"/>
    <w:rsid w:val="000E47FC"/>
    <w:rsid w:val="000E5CEB"/>
    <w:rsid w:val="000F142D"/>
    <w:rsid w:val="000F3799"/>
    <w:rsid w:val="000F6CF4"/>
    <w:rsid w:val="000F7374"/>
    <w:rsid w:val="00102031"/>
    <w:rsid w:val="0010332B"/>
    <w:rsid w:val="001049B6"/>
    <w:rsid w:val="0010570F"/>
    <w:rsid w:val="00105BFD"/>
    <w:rsid w:val="0010695F"/>
    <w:rsid w:val="00106A21"/>
    <w:rsid w:val="0010774D"/>
    <w:rsid w:val="001104FD"/>
    <w:rsid w:val="001114CC"/>
    <w:rsid w:val="001114F1"/>
    <w:rsid w:val="00112F0F"/>
    <w:rsid w:val="00114F23"/>
    <w:rsid w:val="00116343"/>
    <w:rsid w:val="00116374"/>
    <w:rsid w:val="001172AE"/>
    <w:rsid w:val="00120C5C"/>
    <w:rsid w:val="00123CBD"/>
    <w:rsid w:val="0012434C"/>
    <w:rsid w:val="00127145"/>
    <w:rsid w:val="0013071A"/>
    <w:rsid w:val="00130BD8"/>
    <w:rsid w:val="00131A3A"/>
    <w:rsid w:val="00132885"/>
    <w:rsid w:val="001372E9"/>
    <w:rsid w:val="00137334"/>
    <w:rsid w:val="001373F4"/>
    <w:rsid w:val="001374D8"/>
    <w:rsid w:val="001376F7"/>
    <w:rsid w:val="00143018"/>
    <w:rsid w:val="001431F1"/>
    <w:rsid w:val="0014433B"/>
    <w:rsid w:val="00147EE4"/>
    <w:rsid w:val="00147FFA"/>
    <w:rsid w:val="0015102C"/>
    <w:rsid w:val="0015111C"/>
    <w:rsid w:val="0015212A"/>
    <w:rsid w:val="00152536"/>
    <w:rsid w:val="001572EF"/>
    <w:rsid w:val="001614A4"/>
    <w:rsid w:val="00162740"/>
    <w:rsid w:val="0016433A"/>
    <w:rsid w:val="0016745A"/>
    <w:rsid w:val="00170419"/>
    <w:rsid w:val="00171FBC"/>
    <w:rsid w:val="00172712"/>
    <w:rsid w:val="00173CF5"/>
    <w:rsid w:val="00175319"/>
    <w:rsid w:val="00176120"/>
    <w:rsid w:val="00176525"/>
    <w:rsid w:val="00177DD6"/>
    <w:rsid w:val="00181F35"/>
    <w:rsid w:val="0018379C"/>
    <w:rsid w:val="0018497B"/>
    <w:rsid w:val="00185558"/>
    <w:rsid w:val="001864B9"/>
    <w:rsid w:val="00187278"/>
    <w:rsid w:val="00187B91"/>
    <w:rsid w:val="00190B0B"/>
    <w:rsid w:val="00193513"/>
    <w:rsid w:val="00194AEE"/>
    <w:rsid w:val="00194B22"/>
    <w:rsid w:val="001A0CA2"/>
    <w:rsid w:val="001A0EDF"/>
    <w:rsid w:val="001A39F8"/>
    <w:rsid w:val="001A3B83"/>
    <w:rsid w:val="001A4BED"/>
    <w:rsid w:val="001A6A13"/>
    <w:rsid w:val="001A6FD1"/>
    <w:rsid w:val="001B313F"/>
    <w:rsid w:val="001B330F"/>
    <w:rsid w:val="001B3763"/>
    <w:rsid w:val="001B66AB"/>
    <w:rsid w:val="001C1401"/>
    <w:rsid w:val="001C3963"/>
    <w:rsid w:val="001C50DE"/>
    <w:rsid w:val="001C5368"/>
    <w:rsid w:val="001C6995"/>
    <w:rsid w:val="001C6B2D"/>
    <w:rsid w:val="001D3884"/>
    <w:rsid w:val="001D5FC2"/>
    <w:rsid w:val="001D6880"/>
    <w:rsid w:val="001E0607"/>
    <w:rsid w:val="001E0E97"/>
    <w:rsid w:val="001E1119"/>
    <w:rsid w:val="001E11DA"/>
    <w:rsid w:val="001E3230"/>
    <w:rsid w:val="001E4AAB"/>
    <w:rsid w:val="001E56C7"/>
    <w:rsid w:val="001E707F"/>
    <w:rsid w:val="001E71E8"/>
    <w:rsid w:val="001E7C9C"/>
    <w:rsid w:val="001F0781"/>
    <w:rsid w:val="001F10CB"/>
    <w:rsid w:val="001F2755"/>
    <w:rsid w:val="0020067C"/>
    <w:rsid w:val="00201B16"/>
    <w:rsid w:val="00201E9B"/>
    <w:rsid w:val="00203619"/>
    <w:rsid w:val="00203C33"/>
    <w:rsid w:val="00204663"/>
    <w:rsid w:val="00205D74"/>
    <w:rsid w:val="00206D03"/>
    <w:rsid w:val="00207754"/>
    <w:rsid w:val="002109F1"/>
    <w:rsid w:val="00214DBB"/>
    <w:rsid w:val="0021652B"/>
    <w:rsid w:val="00216758"/>
    <w:rsid w:val="00217E7D"/>
    <w:rsid w:val="00221836"/>
    <w:rsid w:val="0022267C"/>
    <w:rsid w:val="00222F1E"/>
    <w:rsid w:val="00224B3A"/>
    <w:rsid w:val="00225C6E"/>
    <w:rsid w:val="0022770D"/>
    <w:rsid w:val="0023074A"/>
    <w:rsid w:val="00231568"/>
    <w:rsid w:val="00231A14"/>
    <w:rsid w:val="00233D14"/>
    <w:rsid w:val="00235BC4"/>
    <w:rsid w:val="00236E46"/>
    <w:rsid w:val="00241C0D"/>
    <w:rsid w:val="0024332C"/>
    <w:rsid w:val="00247FFD"/>
    <w:rsid w:val="00250724"/>
    <w:rsid w:val="00251B6E"/>
    <w:rsid w:val="002533E9"/>
    <w:rsid w:val="00254B86"/>
    <w:rsid w:val="00256E5F"/>
    <w:rsid w:val="00256F5C"/>
    <w:rsid w:val="002616E8"/>
    <w:rsid w:val="00261989"/>
    <w:rsid w:val="00263BD7"/>
    <w:rsid w:val="00264B58"/>
    <w:rsid w:val="00270EAF"/>
    <w:rsid w:val="00272075"/>
    <w:rsid w:val="002726CF"/>
    <w:rsid w:val="002846BB"/>
    <w:rsid w:val="00285479"/>
    <w:rsid w:val="00286776"/>
    <w:rsid w:val="00287BAC"/>
    <w:rsid w:val="0029580B"/>
    <w:rsid w:val="002A055E"/>
    <w:rsid w:val="002A110F"/>
    <w:rsid w:val="002A57B8"/>
    <w:rsid w:val="002A6CF2"/>
    <w:rsid w:val="002A7668"/>
    <w:rsid w:val="002B0795"/>
    <w:rsid w:val="002B1F89"/>
    <w:rsid w:val="002B3F08"/>
    <w:rsid w:val="002B64A9"/>
    <w:rsid w:val="002B6E11"/>
    <w:rsid w:val="002B7C70"/>
    <w:rsid w:val="002C0097"/>
    <w:rsid w:val="002C020A"/>
    <w:rsid w:val="002C0DC8"/>
    <w:rsid w:val="002C0DCE"/>
    <w:rsid w:val="002C1D18"/>
    <w:rsid w:val="002C308D"/>
    <w:rsid w:val="002C4B79"/>
    <w:rsid w:val="002C7364"/>
    <w:rsid w:val="002C794F"/>
    <w:rsid w:val="002D0964"/>
    <w:rsid w:val="002D1ECB"/>
    <w:rsid w:val="002D29AA"/>
    <w:rsid w:val="002D4BB3"/>
    <w:rsid w:val="002D5815"/>
    <w:rsid w:val="002D6B76"/>
    <w:rsid w:val="002D7227"/>
    <w:rsid w:val="002D7C12"/>
    <w:rsid w:val="002E1A79"/>
    <w:rsid w:val="002E1ED1"/>
    <w:rsid w:val="002E2E1C"/>
    <w:rsid w:val="002E414E"/>
    <w:rsid w:val="002E49D3"/>
    <w:rsid w:val="002E7C0B"/>
    <w:rsid w:val="002F230C"/>
    <w:rsid w:val="002F3BF7"/>
    <w:rsid w:val="002F3FC8"/>
    <w:rsid w:val="002F4139"/>
    <w:rsid w:val="002F7AC2"/>
    <w:rsid w:val="003010F9"/>
    <w:rsid w:val="00301CEE"/>
    <w:rsid w:val="00302040"/>
    <w:rsid w:val="0030270F"/>
    <w:rsid w:val="00302C1A"/>
    <w:rsid w:val="00302E23"/>
    <w:rsid w:val="00304378"/>
    <w:rsid w:val="00304577"/>
    <w:rsid w:val="00304AA5"/>
    <w:rsid w:val="00304E9B"/>
    <w:rsid w:val="0030683D"/>
    <w:rsid w:val="00307414"/>
    <w:rsid w:val="00310054"/>
    <w:rsid w:val="00313A80"/>
    <w:rsid w:val="0031433C"/>
    <w:rsid w:val="0031504D"/>
    <w:rsid w:val="00316DAC"/>
    <w:rsid w:val="00317C0E"/>
    <w:rsid w:val="00322E05"/>
    <w:rsid w:val="0032337E"/>
    <w:rsid w:val="0032495B"/>
    <w:rsid w:val="00325BEB"/>
    <w:rsid w:val="00326606"/>
    <w:rsid w:val="003411E1"/>
    <w:rsid w:val="00341361"/>
    <w:rsid w:val="00342C93"/>
    <w:rsid w:val="00343F86"/>
    <w:rsid w:val="0034631B"/>
    <w:rsid w:val="003465DA"/>
    <w:rsid w:val="00346B5B"/>
    <w:rsid w:val="003505EB"/>
    <w:rsid w:val="003604FE"/>
    <w:rsid w:val="00361060"/>
    <w:rsid w:val="00361BE2"/>
    <w:rsid w:val="003624AC"/>
    <w:rsid w:val="0036416F"/>
    <w:rsid w:val="00365D67"/>
    <w:rsid w:val="00366CEE"/>
    <w:rsid w:val="00367EF3"/>
    <w:rsid w:val="00370371"/>
    <w:rsid w:val="00373457"/>
    <w:rsid w:val="00373564"/>
    <w:rsid w:val="003738AD"/>
    <w:rsid w:val="00373CC4"/>
    <w:rsid w:val="0038007B"/>
    <w:rsid w:val="003836C0"/>
    <w:rsid w:val="00383E98"/>
    <w:rsid w:val="00384135"/>
    <w:rsid w:val="00385749"/>
    <w:rsid w:val="00387A5B"/>
    <w:rsid w:val="00390482"/>
    <w:rsid w:val="00397A62"/>
    <w:rsid w:val="003A136A"/>
    <w:rsid w:val="003A18D1"/>
    <w:rsid w:val="003A343F"/>
    <w:rsid w:val="003A355A"/>
    <w:rsid w:val="003A3CE1"/>
    <w:rsid w:val="003A3D35"/>
    <w:rsid w:val="003A43D7"/>
    <w:rsid w:val="003A5A18"/>
    <w:rsid w:val="003A5CC8"/>
    <w:rsid w:val="003B283F"/>
    <w:rsid w:val="003B374D"/>
    <w:rsid w:val="003B7052"/>
    <w:rsid w:val="003C2F4B"/>
    <w:rsid w:val="003C49E9"/>
    <w:rsid w:val="003C5C7E"/>
    <w:rsid w:val="003C72DD"/>
    <w:rsid w:val="003C7B73"/>
    <w:rsid w:val="003E0192"/>
    <w:rsid w:val="003E0A44"/>
    <w:rsid w:val="003E3605"/>
    <w:rsid w:val="003E4A08"/>
    <w:rsid w:val="003E4CCB"/>
    <w:rsid w:val="003E4DDA"/>
    <w:rsid w:val="003E4DE4"/>
    <w:rsid w:val="003E4FBC"/>
    <w:rsid w:val="003E5738"/>
    <w:rsid w:val="003E782E"/>
    <w:rsid w:val="003F0E3B"/>
    <w:rsid w:val="003F137E"/>
    <w:rsid w:val="003F2A8E"/>
    <w:rsid w:val="003F3AB0"/>
    <w:rsid w:val="003F4812"/>
    <w:rsid w:val="003F68D6"/>
    <w:rsid w:val="003F6DB3"/>
    <w:rsid w:val="003F7D9D"/>
    <w:rsid w:val="00404EB8"/>
    <w:rsid w:val="00405218"/>
    <w:rsid w:val="00407868"/>
    <w:rsid w:val="00410960"/>
    <w:rsid w:val="00411303"/>
    <w:rsid w:val="004124C2"/>
    <w:rsid w:val="0041476B"/>
    <w:rsid w:val="004209A3"/>
    <w:rsid w:val="00420E70"/>
    <w:rsid w:val="004224DB"/>
    <w:rsid w:val="00423485"/>
    <w:rsid w:val="00425D90"/>
    <w:rsid w:val="00425F25"/>
    <w:rsid w:val="004269B2"/>
    <w:rsid w:val="00426A52"/>
    <w:rsid w:val="00432624"/>
    <w:rsid w:val="0043553C"/>
    <w:rsid w:val="0044038F"/>
    <w:rsid w:val="00441B9E"/>
    <w:rsid w:val="00441D1B"/>
    <w:rsid w:val="00441F3A"/>
    <w:rsid w:val="0044333B"/>
    <w:rsid w:val="004437DC"/>
    <w:rsid w:val="00443E48"/>
    <w:rsid w:val="00444EE3"/>
    <w:rsid w:val="004456E3"/>
    <w:rsid w:val="00447C77"/>
    <w:rsid w:val="00452B1C"/>
    <w:rsid w:val="00453164"/>
    <w:rsid w:val="0045371A"/>
    <w:rsid w:val="0045386C"/>
    <w:rsid w:val="004609D6"/>
    <w:rsid w:val="00461A81"/>
    <w:rsid w:val="0046251D"/>
    <w:rsid w:val="0046349D"/>
    <w:rsid w:val="0046393B"/>
    <w:rsid w:val="00464C6A"/>
    <w:rsid w:val="004713F2"/>
    <w:rsid w:val="00471785"/>
    <w:rsid w:val="00471E45"/>
    <w:rsid w:val="004735CC"/>
    <w:rsid w:val="00473CF3"/>
    <w:rsid w:val="00474152"/>
    <w:rsid w:val="0047557A"/>
    <w:rsid w:val="00475B52"/>
    <w:rsid w:val="00475C91"/>
    <w:rsid w:val="0048084F"/>
    <w:rsid w:val="00481CF7"/>
    <w:rsid w:val="00490D4A"/>
    <w:rsid w:val="004910E8"/>
    <w:rsid w:val="00491A17"/>
    <w:rsid w:val="00492130"/>
    <w:rsid w:val="00492A88"/>
    <w:rsid w:val="0049414D"/>
    <w:rsid w:val="00496CD6"/>
    <w:rsid w:val="004A0C53"/>
    <w:rsid w:val="004A3301"/>
    <w:rsid w:val="004A3910"/>
    <w:rsid w:val="004A40C6"/>
    <w:rsid w:val="004A5B67"/>
    <w:rsid w:val="004A65B5"/>
    <w:rsid w:val="004A723F"/>
    <w:rsid w:val="004B589B"/>
    <w:rsid w:val="004C1513"/>
    <w:rsid w:val="004C294F"/>
    <w:rsid w:val="004C47C7"/>
    <w:rsid w:val="004C4FEA"/>
    <w:rsid w:val="004C50D7"/>
    <w:rsid w:val="004C6965"/>
    <w:rsid w:val="004D027B"/>
    <w:rsid w:val="004D0598"/>
    <w:rsid w:val="004D2530"/>
    <w:rsid w:val="004D367E"/>
    <w:rsid w:val="004D67C9"/>
    <w:rsid w:val="004D6B4C"/>
    <w:rsid w:val="004D7424"/>
    <w:rsid w:val="004E019E"/>
    <w:rsid w:val="004E17A3"/>
    <w:rsid w:val="004E1C2C"/>
    <w:rsid w:val="004E2CE1"/>
    <w:rsid w:val="004E5A4F"/>
    <w:rsid w:val="004F280D"/>
    <w:rsid w:val="004F57DD"/>
    <w:rsid w:val="004F6A51"/>
    <w:rsid w:val="004F78B7"/>
    <w:rsid w:val="00500EE5"/>
    <w:rsid w:val="00503F49"/>
    <w:rsid w:val="00505E5E"/>
    <w:rsid w:val="0050649C"/>
    <w:rsid w:val="00506F8D"/>
    <w:rsid w:val="005105B7"/>
    <w:rsid w:val="00510BEB"/>
    <w:rsid w:val="00511AD3"/>
    <w:rsid w:val="00511AEC"/>
    <w:rsid w:val="005122D3"/>
    <w:rsid w:val="005153FF"/>
    <w:rsid w:val="00517B95"/>
    <w:rsid w:val="00517DC0"/>
    <w:rsid w:val="005236D4"/>
    <w:rsid w:val="00525693"/>
    <w:rsid w:val="0053100E"/>
    <w:rsid w:val="005317C5"/>
    <w:rsid w:val="00531B97"/>
    <w:rsid w:val="00534E55"/>
    <w:rsid w:val="005351EC"/>
    <w:rsid w:val="0053778F"/>
    <w:rsid w:val="005428D6"/>
    <w:rsid w:val="00544596"/>
    <w:rsid w:val="00547E6A"/>
    <w:rsid w:val="00550DCC"/>
    <w:rsid w:val="0055185A"/>
    <w:rsid w:val="005520A1"/>
    <w:rsid w:val="00552C7D"/>
    <w:rsid w:val="00552DEF"/>
    <w:rsid w:val="005535E1"/>
    <w:rsid w:val="00553FD7"/>
    <w:rsid w:val="00554A80"/>
    <w:rsid w:val="00555337"/>
    <w:rsid w:val="005600D0"/>
    <w:rsid w:val="00561625"/>
    <w:rsid w:val="00562EB3"/>
    <w:rsid w:val="00563896"/>
    <w:rsid w:val="00563A8C"/>
    <w:rsid w:val="005675FC"/>
    <w:rsid w:val="00573824"/>
    <w:rsid w:val="00573C1D"/>
    <w:rsid w:val="00575263"/>
    <w:rsid w:val="00576D9A"/>
    <w:rsid w:val="0057709D"/>
    <w:rsid w:val="005778B3"/>
    <w:rsid w:val="005822F5"/>
    <w:rsid w:val="00582871"/>
    <w:rsid w:val="00582F0F"/>
    <w:rsid w:val="00586C83"/>
    <w:rsid w:val="005917EF"/>
    <w:rsid w:val="0059223E"/>
    <w:rsid w:val="00594C8E"/>
    <w:rsid w:val="005964F2"/>
    <w:rsid w:val="005A0F27"/>
    <w:rsid w:val="005A16C6"/>
    <w:rsid w:val="005A2823"/>
    <w:rsid w:val="005A3429"/>
    <w:rsid w:val="005A5899"/>
    <w:rsid w:val="005A6937"/>
    <w:rsid w:val="005A6E43"/>
    <w:rsid w:val="005B0EF5"/>
    <w:rsid w:val="005B3994"/>
    <w:rsid w:val="005B3DB5"/>
    <w:rsid w:val="005B60E2"/>
    <w:rsid w:val="005B65C1"/>
    <w:rsid w:val="005C0B58"/>
    <w:rsid w:val="005C1BC7"/>
    <w:rsid w:val="005C40DA"/>
    <w:rsid w:val="005C4305"/>
    <w:rsid w:val="005D2C47"/>
    <w:rsid w:val="005D2F47"/>
    <w:rsid w:val="005D5561"/>
    <w:rsid w:val="005D613E"/>
    <w:rsid w:val="005D6693"/>
    <w:rsid w:val="005D7AC4"/>
    <w:rsid w:val="005D7D1E"/>
    <w:rsid w:val="005E17A2"/>
    <w:rsid w:val="005E3188"/>
    <w:rsid w:val="005E5954"/>
    <w:rsid w:val="005E6E4B"/>
    <w:rsid w:val="005E7096"/>
    <w:rsid w:val="005E7CED"/>
    <w:rsid w:val="005F041D"/>
    <w:rsid w:val="005F0C52"/>
    <w:rsid w:val="005F2259"/>
    <w:rsid w:val="005F63BA"/>
    <w:rsid w:val="005F7595"/>
    <w:rsid w:val="00600372"/>
    <w:rsid w:val="00600DAB"/>
    <w:rsid w:val="006011AD"/>
    <w:rsid w:val="00604250"/>
    <w:rsid w:val="00607CF3"/>
    <w:rsid w:val="00607D84"/>
    <w:rsid w:val="00611092"/>
    <w:rsid w:val="00616603"/>
    <w:rsid w:val="0061690F"/>
    <w:rsid w:val="00617200"/>
    <w:rsid w:val="00620831"/>
    <w:rsid w:val="0062120B"/>
    <w:rsid w:val="00621474"/>
    <w:rsid w:val="00622F3C"/>
    <w:rsid w:val="006233A8"/>
    <w:rsid w:val="006261F6"/>
    <w:rsid w:val="00630663"/>
    <w:rsid w:val="00630908"/>
    <w:rsid w:val="006311FE"/>
    <w:rsid w:val="00633948"/>
    <w:rsid w:val="00634797"/>
    <w:rsid w:val="00634D84"/>
    <w:rsid w:val="00635FDF"/>
    <w:rsid w:val="006361B6"/>
    <w:rsid w:val="00643075"/>
    <w:rsid w:val="006447FB"/>
    <w:rsid w:val="0064662A"/>
    <w:rsid w:val="00647590"/>
    <w:rsid w:val="00650B01"/>
    <w:rsid w:val="00651B4A"/>
    <w:rsid w:val="0065236B"/>
    <w:rsid w:val="00654BEE"/>
    <w:rsid w:val="0065703D"/>
    <w:rsid w:val="00657154"/>
    <w:rsid w:val="0065783F"/>
    <w:rsid w:val="00660823"/>
    <w:rsid w:val="00664BCD"/>
    <w:rsid w:val="00665AD8"/>
    <w:rsid w:val="006666C6"/>
    <w:rsid w:val="00666C5C"/>
    <w:rsid w:val="00666D95"/>
    <w:rsid w:val="006717EC"/>
    <w:rsid w:val="0067248C"/>
    <w:rsid w:val="0067317A"/>
    <w:rsid w:val="0067339B"/>
    <w:rsid w:val="00674B2F"/>
    <w:rsid w:val="006753FF"/>
    <w:rsid w:val="00676605"/>
    <w:rsid w:val="006769D6"/>
    <w:rsid w:val="00676C2A"/>
    <w:rsid w:val="00684ACF"/>
    <w:rsid w:val="0068536C"/>
    <w:rsid w:val="006900B5"/>
    <w:rsid w:val="00690850"/>
    <w:rsid w:val="00691382"/>
    <w:rsid w:val="006921DA"/>
    <w:rsid w:val="00692BDB"/>
    <w:rsid w:val="00692F78"/>
    <w:rsid w:val="00696B3C"/>
    <w:rsid w:val="006A04FC"/>
    <w:rsid w:val="006A0F5D"/>
    <w:rsid w:val="006A16B2"/>
    <w:rsid w:val="006A26A5"/>
    <w:rsid w:val="006A2D83"/>
    <w:rsid w:val="006A4848"/>
    <w:rsid w:val="006A63A7"/>
    <w:rsid w:val="006A681B"/>
    <w:rsid w:val="006A6969"/>
    <w:rsid w:val="006A7732"/>
    <w:rsid w:val="006A7ADF"/>
    <w:rsid w:val="006B0972"/>
    <w:rsid w:val="006B132B"/>
    <w:rsid w:val="006B5A7B"/>
    <w:rsid w:val="006B631D"/>
    <w:rsid w:val="006B7A2B"/>
    <w:rsid w:val="006C3179"/>
    <w:rsid w:val="006C43B4"/>
    <w:rsid w:val="006C553A"/>
    <w:rsid w:val="006D09DD"/>
    <w:rsid w:val="006D0C7E"/>
    <w:rsid w:val="006D1843"/>
    <w:rsid w:val="006D2853"/>
    <w:rsid w:val="006D2C60"/>
    <w:rsid w:val="006D56B8"/>
    <w:rsid w:val="006D63BE"/>
    <w:rsid w:val="006E3FEA"/>
    <w:rsid w:val="006E7499"/>
    <w:rsid w:val="006F1ACF"/>
    <w:rsid w:val="006F2C7E"/>
    <w:rsid w:val="006F361E"/>
    <w:rsid w:val="006F4A0F"/>
    <w:rsid w:val="006F51CD"/>
    <w:rsid w:val="006F5769"/>
    <w:rsid w:val="006F5DC3"/>
    <w:rsid w:val="006F6233"/>
    <w:rsid w:val="006F69E2"/>
    <w:rsid w:val="00701922"/>
    <w:rsid w:val="00702026"/>
    <w:rsid w:val="007051A4"/>
    <w:rsid w:val="00705582"/>
    <w:rsid w:val="00707219"/>
    <w:rsid w:val="007111B2"/>
    <w:rsid w:val="00711A66"/>
    <w:rsid w:val="007141C6"/>
    <w:rsid w:val="00720AA3"/>
    <w:rsid w:val="00721345"/>
    <w:rsid w:val="00721C62"/>
    <w:rsid w:val="00722CFF"/>
    <w:rsid w:val="00722F90"/>
    <w:rsid w:val="00725325"/>
    <w:rsid w:val="00726A08"/>
    <w:rsid w:val="0072717D"/>
    <w:rsid w:val="00730B76"/>
    <w:rsid w:val="00730BA2"/>
    <w:rsid w:val="007315B7"/>
    <w:rsid w:val="00732FC8"/>
    <w:rsid w:val="00733ACE"/>
    <w:rsid w:val="007340C7"/>
    <w:rsid w:val="00734D46"/>
    <w:rsid w:val="00734EB6"/>
    <w:rsid w:val="00735A4C"/>
    <w:rsid w:val="00736D2A"/>
    <w:rsid w:val="007373B8"/>
    <w:rsid w:val="00740F4D"/>
    <w:rsid w:val="007412D3"/>
    <w:rsid w:val="007428E6"/>
    <w:rsid w:val="00750C98"/>
    <w:rsid w:val="00752C37"/>
    <w:rsid w:val="00752CF3"/>
    <w:rsid w:val="00753078"/>
    <w:rsid w:val="007534C0"/>
    <w:rsid w:val="00753E43"/>
    <w:rsid w:val="007544CD"/>
    <w:rsid w:val="007550FD"/>
    <w:rsid w:val="00763C4F"/>
    <w:rsid w:val="00764F7A"/>
    <w:rsid w:val="00765901"/>
    <w:rsid w:val="007665FC"/>
    <w:rsid w:val="007718BE"/>
    <w:rsid w:val="007732CC"/>
    <w:rsid w:val="007732DE"/>
    <w:rsid w:val="00773E3F"/>
    <w:rsid w:val="007759E1"/>
    <w:rsid w:val="00781588"/>
    <w:rsid w:val="00784E68"/>
    <w:rsid w:val="00791EF3"/>
    <w:rsid w:val="00793E3C"/>
    <w:rsid w:val="00793F8E"/>
    <w:rsid w:val="007964EB"/>
    <w:rsid w:val="00796C6A"/>
    <w:rsid w:val="0079733E"/>
    <w:rsid w:val="007A213D"/>
    <w:rsid w:val="007A3ADE"/>
    <w:rsid w:val="007A5854"/>
    <w:rsid w:val="007A5F08"/>
    <w:rsid w:val="007B0FA7"/>
    <w:rsid w:val="007B278D"/>
    <w:rsid w:val="007B2FB7"/>
    <w:rsid w:val="007B3E2C"/>
    <w:rsid w:val="007B4E60"/>
    <w:rsid w:val="007B5C49"/>
    <w:rsid w:val="007B62B8"/>
    <w:rsid w:val="007C0370"/>
    <w:rsid w:val="007C29F5"/>
    <w:rsid w:val="007C3D5F"/>
    <w:rsid w:val="007C4A81"/>
    <w:rsid w:val="007C5835"/>
    <w:rsid w:val="007C599B"/>
    <w:rsid w:val="007C69D2"/>
    <w:rsid w:val="007C6E1B"/>
    <w:rsid w:val="007D05FB"/>
    <w:rsid w:val="007D0B97"/>
    <w:rsid w:val="007D0D36"/>
    <w:rsid w:val="007D3652"/>
    <w:rsid w:val="007D3E8B"/>
    <w:rsid w:val="007D5AFF"/>
    <w:rsid w:val="007E1143"/>
    <w:rsid w:val="007E4E29"/>
    <w:rsid w:val="007E6DF5"/>
    <w:rsid w:val="007E7624"/>
    <w:rsid w:val="007E78C1"/>
    <w:rsid w:val="007E7C12"/>
    <w:rsid w:val="007F3157"/>
    <w:rsid w:val="007F4D8E"/>
    <w:rsid w:val="007F54F7"/>
    <w:rsid w:val="007F6EE5"/>
    <w:rsid w:val="00800183"/>
    <w:rsid w:val="00800E20"/>
    <w:rsid w:val="00804D7E"/>
    <w:rsid w:val="00805B56"/>
    <w:rsid w:val="00805F34"/>
    <w:rsid w:val="00806706"/>
    <w:rsid w:val="00807732"/>
    <w:rsid w:val="00807D68"/>
    <w:rsid w:val="0081062A"/>
    <w:rsid w:val="00810776"/>
    <w:rsid w:val="008108DB"/>
    <w:rsid w:val="008112CF"/>
    <w:rsid w:val="00813747"/>
    <w:rsid w:val="00814026"/>
    <w:rsid w:val="008171BA"/>
    <w:rsid w:val="00817D91"/>
    <w:rsid w:val="00820DD4"/>
    <w:rsid w:val="00821D63"/>
    <w:rsid w:val="00826F03"/>
    <w:rsid w:val="0083021A"/>
    <w:rsid w:val="00831A43"/>
    <w:rsid w:val="00831D75"/>
    <w:rsid w:val="00833122"/>
    <w:rsid w:val="00833324"/>
    <w:rsid w:val="00834B53"/>
    <w:rsid w:val="00836E36"/>
    <w:rsid w:val="00841461"/>
    <w:rsid w:val="00842A9D"/>
    <w:rsid w:val="00845A8F"/>
    <w:rsid w:val="00847886"/>
    <w:rsid w:val="0085144D"/>
    <w:rsid w:val="008546B9"/>
    <w:rsid w:val="00854CAE"/>
    <w:rsid w:val="008569FB"/>
    <w:rsid w:val="0086046B"/>
    <w:rsid w:val="00861882"/>
    <w:rsid w:val="008642EF"/>
    <w:rsid w:val="00864903"/>
    <w:rsid w:val="008665E7"/>
    <w:rsid w:val="00866C32"/>
    <w:rsid w:val="00866FD9"/>
    <w:rsid w:val="0087056C"/>
    <w:rsid w:val="0087079D"/>
    <w:rsid w:val="008727DB"/>
    <w:rsid w:val="00872B0B"/>
    <w:rsid w:val="00876397"/>
    <w:rsid w:val="008808CC"/>
    <w:rsid w:val="00883C52"/>
    <w:rsid w:val="00884339"/>
    <w:rsid w:val="00885047"/>
    <w:rsid w:val="008868B2"/>
    <w:rsid w:val="008910A0"/>
    <w:rsid w:val="00894234"/>
    <w:rsid w:val="008942AB"/>
    <w:rsid w:val="00895CE1"/>
    <w:rsid w:val="00896CCD"/>
    <w:rsid w:val="00897ADC"/>
    <w:rsid w:val="008A147F"/>
    <w:rsid w:val="008A27C8"/>
    <w:rsid w:val="008A2847"/>
    <w:rsid w:val="008A2CBA"/>
    <w:rsid w:val="008A6AA0"/>
    <w:rsid w:val="008B0A43"/>
    <w:rsid w:val="008B24D6"/>
    <w:rsid w:val="008B25D8"/>
    <w:rsid w:val="008B2AF4"/>
    <w:rsid w:val="008B34D4"/>
    <w:rsid w:val="008B7D35"/>
    <w:rsid w:val="008C0137"/>
    <w:rsid w:val="008C341B"/>
    <w:rsid w:val="008C404F"/>
    <w:rsid w:val="008C6E57"/>
    <w:rsid w:val="008D2929"/>
    <w:rsid w:val="008D2E9D"/>
    <w:rsid w:val="008D57C9"/>
    <w:rsid w:val="008D643F"/>
    <w:rsid w:val="008D6A3E"/>
    <w:rsid w:val="008D720E"/>
    <w:rsid w:val="008E11A0"/>
    <w:rsid w:val="008E484C"/>
    <w:rsid w:val="008E5CC2"/>
    <w:rsid w:val="008F6570"/>
    <w:rsid w:val="008F7ACE"/>
    <w:rsid w:val="009005C4"/>
    <w:rsid w:val="00900FD9"/>
    <w:rsid w:val="00901765"/>
    <w:rsid w:val="00901DD0"/>
    <w:rsid w:val="009023ED"/>
    <w:rsid w:val="00902FDE"/>
    <w:rsid w:val="00904AEF"/>
    <w:rsid w:val="00904EBE"/>
    <w:rsid w:val="00905289"/>
    <w:rsid w:val="00906859"/>
    <w:rsid w:val="0091117E"/>
    <w:rsid w:val="00911B4E"/>
    <w:rsid w:val="00912BB8"/>
    <w:rsid w:val="0091621E"/>
    <w:rsid w:val="00917363"/>
    <w:rsid w:val="009203D4"/>
    <w:rsid w:val="00920685"/>
    <w:rsid w:val="00920DAB"/>
    <w:rsid w:val="00921E64"/>
    <w:rsid w:val="00922A7D"/>
    <w:rsid w:val="009239D3"/>
    <w:rsid w:val="0092414F"/>
    <w:rsid w:val="009248EC"/>
    <w:rsid w:val="0092498F"/>
    <w:rsid w:val="00926786"/>
    <w:rsid w:val="009272B3"/>
    <w:rsid w:val="0093247F"/>
    <w:rsid w:val="009332E6"/>
    <w:rsid w:val="00934D7A"/>
    <w:rsid w:val="009419BE"/>
    <w:rsid w:val="00943DCC"/>
    <w:rsid w:val="009521C8"/>
    <w:rsid w:val="00953AB4"/>
    <w:rsid w:val="00953F5B"/>
    <w:rsid w:val="0095423C"/>
    <w:rsid w:val="00954508"/>
    <w:rsid w:val="00954F7D"/>
    <w:rsid w:val="00956693"/>
    <w:rsid w:val="00956740"/>
    <w:rsid w:val="00960446"/>
    <w:rsid w:val="009610B3"/>
    <w:rsid w:val="009611B1"/>
    <w:rsid w:val="00963092"/>
    <w:rsid w:val="009640CF"/>
    <w:rsid w:val="00965352"/>
    <w:rsid w:val="00972105"/>
    <w:rsid w:val="0097227A"/>
    <w:rsid w:val="00972906"/>
    <w:rsid w:val="009732FD"/>
    <w:rsid w:val="0097634D"/>
    <w:rsid w:val="00977375"/>
    <w:rsid w:val="00981C59"/>
    <w:rsid w:val="00981ED0"/>
    <w:rsid w:val="00982565"/>
    <w:rsid w:val="0098557E"/>
    <w:rsid w:val="00990FDE"/>
    <w:rsid w:val="00991094"/>
    <w:rsid w:val="00991D60"/>
    <w:rsid w:val="00992949"/>
    <w:rsid w:val="009951C9"/>
    <w:rsid w:val="00996A29"/>
    <w:rsid w:val="009A1BBB"/>
    <w:rsid w:val="009A2046"/>
    <w:rsid w:val="009A2203"/>
    <w:rsid w:val="009A3B3D"/>
    <w:rsid w:val="009A7627"/>
    <w:rsid w:val="009B03BB"/>
    <w:rsid w:val="009B051B"/>
    <w:rsid w:val="009B2A50"/>
    <w:rsid w:val="009B69D5"/>
    <w:rsid w:val="009B7D49"/>
    <w:rsid w:val="009C287D"/>
    <w:rsid w:val="009C611B"/>
    <w:rsid w:val="009D358E"/>
    <w:rsid w:val="009D3681"/>
    <w:rsid w:val="009D3825"/>
    <w:rsid w:val="009E4785"/>
    <w:rsid w:val="009E4D40"/>
    <w:rsid w:val="009E72F4"/>
    <w:rsid w:val="009E79A3"/>
    <w:rsid w:val="009F0944"/>
    <w:rsid w:val="009F1FBB"/>
    <w:rsid w:val="009F4741"/>
    <w:rsid w:val="009F5C91"/>
    <w:rsid w:val="009F649B"/>
    <w:rsid w:val="009F7DFB"/>
    <w:rsid w:val="00A00081"/>
    <w:rsid w:val="00A00B53"/>
    <w:rsid w:val="00A06F7C"/>
    <w:rsid w:val="00A1081B"/>
    <w:rsid w:val="00A13C3F"/>
    <w:rsid w:val="00A14B63"/>
    <w:rsid w:val="00A16FE0"/>
    <w:rsid w:val="00A17014"/>
    <w:rsid w:val="00A173C6"/>
    <w:rsid w:val="00A214E5"/>
    <w:rsid w:val="00A248F6"/>
    <w:rsid w:val="00A2558A"/>
    <w:rsid w:val="00A279FC"/>
    <w:rsid w:val="00A31CE3"/>
    <w:rsid w:val="00A344AB"/>
    <w:rsid w:val="00A36FB8"/>
    <w:rsid w:val="00A3706D"/>
    <w:rsid w:val="00A402CA"/>
    <w:rsid w:val="00A457EB"/>
    <w:rsid w:val="00A4619C"/>
    <w:rsid w:val="00A4621B"/>
    <w:rsid w:val="00A46875"/>
    <w:rsid w:val="00A46A08"/>
    <w:rsid w:val="00A4712F"/>
    <w:rsid w:val="00A474A2"/>
    <w:rsid w:val="00A52A4E"/>
    <w:rsid w:val="00A54033"/>
    <w:rsid w:val="00A54785"/>
    <w:rsid w:val="00A56FCE"/>
    <w:rsid w:val="00A578AA"/>
    <w:rsid w:val="00A57F0F"/>
    <w:rsid w:val="00A60A22"/>
    <w:rsid w:val="00A61EFA"/>
    <w:rsid w:val="00A61FE6"/>
    <w:rsid w:val="00A6372E"/>
    <w:rsid w:val="00A64D48"/>
    <w:rsid w:val="00A67938"/>
    <w:rsid w:val="00A70ABA"/>
    <w:rsid w:val="00A748FC"/>
    <w:rsid w:val="00A74D78"/>
    <w:rsid w:val="00A74DFC"/>
    <w:rsid w:val="00A75F59"/>
    <w:rsid w:val="00A7770C"/>
    <w:rsid w:val="00A8085E"/>
    <w:rsid w:val="00A81277"/>
    <w:rsid w:val="00A81B92"/>
    <w:rsid w:val="00A851A0"/>
    <w:rsid w:val="00A86A62"/>
    <w:rsid w:val="00A86AA8"/>
    <w:rsid w:val="00A91261"/>
    <w:rsid w:val="00A919B4"/>
    <w:rsid w:val="00A91ADA"/>
    <w:rsid w:val="00A933EE"/>
    <w:rsid w:val="00A93D16"/>
    <w:rsid w:val="00A9490A"/>
    <w:rsid w:val="00A95C59"/>
    <w:rsid w:val="00A9623D"/>
    <w:rsid w:val="00A97127"/>
    <w:rsid w:val="00A97AB9"/>
    <w:rsid w:val="00AA267F"/>
    <w:rsid w:val="00AA393B"/>
    <w:rsid w:val="00AA5E90"/>
    <w:rsid w:val="00AB0D17"/>
    <w:rsid w:val="00AB2F59"/>
    <w:rsid w:val="00AB2F5C"/>
    <w:rsid w:val="00AB44A4"/>
    <w:rsid w:val="00AB4CF0"/>
    <w:rsid w:val="00AC167D"/>
    <w:rsid w:val="00AC2373"/>
    <w:rsid w:val="00AC3D6B"/>
    <w:rsid w:val="00AC647F"/>
    <w:rsid w:val="00AD075B"/>
    <w:rsid w:val="00AD09EB"/>
    <w:rsid w:val="00AD1207"/>
    <w:rsid w:val="00AD1AE1"/>
    <w:rsid w:val="00AD29AE"/>
    <w:rsid w:val="00AD3717"/>
    <w:rsid w:val="00AD67D0"/>
    <w:rsid w:val="00AD6C91"/>
    <w:rsid w:val="00AD7E04"/>
    <w:rsid w:val="00AE00E8"/>
    <w:rsid w:val="00AE15A6"/>
    <w:rsid w:val="00AE1CAA"/>
    <w:rsid w:val="00AE1F3E"/>
    <w:rsid w:val="00AE390C"/>
    <w:rsid w:val="00AE3E6D"/>
    <w:rsid w:val="00AE47AD"/>
    <w:rsid w:val="00AE4B55"/>
    <w:rsid w:val="00AE4C2A"/>
    <w:rsid w:val="00AF01C4"/>
    <w:rsid w:val="00AF1351"/>
    <w:rsid w:val="00AF1DF8"/>
    <w:rsid w:val="00AF2E05"/>
    <w:rsid w:val="00AF6463"/>
    <w:rsid w:val="00AF72C9"/>
    <w:rsid w:val="00AF78C1"/>
    <w:rsid w:val="00B003BC"/>
    <w:rsid w:val="00B00926"/>
    <w:rsid w:val="00B0152B"/>
    <w:rsid w:val="00B01D5A"/>
    <w:rsid w:val="00B029CA"/>
    <w:rsid w:val="00B03E09"/>
    <w:rsid w:val="00B041C1"/>
    <w:rsid w:val="00B0540D"/>
    <w:rsid w:val="00B055D6"/>
    <w:rsid w:val="00B1066B"/>
    <w:rsid w:val="00B1174C"/>
    <w:rsid w:val="00B11A6E"/>
    <w:rsid w:val="00B120A4"/>
    <w:rsid w:val="00B15EDB"/>
    <w:rsid w:val="00B17F07"/>
    <w:rsid w:val="00B21720"/>
    <w:rsid w:val="00B21ADB"/>
    <w:rsid w:val="00B22EB8"/>
    <w:rsid w:val="00B27BFB"/>
    <w:rsid w:val="00B27E02"/>
    <w:rsid w:val="00B33B07"/>
    <w:rsid w:val="00B33B12"/>
    <w:rsid w:val="00B35851"/>
    <w:rsid w:val="00B36F5C"/>
    <w:rsid w:val="00B376B4"/>
    <w:rsid w:val="00B40146"/>
    <w:rsid w:val="00B41107"/>
    <w:rsid w:val="00B427F5"/>
    <w:rsid w:val="00B42B88"/>
    <w:rsid w:val="00B44277"/>
    <w:rsid w:val="00B44646"/>
    <w:rsid w:val="00B44C91"/>
    <w:rsid w:val="00B50DC6"/>
    <w:rsid w:val="00B5519C"/>
    <w:rsid w:val="00B5629D"/>
    <w:rsid w:val="00B57182"/>
    <w:rsid w:val="00B611DA"/>
    <w:rsid w:val="00B61438"/>
    <w:rsid w:val="00B61950"/>
    <w:rsid w:val="00B62AA9"/>
    <w:rsid w:val="00B62B29"/>
    <w:rsid w:val="00B64A31"/>
    <w:rsid w:val="00B6552F"/>
    <w:rsid w:val="00B65E70"/>
    <w:rsid w:val="00B669F3"/>
    <w:rsid w:val="00B67A5E"/>
    <w:rsid w:val="00B70156"/>
    <w:rsid w:val="00B70E3B"/>
    <w:rsid w:val="00B710A0"/>
    <w:rsid w:val="00B71AC7"/>
    <w:rsid w:val="00B743CA"/>
    <w:rsid w:val="00B77002"/>
    <w:rsid w:val="00B77040"/>
    <w:rsid w:val="00B77E7D"/>
    <w:rsid w:val="00B81E9B"/>
    <w:rsid w:val="00B82B26"/>
    <w:rsid w:val="00B838D4"/>
    <w:rsid w:val="00B83991"/>
    <w:rsid w:val="00B83C51"/>
    <w:rsid w:val="00B86B1F"/>
    <w:rsid w:val="00B90E10"/>
    <w:rsid w:val="00B91CCF"/>
    <w:rsid w:val="00B94642"/>
    <w:rsid w:val="00B947EF"/>
    <w:rsid w:val="00B96B37"/>
    <w:rsid w:val="00BA08A3"/>
    <w:rsid w:val="00BA12E3"/>
    <w:rsid w:val="00BA2980"/>
    <w:rsid w:val="00BA4805"/>
    <w:rsid w:val="00BA6B60"/>
    <w:rsid w:val="00BA7D80"/>
    <w:rsid w:val="00BB1652"/>
    <w:rsid w:val="00BB19E0"/>
    <w:rsid w:val="00BB1A09"/>
    <w:rsid w:val="00BB2583"/>
    <w:rsid w:val="00BB3CE9"/>
    <w:rsid w:val="00BB4B0B"/>
    <w:rsid w:val="00BB560C"/>
    <w:rsid w:val="00BB5871"/>
    <w:rsid w:val="00BB61C2"/>
    <w:rsid w:val="00BB7FD3"/>
    <w:rsid w:val="00BC235A"/>
    <w:rsid w:val="00BC4198"/>
    <w:rsid w:val="00BC42D4"/>
    <w:rsid w:val="00BC51C9"/>
    <w:rsid w:val="00BC661B"/>
    <w:rsid w:val="00BD0803"/>
    <w:rsid w:val="00BD16C1"/>
    <w:rsid w:val="00BD2600"/>
    <w:rsid w:val="00BD323F"/>
    <w:rsid w:val="00BD336F"/>
    <w:rsid w:val="00BD76F8"/>
    <w:rsid w:val="00BD7856"/>
    <w:rsid w:val="00BE0366"/>
    <w:rsid w:val="00BE0903"/>
    <w:rsid w:val="00BE4149"/>
    <w:rsid w:val="00BE555F"/>
    <w:rsid w:val="00BE5697"/>
    <w:rsid w:val="00BE6B14"/>
    <w:rsid w:val="00BE7881"/>
    <w:rsid w:val="00BE7A11"/>
    <w:rsid w:val="00BF3421"/>
    <w:rsid w:val="00BF6596"/>
    <w:rsid w:val="00C01DDC"/>
    <w:rsid w:val="00C02011"/>
    <w:rsid w:val="00C020B4"/>
    <w:rsid w:val="00C028E1"/>
    <w:rsid w:val="00C03DD5"/>
    <w:rsid w:val="00C03FE9"/>
    <w:rsid w:val="00C04140"/>
    <w:rsid w:val="00C05031"/>
    <w:rsid w:val="00C05054"/>
    <w:rsid w:val="00C0729D"/>
    <w:rsid w:val="00C1167D"/>
    <w:rsid w:val="00C11DD9"/>
    <w:rsid w:val="00C15186"/>
    <w:rsid w:val="00C1547C"/>
    <w:rsid w:val="00C169E4"/>
    <w:rsid w:val="00C16E13"/>
    <w:rsid w:val="00C17AF7"/>
    <w:rsid w:val="00C21505"/>
    <w:rsid w:val="00C23287"/>
    <w:rsid w:val="00C233DC"/>
    <w:rsid w:val="00C26629"/>
    <w:rsid w:val="00C27A20"/>
    <w:rsid w:val="00C31556"/>
    <w:rsid w:val="00C33718"/>
    <w:rsid w:val="00C3595E"/>
    <w:rsid w:val="00C35AD4"/>
    <w:rsid w:val="00C35CD4"/>
    <w:rsid w:val="00C378FD"/>
    <w:rsid w:val="00C4087A"/>
    <w:rsid w:val="00C408FE"/>
    <w:rsid w:val="00C40B7C"/>
    <w:rsid w:val="00C41800"/>
    <w:rsid w:val="00C44AB7"/>
    <w:rsid w:val="00C46593"/>
    <w:rsid w:val="00C478EB"/>
    <w:rsid w:val="00C47F5A"/>
    <w:rsid w:val="00C54677"/>
    <w:rsid w:val="00C55377"/>
    <w:rsid w:val="00C559A5"/>
    <w:rsid w:val="00C61102"/>
    <w:rsid w:val="00C63364"/>
    <w:rsid w:val="00C6530E"/>
    <w:rsid w:val="00C671AC"/>
    <w:rsid w:val="00C6739B"/>
    <w:rsid w:val="00C67EF3"/>
    <w:rsid w:val="00C7368A"/>
    <w:rsid w:val="00C74679"/>
    <w:rsid w:val="00C751A8"/>
    <w:rsid w:val="00C75DA6"/>
    <w:rsid w:val="00C75E7C"/>
    <w:rsid w:val="00C76D13"/>
    <w:rsid w:val="00C76E57"/>
    <w:rsid w:val="00C801AD"/>
    <w:rsid w:val="00C80764"/>
    <w:rsid w:val="00C820C7"/>
    <w:rsid w:val="00C82A14"/>
    <w:rsid w:val="00C82E82"/>
    <w:rsid w:val="00C8636F"/>
    <w:rsid w:val="00C878EE"/>
    <w:rsid w:val="00C87F10"/>
    <w:rsid w:val="00C90632"/>
    <w:rsid w:val="00C90E79"/>
    <w:rsid w:val="00C91082"/>
    <w:rsid w:val="00C9511E"/>
    <w:rsid w:val="00CA117B"/>
    <w:rsid w:val="00CA11BC"/>
    <w:rsid w:val="00CA57D4"/>
    <w:rsid w:val="00CB018F"/>
    <w:rsid w:val="00CB06E2"/>
    <w:rsid w:val="00CB34EB"/>
    <w:rsid w:val="00CB3568"/>
    <w:rsid w:val="00CB41BE"/>
    <w:rsid w:val="00CB7D24"/>
    <w:rsid w:val="00CC0D6B"/>
    <w:rsid w:val="00CC3AE1"/>
    <w:rsid w:val="00CC44D2"/>
    <w:rsid w:val="00CC4E9E"/>
    <w:rsid w:val="00CC64C8"/>
    <w:rsid w:val="00CC6A82"/>
    <w:rsid w:val="00CC6D7D"/>
    <w:rsid w:val="00CD08D0"/>
    <w:rsid w:val="00CD1081"/>
    <w:rsid w:val="00CD6B26"/>
    <w:rsid w:val="00CD70D9"/>
    <w:rsid w:val="00CD7F58"/>
    <w:rsid w:val="00CE0ED7"/>
    <w:rsid w:val="00CE0F3F"/>
    <w:rsid w:val="00CE1A92"/>
    <w:rsid w:val="00CE3341"/>
    <w:rsid w:val="00CE34BF"/>
    <w:rsid w:val="00CE3657"/>
    <w:rsid w:val="00CE3B28"/>
    <w:rsid w:val="00CE4046"/>
    <w:rsid w:val="00CE495B"/>
    <w:rsid w:val="00CE4EBA"/>
    <w:rsid w:val="00CE69D8"/>
    <w:rsid w:val="00CF09D9"/>
    <w:rsid w:val="00CF187C"/>
    <w:rsid w:val="00CF1B32"/>
    <w:rsid w:val="00CF2094"/>
    <w:rsid w:val="00CF3561"/>
    <w:rsid w:val="00CF38D6"/>
    <w:rsid w:val="00CF42B0"/>
    <w:rsid w:val="00CF679B"/>
    <w:rsid w:val="00CF6EAE"/>
    <w:rsid w:val="00D01B2B"/>
    <w:rsid w:val="00D043F6"/>
    <w:rsid w:val="00D062B9"/>
    <w:rsid w:val="00D079AC"/>
    <w:rsid w:val="00D07B8E"/>
    <w:rsid w:val="00D10A69"/>
    <w:rsid w:val="00D1667B"/>
    <w:rsid w:val="00D16E5A"/>
    <w:rsid w:val="00D23097"/>
    <w:rsid w:val="00D23D01"/>
    <w:rsid w:val="00D2512F"/>
    <w:rsid w:val="00D269FC"/>
    <w:rsid w:val="00D279C8"/>
    <w:rsid w:val="00D27B18"/>
    <w:rsid w:val="00D3041E"/>
    <w:rsid w:val="00D331F1"/>
    <w:rsid w:val="00D34A8E"/>
    <w:rsid w:val="00D34D51"/>
    <w:rsid w:val="00D365D8"/>
    <w:rsid w:val="00D366D6"/>
    <w:rsid w:val="00D40805"/>
    <w:rsid w:val="00D408D5"/>
    <w:rsid w:val="00D42CA9"/>
    <w:rsid w:val="00D42D92"/>
    <w:rsid w:val="00D45727"/>
    <w:rsid w:val="00D461B2"/>
    <w:rsid w:val="00D46C3B"/>
    <w:rsid w:val="00D47B1F"/>
    <w:rsid w:val="00D47DE9"/>
    <w:rsid w:val="00D53AE0"/>
    <w:rsid w:val="00D54C25"/>
    <w:rsid w:val="00D551C9"/>
    <w:rsid w:val="00D562CB"/>
    <w:rsid w:val="00D56698"/>
    <w:rsid w:val="00D5742E"/>
    <w:rsid w:val="00D576F3"/>
    <w:rsid w:val="00D57B0B"/>
    <w:rsid w:val="00D60196"/>
    <w:rsid w:val="00D61058"/>
    <w:rsid w:val="00D61916"/>
    <w:rsid w:val="00D62CE3"/>
    <w:rsid w:val="00D66167"/>
    <w:rsid w:val="00D71700"/>
    <w:rsid w:val="00D717B8"/>
    <w:rsid w:val="00D75DEE"/>
    <w:rsid w:val="00D77C04"/>
    <w:rsid w:val="00D8176A"/>
    <w:rsid w:val="00D83005"/>
    <w:rsid w:val="00D85086"/>
    <w:rsid w:val="00D90D05"/>
    <w:rsid w:val="00D91B52"/>
    <w:rsid w:val="00D92809"/>
    <w:rsid w:val="00D940DA"/>
    <w:rsid w:val="00D9569F"/>
    <w:rsid w:val="00D957CA"/>
    <w:rsid w:val="00D97735"/>
    <w:rsid w:val="00D97A4F"/>
    <w:rsid w:val="00D97AD7"/>
    <w:rsid w:val="00DA06D5"/>
    <w:rsid w:val="00DA2039"/>
    <w:rsid w:val="00DA234A"/>
    <w:rsid w:val="00DA41C8"/>
    <w:rsid w:val="00DA6022"/>
    <w:rsid w:val="00DA76E2"/>
    <w:rsid w:val="00DB0808"/>
    <w:rsid w:val="00DB6EB7"/>
    <w:rsid w:val="00DB75EF"/>
    <w:rsid w:val="00DC6491"/>
    <w:rsid w:val="00DC7DE1"/>
    <w:rsid w:val="00DD04F9"/>
    <w:rsid w:val="00DD3E3B"/>
    <w:rsid w:val="00DD56F9"/>
    <w:rsid w:val="00DD5C5B"/>
    <w:rsid w:val="00DD5C7E"/>
    <w:rsid w:val="00DE2B67"/>
    <w:rsid w:val="00DE422F"/>
    <w:rsid w:val="00DE4DE6"/>
    <w:rsid w:val="00DE5359"/>
    <w:rsid w:val="00DE5A61"/>
    <w:rsid w:val="00DE604D"/>
    <w:rsid w:val="00DF0126"/>
    <w:rsid w:val="00DF166F"/>
    <w:rsid w:val="00DF23AE"/>
    <w:rsid w:val="00DF3556"/>
    <w:rsid w:val="00DF3F74"/>
    <w:rsid w:val="00DF6464"/>
    <w:rsid w:val="00DF72CC"/>
    <w:rsid w:val="00E00F1A"/>
    <w:rsid w:val="00E00FB1"/>
    <w:rsid w:val="00E013AF"/>
    <w:rsid w:val="00E03D1B"/>
    <w:rsid w:val="00E040C4"/>
    <w:rsid w:val="00E04197"/>
    <w:rsid w:val="00E0502A"/>
    <w:rsid w:val="00E06433"/>
    <w:rsid w:val="00E075AB"/>
    <w:rsid w:val="00E11A04"/>
    <w:rsid w:val="00E12365"/>
    <w:rsid w:val="00E12BCE"/>
    <w:rsid w:val="00E12D83"/>
    <w:rsid w:val="00E1311E"/>
    <w:rsid w:val="00E22A24"/>
    <w:rsid w:val="00E23119"/>
    <w:rsid w:val="00E24968"/>
    <w:rsid w:val="00E255EF"/>
    <w:rsid w:val="00E26956"/>
    <w:rsid w:val="00E277B7"/>
    <w:rsid w:val="00E30945"/>
    <w:rsid w:val="00E314F6"/>
    <w:rsid w:val="00E35B2E"/>
    <w:rsid w:val="00E36242"/>
    <w:rsid w:val="00E425E5"/>
    <w:rsid w:val="00E42ED3"/>
    <w:rsid w:val="00E4324A"/>
    <w:rsid w:val="00E437A3"/>
    <w:rsid w:val="00E43AE9"/>
    <w:rsid w:val="00E43D0E"/>
    <w:rsid w:val="00E444C4"/>
    <w:rsid w:val="00E46652"/>
    <w:rsid w:val="00E50D11"/>
    <w:rsid w:val="00E50D1A"/>
    <w:rsid w:val="00E5110A"/>
    <w:rsid w:val="00E53773"/>
    <w:rsid w:val="00E53FE7"/>
    <w:rsid w:val="00E57639"/>
    <w:rsid w:val="00E6003D"/>
    <w:rsid w:val="00E6083B"/>
    <w:rsid w:val="00E618EE"/>
    <w:rsid w:val="00E62CFF"/>
    <w:rsid w:val="00E63E71"/>
    <w:rsid w:val="00E6452F"/>
    <w:rsid w:val="00E64B86"/>
    <w:rsid w:val="00E738BB"/>
    <w:rsid w:val="00E74BAB"/>
    <w:rsid w:val="00E83E52"/>
    <w:rsid w:val="00E8720E"/>
    <w:rsid w:val="00E9018E"/>
    <w:rsid w:val="00E95315"/>
    <w:rsid w:val="00EA3925"/>
    <w:rsid w:val="00EA7332"/>
    <w:rsid w:val="00EA7BE0"/>
    <w:rsid w:val="00EB3E47"/>
    <w:rsid w:val="00EB45C8"/>
    <w:rsid w:val="00EB5677"/>
    <w:rsid w:val="00EB6195"/>
    <w:rsid w:val="00EB6CC8"/>
    <w:rsid w:val="00EB7B06"/>
    <w:rsid w:val="00EC07C9"/>
    <w:rsid w:val="00EC0EED"/>
    <w:rsid w:val="00EC10E2"/>
    <w:rsid w:val="00EC1696"/>
    <w:rsid w:val="00EC5228"/>
    <w:rsid w:val="00ED23FD"/>
    <w:rsid w:val="00ED2C84"/>
    <w:rsid w:val="00ED350C"/>
    <w:rsid w:val="00ED38E2"/>
    <w:rsid w:val="00ED6BFE"/>
    <w:rsid w:val="00EE0A28"/>
    <w:rsid w:val="00EE0E84"/>
    <w:rsid w:val="00EE28D9"/>
    <w:rsid w:val="00EE3A77"/>
    <w:rsid w:val="00EE5BB1"/>
    <w:rsid w:val="00EE61C5"/>
    <w:rsid w:val="00EE7052"/>
    <w:rsid w:val="00EF251B"/>
    <w:rsid w:val="00EF33AC"/>
    <w:rsid w:val="00EF3B29"/>
    <w:rsid w:val="00EF60DB"/>
    <w:rsid w:val="00EF7BC1"/>
    <w:rsid w:val="00F0044F"/>
    <w:rsid w:val="00F03060"/>
    <w:rsid w:val="00F04810"/>
    <w:rsid w:val="00F05E69"/>
    <w:rsid w:val="00F07AFC"/>
    <w:rsid w:val="00F12764"/>
    <w:rsid w:val="00F14B2F"/>
    <w:rsid w:val="00F1718F"/>
    <w:rsid w:val="00F173D2"/>
    <w:rsid w:val="00F232D9"/>
    <w:rsid w:val="00F23A6E"/>
    <w:rsid w:val="00F25C6F"/>
    <w:rsid w:val="00F300F3"/>
    <w:rsid w:val="00F30FAC"/>
    <w:rsid w:val="00F31F4E"/>
    <w:rsid w:val="00F40387"/>
    <w:rsid w:val="00F43176"/>
    <w:rsid w:val="00F50523"/>
    <w:rsid w:val="00F53285"/>
    <w:rsid w:val="00F549CE"/>
    <w:rsid w:val="00F56DE2"/>
    <w:rsid w:val="00F56F19"/>
    <w:rsid w:val="00F67ADD"/>
    <w:rsid w:val="00F724B9"/>
    <w:rsid w:val="00F756E0"/>
    <w:rsid w:val="00F77783"/>
    <w:rsid w:val="00F80C6F"/>
    <w:rsid w:val="00F8152A"/>
    <w:rsid w:val="00F81AB6"/>
    <w:rsid w:val="00F84FF4"/>
    <w:rsid w:val="00F85A7D"/>
    <w:rsid w:val="00F85CDC"/>
    <w:rsid w:val="00F86912"/>
    <w:rsid w:val="00F86F75"/>
    <w:rsid w:val="00F9134D"/>
    <w:rsid w:val="00F91D27"/>
    <w:rsid w:val="00F952CC"/>
    <w:rsid w:val="00F974E4"/>
    <w:rsid w:val="00FA13EE"/>
    <w:rsid w:val="00FA2588"/>
    <w:rsid w:val="00FA2B98"/>
    <w:rsid w:val="00FA4CFF"/>
    <w:rsid w:val="00FA4F98"/>
    <w:rsid w:val="00FA62B1"/>
    <w:rsid w:val="00FA69E0"/>
    <w:rsid w:val="00FA6B1D"/>
    <w:rsid w:val="00FA6E72"/>
    <w:rsid w:val="00FB0ACB"/>
    <w:rsid w:val="00FB3DC5"/>
    <w:rsid w:val="00FB40A4"/>
    <w:rsid w:val="00FB4590"/>
    <w:rsid w:val="00FB4AE7"/>
    <w:rsid w:val="00FB4C4C"/>
    <w:rsid w:val="00FB7431"/>
    <w:rsid w:val="00FC268B"/>
    <w:rsid w:val="00FC790D"/>
    <w:rsid w:val="00FC7943"/>
    <w:rsid w:val="00FC7E93"/>
    <w:rsid w:val="00FD0026"/>
    <w:rsid w:val="00FD2236"/>
    <w:rsid w:val="00FD6878"/>
    <w:rsid w:val="00FD6A25"/>
    <w:rsid w:val="00FD6D50"/>
    <w:rsid w:val="00FE02BE"/>
    <w:rsid w:val="00FE0370"/>
    <w:rsid w:val="00FE168C"/>
    <w:rsid w:val="00FE206F"/>
    <w:rsid w:val="00FE3E9A"/>
    <w:rsid w:val="00FF11BD"/>
    <w:rsid w:val="00FF1AEB"/>
    <w:rsid w:val="00FF2853"/>
    <w:rsid w:val="00FF2EE2"/>
    <w:rsid w:val="00FF3CCD"/>
    <w:rsid w:val="00FF492B"/>
    <w:rsid w:val="00FF5411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BA381"/>
  <w15:docId w15:val="{843AF117-37BA-4E21-AE97-4DC8D616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51"/>
    <w:pPr>
      <w:jc w:val="both"/>
    </w:pPr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B2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724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E0E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B9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FA2B98"/>
    <w:pPr>
      <w:spacing w:after="120"/>
    </w:pPr>
    <w:rPr>
      <w:rFonts w:eastAsia="SimSun"/>
    </w:rPr>
  </w:style>
  <w:style w:type="character" w:customStyle="1" w:styleId="a4">
    <w:name w:val="Основной текст Знак"/>
    <w:link w:val="a3"/>
    <w:semiHidden/>
    <w:rsid w:val="00FA2B98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FA2B98"/>
    <w:pPr>
      <w:tabs>
        <w:tab w:val="center" w:pos="4677"/>
        <w:tab w:val="right" w:pos="9355"/>
      </w:tabs>
    </w:pPr>
  </w:style>
  <w:style w:type="character" w:styleId="a7">
    <w:name w:val="page number"/>
    <w:rsid w:val="00FA2B98"/>
    <w:rPr>
      <w:rFonts w:cs="Times New Roman"/>
    </w:rPr>
  </w:style>
  <w:style w:type="paragraph" w:styleId="a8">
    <w:name w:val="header"/>
    <w:basedOn w:val="a"/>
    <w:rsid w:val="00620831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AE15A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83005"/>
    <w:pPr>
      <w:ind w:left="708"/>
    </w:pPr>
  </w:style>
  <w:style w:type="paragraph" w:customStyle="1" w:styleId="TableParagraph">
    <w:name w:val="Table Paragraph"/>
    <w:basedOn w:val="a"/>
    <w:uiPriority w:val="1"/>
    <w:qFormat/>
    <w:rsid w:val="00D8300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Body Text Indent 2"/>
    <w:basedOn w:val="a"/>
    <w:link w:val="22"/>
    <w:uiPriority w:val="99"/>
    <w:rsid w:val="00B21A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B21ADB"/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964E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964EB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FA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3C72DD"/>
    <w:rPr>
      <w:b/>
      <w:bCs/>
    </w:rPr>
  </w:style>
  <w:style w:type="paragraph" w:customStyle="1" w:styleId="ConsPlusNormal">
    <w:name w:val="ConsPlusNormal"/>
    <w:rsid w:val="0046251D"/>
    <w:pPr>
      <w:widowControl w:val="0"/>
      <w:autoSpaceDE w:val="0"/>
      <w:autoSpaceDN w:val="0"/>
      <w:jc w:val="both"/>
    </w:pPr>
    <w:rPr>
      <w:rFonts w:ascii="Calibri" w:eastAsia="Times New Roman" w:hAnsi="Calibri" w:cs="Calibri"/>
      <w:sz w:val="22"/>
    </w:rPr>
  </w:style>
  <w:style w:type="character" w:styleId="af">
    <w:name w:val="annotation reference"/>
    <w:uiPriority w:val="99"/>
    <w:semiHidden/>
    <w:unhideWhenUsed/>
    <w:rsid w:val="0046251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6251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uiPriority w:val="99"/>
    <w:rsid w:val="0046251D"/>
    <w:rPr>
      <w:rFonts w:ascii="Calibri" w:eastAsia="Calibri" w:hAnsi="Calibri" w:cs="Times New Roman"/>
      <w:lang w:eastAsia="en-US"/>
    </w:rPr>
  </w:style>
  <w:style w:type="character" w:styleId="af2">
    <w:name w:val="Hyperlink"/>
    <w:uiPriority w:val="99"/>
    <w:unhideWhenUsed/>
    <w:rsid w:val="007544C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724B9"/>
    <w:rPr>
      <w:rFonts w:eastAsia="Times New Roman"/>
      <w:b/>
      <w:bCs/>
      <w:sz w:val="36"/>
      <w:szCs w:val="36"/>
    </w:rPr>
  </w:style>
  <w:style w:type="paragraph" w:customStyle="1" w:styleId="msonormalmailrucssattributepostfix">
    <w:name w:val="msonormal_mailru_css_attribute_postfix"/>
    <w:basedOn w:val="a"/>
    <w:rsid w:val="00A214E5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3B2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3">
    <w:name w:val="FollowedHyperlink"/>
    <w:uiPriority w:val="99"/>
    <w:semiHidden/>
    <w:unhideWhenUsed/>
    <w:rsid w:val="00247FFD"/>
    <w:rPr>
      <w:color w:val="800080"/>
      <w:u w:val="single"/>
    </w:rPr>
  </w:style>
  <w:style w:type="paragraph" w:customStyle="1" w:styleId="Default">
    <w:name w:val="Default"/>
    <w:rsid w:val="00582871"/>
    <w:pPr>
      <w:autoSpaceDE w:val="0"/>
      <w:autoSpaceDN w:val="0"/>
      <w:adjustRightInd w:val="0"/>
      <w:jc w:val="both"/>
    </w:pPr>
    <w:rPr>
      <w:rFonts w:eastAsia="Times New Roman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CE0E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CE0ED7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176525"/>
  </w:style>
  <w:style w:type="paragraph" w:customStyle="1" w:styleId="ConsPlusTitle">
    <w:name w:val="ConsPlusTitle"/>
    <w:rsid w:val="00221836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4124C2"/>
    <w:pPr>
      <w:spacing w:before="100" w:beforeAutospacing="1" w:after="100" w:afterAutospacing="1"/>
      <w:jc w:val="left"/>
    </w:pPr>
  </w:style>
  <w:style w:type="paragraph" w:customStyle="1" w:styleId="msolistparagraphcxspfirstmailrucssattributepostfixmailrucssattributepostfixmailrucssattributepostfix">
    <w:name w:val="msolistparagraphcxspfirst_mailru_css_attribute_postfix_mailru_css_attribute_postfix_mailru_css_attribute_postfix"/>
    <w:basedOn w:val="a"/>
    <w:rsid w:val="004124C2"/>
    <w:pPr>
      <w:spacing w:before="100" w:beforeAutospacing="1" w:after="100" w:afterAutospacing="1"/>
      <w:jc w:val="left"/>
    </w:pPr>
  </w:style>
  <w:style w:type="paragraph" w:customStyle="1" w:styleId="msolistparagraphcxsplastmailrucssattributepostfixmailrucssattributepostfixmailrucssattributepostfix">
    <w:name w:val="msolistparagraphcxsplast_mailru_css_attribute_postfix_mailru_css_attribute_postfix_mailru_css_attribute_postfix"/>
    <w:basedOn w:val="a"/>
    <w:rsid w:val="004124C2"/>
    <w:pPr>
      <w:spacing w:before="100" w:beforeAutospacing="1" w:after="100" w:afterAutospacing="1"/>
      <w:jc w:val="left"/>
    </w:pPr>
  </w:style>
  <w:style w:type="character" w:styleId="af4">
    <w:name w:val="Emphasis"/>
    <w:uiPriority w:val="20"/>
    <w:qFormat/>
    <w:rsid w:val="00F40387"/>
    <w:rPr>
      <w:i/>
      <w:iCs/>
    </w:rPr>
  </w:style>
  <w:style w:type="paragraph" w:customStyle="1" w:styleId="db9fe9049761426654245bb2dd862eecmsonormal">
    <w:name w:val="db9fe9049761426654245bb2dd862eecmsonormal"/>
    <w:basedOn w:val="a"/>
    <w:rsid w:val="008B7D35"/>
    <w:pPr>
      <w:spacing w:before="100" w:beforeAutospacing="1" w:after="100" w:afterAutospacing="1"/>
      <w:jc w:val="left"/>
    </w:pPr>
  </w:style>
  <w:style w:type="paragraph" w:customStyle="1" w:styleId="xmsonormal">
    <w:name w:val="x_msonormal"/>
    <w:basedOn w:val="a"/>
    <w:rsid w:val="003A5CC8"/>
    <w:pPr>
      <w:spacing w:before="100" w:beforeAutospacing="1" w:after="100" w:afterAutospacing="1"/>
      <w:jc w:val="left"/>
    </w:pPr>
  </w:style>
  <w:style w:type="character" w:customStyle="1" w:styleId="allowtextselection">
    <w:name w:val="allowtextselection"/>
    <w:basedOn w:val="a0"/>
    <w:rsid w:val="00B947EF"/>
  </w:style>
  <w:style w:type="character" w:customStyle="1" w:styleId="a6">
    <w:name w:val="Нижний колонтитул Знак"/>
    <w:link w:val="a5"/>
    <w:uiPriority w:val="99"/>
    <w:rsid w:val="00AF1351"/>
    <w:rPr>
      <w:rFonts w:eastAsia="Times New Roman"/>
      <w:sz w:val="24"/>
      <w:szCs w:val="24"/>
    </w:rPr>
  </w:style>
  <w:style w:type="paragraph" w:customStyle="1" w:styleId="1">
    <w:name w:val="Стиль1"/>
    <w:basedOn w:val="a"/>
    <w:link w:val="12"/>
    <w:qFormat/>
    <w:rsid w:val="0029580B"/>
    <w:pPr>
      <w:numPr>
        <w:ilvl w:val="1"/>
        <w:numId w:val="6"/>
      </w:numPr>
    </w:pPr>
    <w:rPr>
      <w:bCs/>
      <w:sz w:val="26"/>
      <w:szCs w:val="26"/>
    </w:rPr>
  </w:style>
  <w:style w:type="character" w:customStyle="1" w:styleId="12">
    <w:name w:val="Стиль1 Знак"/>
    <w:link w:val="1"/>
    <w:rsid w:val="0029580B"/>
    <w:rPr>
      <w:rFonts w:eastAsia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9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4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3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7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7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7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2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2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1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7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2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1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7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1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2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2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fLJbuX5oWtkuyCL3NBUsyHd4%2BVIHvj4uOhdbwhmoOLI%3D&amp;egid=HHq93iwQlloujo6mpAE%2B%2B26%2Bkbq7Zl5MIJIgroH23nY%3D&amp;url=https%3A%2F%2Fclick.mail.ru%2Fredir%3Fu%3Dhttps%253A%252F%252Fifac.us7.list-manage.com%252Ftrack%252Fclick%253Fu%253D9e7d9671563ff754a328b2833%2526id%253D793a9ded56%2526e%253Ddeb5aa74fb%26c%3Dswm%26r%3Dhttp%26o%3Dmail%26v%3D2%26s%3D5dbee324efd36811&amp;uidl=15880220562029834901&amp;from=iaasbcommunications%40iaasb.org&amp;to=tutina_irina%40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yutina@auditor-sr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yutina@auditor-sr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663AE-AC10-41CF-AE4E-E824F29F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120</vt:lpstr>
    </vt:vector>
  </TitlesOfParts>
  <Company>OEM</Company>
  <LinksUpToDate>false</LinksUpToDate>
  <CharactersWithSpaces>16214</CharactersWithSpaces>
  <SharedDoc>false</SharedDoc>
  <HLinks>
    <vt:vector size="18" baseType="variant">
      <vt:variant>
        <vt:i4>8126489</vt:i4>
      </vt:variant>
      <vt:variant>
        <vt:i4>6</vt:i4>
      </vt:variant>
      <vt:variant>
        <vt:i4>0</vt:i4>
      </vt:variant>
      <vt:variant>
        <vt:i4>5</vt:i4>
      </vt:variant>
      <vt:variant>
        <vt:lpwstr>mailto:tyutina@auditor-sro.org</vt:lpwstr>
      </vt:variant>
      <vt:variant>
        <vt:lpwstr/>
      </vt:variant>
      <vt:variant>
        <vt:i4>8126489</vt:i4>
      </vt:variant>
      <vt:variant>
        <vt:i4>3</vt:i4>
      </vt:variant>
      <vt:variant>
        <vt:i4>0</vt:i4>
      </vt:variant>
      <vt:variant>
        <vt:i4>5</vt:i4>
      </vt:variant>
      <vt:variant>
        <vt:lpwstr>mailto:tyutina@auditor-sro.org</vt:lpwstr>
      </vt:variant>
      <vt:variant>
        <vt:lpwstr/>
      </vt:variant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https://checklink.mail.ru/proxy?es=fLJbuX5oWtkuyCL3NBUsyHd4%2BVIHvj4uOhdbwhmoOLI%3D&amp;egid=HHq93iwQlloujo6mpAE%2B%2B26%2Bkbq7Zl5MIJIgroH23nY%3D&amp;url=https%3A%2F%2Fclick.mail.ru%2Fredir%3Fu%3Dhttps%253A%252F%252Fifac.us7.list-manage.com%252Ftrack%252Fclick%253Fu%253D9e7d9671563ff754a328b2833%2526id%253D793a9ded56%2526e%253Ddeb5aa74fb%26c%3Dswm%26r%3Dhttp%26o%3Dmail%26v%3D2%26s%3D5dbee324efd36811&amp;uidl=15880220562029834901&amp;from=iaasbcommunications%40iaasb.org&amp;to=tutina_irina%40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120</dc:title>
  <dc:subject/>
  <dc:creator>1234</dc:creator>
  <cp:keywords/>
  <cp:lastModifiedBy>Ольга Носова</cp:lastModifiedBy>
  <cp:revision>2</cp:revision>
  <cp:lastPrinted>2020-06-23T10:11:00Z</cp:lastPrinted>
  <dcterms:created xsi:type="dcterms:W3CDTF">2020-07-21T09:48:00Z</dcterms:created>
  <dcterms:modified xsi:type="dcterms:W3CDTF">2020-07-21T09:48:00Z</dcterms:modified>
</cp:coreProperties>
</file>