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F22" w:rsidRPr="0022499A" w:rsidRDefault="006E3F22" w:rsidP="006E3F2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</w:rPr>
      </w:pPr>
      <w:r w:rsidRPr="0022499A">
        <w:rPr>
          <w:rFonts w:ascii="Times New Roman" w:eastAsia="Calibri" w:hAnsi="Times New Roman" w:cs="Times New Roman"/>
          <w:kern w:val="0"/>
          <w:sz w:val="24"/>
        </w:rPr>
        <w:t>Образец оформления статьи</w:t>
      </w:r>
    </w:p>
    <w:p w:rsidR="006E3F22" w:rsidRPr="0022499A" w:rsidRDefault="006E3F22" w:rsidP="006E3F2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</w:rPr>
      </w:pPr>
    </w:p>
    <w:p w:rsidR="006E3F22" w:rsidRPr="0022499A" w:rsidRDefault="006E3F22" w:rsidP="006E3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</w:rPr>
        <w:t>Методика бухгалтерского учета и анализа доходов, расходов и финансовых результатов в организации сферы услуг</w:t>
      </w:r>
    </w:p>
    <w:p w:rsidR="006E3F22" w:rsidRPr="0022499A" w:rsidRDefault="006E3F22" w:rsidP="006E3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eastAsia="ru-RU"/>
        </w:rPr>
      </w:pPr>
    </w:p>
    <w:p w:rsidR="006E3F22" w:rsidRPr="0022499A" w:rsidRDefault="006E3F22" w:rsidP="006E3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val="en-US"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8"/>
          <w:szCs w:val="26"/>
          <w:lang w:val="en-US" w:eastAsia="ru-RU"/>
        </w:rPr>
        <w:t>Methodology of accounting and analysis of income, expenses and financial results in the organization of the service sector</w:t>
      </w:r>
    </w:p>
    <w:p w:rsidR="006E3F22" w:rsidRPr="0022499A" w:rsidRDefault="006E3F22" w:rsidP="006E3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6"/>
          <w:lang w:val="en-US" w:eastAsia="ru-RU"/>
        </w:rPr>
      </w:pPr>
    </w:p>
    <w:p w:rsidR="006E3F22" w:rsidRPr="0022499A" w:rsidRDefault="006E3F22" w:rsidP="006E3F22">
      <w:pPr>
        <w:widowControl w:val="0"/>
        <w:tabs>
          <w:tab w:val="left" w:pos="95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i/>
          <w:spacing w:val="-4"/>
          <w:sz w:val="24"/>
          <w:szCs w:val="24"/>
          <w:lang w:eastAsia="hi-IN" w:bidi="hi-IN"/>
        </w:rPr>
      </w:pPr>
      <w:r w:rsidRPr="0022499A">
        <w:rPr>
          <w:rFonts w:ascii="Times New Roman" w:eastAsia="SimSun" w:hAnsi="Times New Roman" w:cs="Mangal"/>
          <w:b/>
          <w:spacing w:val="-4"/>
          <w:sz w:val="24"/>
          <w:szCs w:val="24"/>
          <w:lang w:eastAsia="hi-IN" w:bidi="hi-IN"/>
        </w:rPr>
        <w:t>Иванова И.И.</w:t>
      </w:r>
    </w:p>
    <w:p w:rsidR="006E3F22" w:rsidRPr="0022499A" w:rsidRDefault="006E3F22" w:rsidP="006E3F22">
      <w:pPr>
        <w:widowControl w:val="0"/>
        <w:tabs>
          <w:tab w:val="left" w:pos="95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spacing w:val="-4"/>
          <w:sz w:val="24"/>
          <w:szCs w:val="24"/>
          <w:lang w:eastAsia="hi-IN" w:bidi="hi-IN"/>
        </w:rPr>
      </w:pPr>
      <w:r w:rsidRPr="0022499A">
        <w:rPr>
          <w:rFonts w:ascii="Times New Roman" w:eastAsia="SimSun" w:hAnsi="Times New Roman" w:cs="Mangal"/>
          <w:spacing w:val="-4"/>
          <w:sz w:val="24"/>
          <w:szCs w:val="24"/>
          <w:lang w:eastAsia="hi-IN" w:bidi="hi-IN"/>
        </w:rPr>
        <w:t xml:space="preserve">Кандидат экономических наук, доцент кафедры бухгалтерского учета, </w:t>
      </w:r>
    </w:p>
    <w:p w:rsidR="006E3F22" w:rsidRPr="0022499A" w:rsidRDefault="006E3F22" w:rsidP="006E3F22">
      <w:pPr>
        <w:widowControl w:val="0"/>
        <w:tabs>
          <w:tab w:val="left" w:pos="95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spacing w:val="-4"/>
          <w:sz w:val="24"/>
          <w:szCs w:val="24"/>
          <w:lang w:eastAsia="hi-IN" w:bidi="hi-IN"/>
        </w:rPr>
      </w:pPr>
      <w:r w:rsidRPr="0022499A">
        <w:rPr>
          <w:rFonts w:ascii="Times New Roman" w:eastAsia="SimSun" w:hAnsi="Times New Roman" w:cs="Mangal"/>
          <w:spacing w:val="-4"/>
          <w:sz w:val="24"/>
          <w:szCs w:val="24"/>
          <w:lang w:eastAsia="hi-IN" w:bidi="hi-IN"/>
        </w:rPr>
        <w:t xml:space="preserve">Национальный исследовательский Нижегородский государственный университет </w:t>
      </w:r>
    </w:p>
    <w:p w:rsidR="006E3F22" w:rsidRPr="0022499A" w:rsidRDefault="006E3F22" w:rsidP="006E3F22">
      <w:pPr>
        <w:widowControl w:val="0"/>
        <w:tabs>
          <w:tab w:val="left" w:pos="954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spacing w:val="-4"/>
          <w:sz w:val="24"/>
          <w:szCs w:val="24"/>
          <w:lang w:eastAsia="hi-IN" w:bidi="hi-IN"/>
        </w:rPr>
      </w:pPr>
      <w:r w:rsidRPr="0022499A">
        <w:rPr>
          <w:rFonts w:ascii="Times New Roman" w:eastAsia="SimSun" w:hAnsi="Times New Roman" w:cs="Mangal"/>
          <w:spacing w:val="-4"/>
          <w:sz w:val="24"/>
          <w:szCs w:val="24"/>
          <w:lang w:eastAsia="hi-IN" w:bidi="hi-IN"/>
        </w:rPr>
        <w:t>им. Н.И. Лобачевского</w:t>
      </w:r>
    </w:p>
    <w:p w:rsidR="006E3F22" w:rsidRPr="0022499A" w:rsidRDefault="006E3F22" w:rsidP="006E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  <w:r w:rsidRPr="0022499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Ivanova I.I.</w:t>
      </w:r>
    </w:p>
    <w:p w:rsidR="006E3F22" w:rsidRPr="0022499A" w:rsidRDefault="006E3F22" w:rsidP="006E3F22">
      <w:pPr>
        <w:tabs>
          <w:tab w:val="left" w:pos="7200"/>
        </w:tabs>
        <w:spacing w:after="0" w:line="240" w:lineRule="auto"/>
        <w:jc w:val="center"/>
        <w:rPr>
          <w:rFonts w:ascii="Times New Roman" w:eastAsia="SimSun" w:hAnsi="Times New Roman" w:cs="Mangal"/>
          <w:spacing w:val="-4"/>
          <w:sz w:val="24"/>
          <w:szCs w:val="24"/>
          <w:lang w:val="en-US" w:eastAsia="hi-IN" w:bidi="hi-IN"/>
        </w:rPr>
      </w:pPr>
      <w:r w:rsidRPr="0022499A">
        <w:rPr>
          <w:rFonts w:ascii="Times New Roman" w:eastAsia="SimSun" w:hAnsi="Times New Roman" w:cs="Mangal"/>
          <w:spacing w:val="-4"/>
          <w:sz w:val="24"/>
          <w:szCs w:val="24"/>
          <w:lang w:val="en-US" w:eastAsia="hi-IN" w:bidi="hi-IN"/>
        </w:rPr>
        <w:t xml:space="preserve">Candidate of Economic Sciences, Associate Professor of Accounting Department, </w:t>
      </w:r>
    </w:p>
    <w:p w:rsidR="006E3F22" w:rsidRPr="0022499A" w:rsidRDefault="006E3F22" w:rsidP="006E3F22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6"/>
          <w:lang w:val="en-US" w:eastAsia="ru-RU"/>
        </w:rPr>
      </w:pPr>
      <w:r w:rsidRPr="0022499A">
        <w:rPr>
          <w:rFonts w:ascii="Times New Roman" w:eastAsia="SimSun" w:hAnsi="Times New Roman" w:cs="Mangal"/>
          <w:spacing w:val="-4"/>
          <w:sz w:val="24"/>
          <w:szCs w:val="24"/>
          <w:lang w:val="en-US" w:eastAsia="hi-IN" w:bidi="hi-IN"/>
        </w:rPr>
        <w:t xml:space="preserve">Lobachevsky State University of </w:t>
      </w:r>
      <w:proofErr w:type="spellStart"/>
      <w:r w:rsidRPr="0022499A">
        <w:rPr>
          <w:rFonts w:ascii="Times New Roman" w:eastAsia="SimSun" w:hAnsi="Times New Roman" w:cs="Mangal"/>
          <w:spacing w:val="-4"/>
          <w:sz w:val="24"/>
          <w:szCs w:val="24"/>
          <w:lang w:val="en-US" w:eastAsia="hi-IN" w:bidi="hi-IN"/>
        </w:rPr>
        <w:t>Nizhni</w:t>
      </w:r>
      <w:proofErr w:type="spellEnd"/>
      <w:r w:rsidRPr="0022499A">
        <w:rPr>
          <w:rFonts w:ascii="Times New Roman" w:eastAsia="SimSun" w:hAnsi="Times New Roman" w:cs="Mangal"/>
          <w:spacing w:val="-4"/>
          <w:sz w:val="24"/>
          <w:szCs w:val="24"/>
          <w:lang w:val="en-US" w:eastAsia="hi-IN" w:bidi="hi-IN"/>
        </w:rPr>
        <w:t xml:space="preserve"> Novgorod</w:t>
      </w: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Аннотация</w:t>
      </w:r>
      <w:r w:rsidRPr="002249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…...</w:t>
      </w: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Ключевые </w:t>
      </w:r>
      <w:proofErr w:type="gramStart"/>
      <w:r w:rsidRPr="00224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слова</w:t>
      </w:r>
      <w:r w:rsidRPr="002249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 ….</w:t>
      </w:r>
      <w:proofErr w:type="gramEnd"/>
      <w:r w:rsidRPr="002249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Abstract</w:t>
      </w:r>
      <w:r w:rsidRPr="002249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…..</w:t>
      </w: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Keywords</w:t>
      </w:r>
      <w:r w:rsidRPr="002249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</w:t>
      </w:r>
      <w:proofErr w:type="gramStart"/>
      <w:r w:rsidRPr="002249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…..</w:t>
      </w:r>
      <w:proofErr w:type="gramEnd"/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</w:pP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</w:pPr>
      <w:r w:rsidRPr="0022499A"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  <w:t>Текст статьи….</w:t>
      </w:r>
    </w:p>
    <w:p w:rsidR="006E3F22" w:rsidRPr="0022499A" w:rsidRDefault="006E3F22" w:rsidP="006E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u-RU"/>
        </w:rPr>
      </w:pPr>
    </w:p>
    <w:p w:rsidR="006E3F22" w:rsidRPr="0022499A" w:rsidRDefault="006E3F22" w:rsidP="006E3F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0"/>
          <w:sz w:val="24"/>
          <w:szCs w:val="26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szCs w:val="26"/>
          <w:lang w:eastAsia="ru-RU"/>
        </w:rPr>
        <w:t>Таблица 1</w:t>
      </w:r>
    </w:p>
    <w:p w:rsidR="006E3F22" w:rsidRPr="0022499A" w:rsidRDefault="006E3F22" w:rsidP="006E3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6"/>
          <w:lang w:eastAsia="ru-RU"/>
        </w:rPr>
      </w:pPr>
      <w:r w:rsidRPr="0022499A">
        <w:rPr>
          <w:rFonts w:ascii="Times New Roman" w:eastAsia="Times New Roman" w:hAnsi="Times New Roman" w:cs="Times New Roman"/>
          <w:b/>
          <w:kern w:val="0"/>
          <w:sz w:val="24"/>
          <w:szCs w:val="26"/>
          <w:lang w:eastAsia="ru-RU"/>
        </w:rPr>
        <w:t>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E3F22" w:rsidRPr="0022499A" w:rsidTr="00C667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3F22" w:rsidRPr="0022499A" w:rsidTr="00C667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3F22" w:rsidRPr="0022499A" w:rsidTr="00C667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2" w:rsidRPr="0022499A" w:rsidRDefault="006E3F22" w:rsidP="00C667C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</w:rPr>
      </w:pP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22499A">
        <w:rPr>
          <w:rFonts w:ascii="Times New Roman" w:eastAsia="Calibri" w:hAnsi="Times New Roman" w:cs="Times New Roman"/>
          <w:kern w:val="0"/>
          <w:sz w:val="28"/>
        </w:rPr>
        <w:tab/>
        <w:t>Текст статьи….</w:t>
      </w: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>
        <w:rPr>
          <w:rFonts w:ascii="Calibri" w:eastAsia="Calibri" w:hAnsi="Calibri" w:cs="Times New Roman"/>
          <w:noProof/>
          <w:kern w:val="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889ED" wp14:editId="29100950">
                <wp:simplePos x="0" y="0"/>
                <wp:positionH relativeFrom="column">
                  <wp:posOffset>475615</wp:posOffset>
                </wp:positionH>
                <wp:positionV relativeFrom="paragraph">
                  <wp:posOffset>38735</wp:posOffset>
                </wp:positionV>
                <wp:extent cx="1753870" cy="593725"/>
                <wp:effectExtent l="0" t="0" r="17780" b="158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870" cy="59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CD7A5" id="Прямоугольник 7" o:spid="_x0000_s1026" style="position:absolute;margin-left:37.45pt;margin-top:3.05pt;width:138.1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20F16" wp14:editId="6C49B4B4">
                <wp:simplePos x="0" y="0"/>
                <wp:positionH relativeFrom="column">
                  <wp:posOffset>3371215</wp:posOffset>
                </wp:positionH>
                <wp:positionV relativeFrom="paragraph">
                  <wp:posOffset>39370</wp:posOffset>
                </wp:positionV>
                <wp:extent cx="1753870" cy="593725"/>
                <wp:effectExtent l="0" t="0" r="17780" b="158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870" cy="59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21DA6" id="Прямоугольник 5" o:spid="_x0000_s1026" style="position:absolute;margin-left:265.45pt;margin-top:3.1pt;width:138.1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644F1" wp14:editId="1FAFAC97">
                <wp:simplePos x="0" y="0"/>
                <wp:positionH relativeFrom="column">
                  <wp:posOffset>2215515</wp:posOffset>
                </wp:positionH>
                <wp:positionV relativeFrom="paragraph">
                  <wp:posOffset>301625</wp:posOffset>
                </wp:positionV>
                <wp:extent cx="1139190" cy="45720"/>
                <wp:effectExtent l="0" t="76200" r="3810" b="4953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39190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B9B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74.45pt;margin-top:23.75pt;width:89.7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&#13;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</w:p>
    <w:p w:rsidR="006E3F22" w:rsidRPr="0022499A" w:rsidRDefault="006E3F22" w:rsidP="006E3F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</w:rPr>
      </w:pPr>
      <w:r w:rsidRPr="0022499A">
        <w:rPr>
          <w:rFonts w:ascii="Times New Roman" w:eastAsia="Calibri" w:hAnsi="Times New Roman" w:cs="Times New Roman"/>
          <w:b/>
          <w:kern w:val="0"/>
          <w:sz w:val="24"/>
        </w:rPr>
        <w:t>Рис. 1. Название рисунка</w:t>
      </w: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22499A">
        <w:rPr>
          <w:rFonts w:ascii="Times New Roman" w:eastAsia="Calibri" w:hAnsi="Times New Roman" w:cs="Times New Roman"/>
          <w:kern w:val="0"/>
          <w:sz w:val="28"/>
        </w:rPr>
        <w:tab/>
        <w:t>Текст статьи….</w:t>
      </w: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</w:p>
    <w:p w:rsidR="006E3F22" w:rsidRPr="0022499A" w:rsidRDefault="006E3F22" w:rsidP="006E3F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</w:rPr>
      </w:pPr>
      <w:r w:rsidRPr="0022499A">
        <w:rPr>
          <w:rFonts w:ascii="Times New Roman" w:eastAsia="Calibri" w:hAnsi="Times New Roman" w:cs="Times New Roman"/>
          <w:b/>
          <w:kern w:val="0"/>
          <w:sz w:val="28"/>
        </w:rPr>
        <w:t>Список литературы</w:t>
      </w:r>
    </w:p>
    <w:p w:rsidR="006E3F22" w:rsidRPr="0022499A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22499A">
        <w:rPr>
          <w:rFonts w:ascii="Times New Roman" w:eastAsia="Calibri" w:hAnsi="Times New Roman" w:cs="Times New Roman"/>
          <w:kern w:val="0"/>
          <w:sz w:val="28"/>
        </w:rPr>
        <w:t>1. Петров И.И. Проблемы бухгалтерского учета доходов // Вестник экономики. 2024. № 1. С. 6 – 10.</w:t>
      </w:r>
    </w:p>
    <w:p w:rsidR="006E3F22" w:rsidRPr="00883FD7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883FD7">
        <w:rPr>
          <w:rFonts w:ascii="Times New Roman" w:eastAsia="Calibri" w:hAnsi="Times New Roman" w:cs="Times New Roman"/>
          <w:kern w:val="0"/>
          <w:sz w:val="28"/>
        </w:rPr>
        <w:t>2. Сидоров И.И. Бухгалтерский учет. Учебник. М. 2024. Изд. «Альфа». 252 с.</w:t>
      </w:r>
    </w:p>
    <w:p w:rsidR="006E3F22" w:rsidRPr="00DD51CE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883FD7">
        <w:rPr>
          <w:rFonts w:ascii="Times New Roman" w:eastAsia="Calibri" w:hAnsi="Times New Roman" w:cs="Times New Roman"/>
          <w:kern w:val="0"/>
          <w:sz w:val="28"/>
        </w:rPr>
        <w:t xml:space="preserve">3. Официальный сайт Минфина РФ. Аудиторская деятельность. </w:t>
      </w:r>
      <w:r w:rsidRPr="006665BE">
        <w:rPr>
          <w:rFonts w:ascii="Times New Roman" w:eastAsia="Calibri" w:hAnsi="Times New Roman" w:cs="Times New Roman"/>
          <w:kern w:val="0"/>
          <w:sz w:val="28"/>
          <w:lang w:val="en-US"/>
        </w:rPr>
        <w:t>URL</w:t>
      </w:r>
      <w:r w:rsidRPr="00DD51CE">
        <w:rPr>
          <w:rFonts w:ascii="Times New Roman" w:eastAsia="Calibri" w:hAnsi="Times New Roman" w:cs="Times New Roman"/>
          <w:kern w:val="0"/>
          <w:sz w:val="28"/>
        </w:rPr>
        <w:t xml:space="preserve">: </w:t>
      </w:r>
      <w:r w:rsidRPr="006665BE">
        <w:rPr>
          <w:rFonts w:ascii="Times New Roman" w:eastAsia="Calibri" w:hAnsi="Times New Roman" w:cs="Times New Roman"/>
          <w:kern w:val="0"/>
          <w:sz w:val="28"/>
          <w:lang w:val="en-US"/>
        </w:rPr>
        <w:t>https</w:t>
      </w:r>
      <w:r w:rsidRPr="00DD51CE">
        <w:rPr>
          <w:rFonts w:ascii="Times New Roman" w:eastAsia="Calibri" w:hAnsi="Times New Roman" w:cs="Times New Roman"/>
          <w:kern w:val="0"/>
          <w:sz w:val="28"/>
        </w:rPr>
        <w:t>://</w:t>
      </w:r>
      <w:proofErr w:type="spellStart"/>
      <w:r w:rsidRPr="006665BE">
        <w:rPr>
          <w:rFonts w:ascii="Times New Roman" w:eastAsia="Calibri" w:hAnsi="Times New Roman" w:cs="Times New Roman"/>
          <w:kern w:val="0"/>
          <w:sz w:val="28"/>
          <w:lang w:val="en-US"/>
        </w:rPr>
        <w:t>minfin</w:t>
      </w:r>
      <w:proofErr w:type="spellEnd"/>
      <w:r w:rsidRPr="00DD51CE">
        <w:rPr>
          <w:rFonts w:ascii="Times New Roman" w:eastAsia="Calibri" w:hAnsi="Times New Roman" w:cs="Times New Roman"/>
          <w:kern w:val="0"/>
          <w:sz w:val="28"/>
        </w:rPr>
        <w:t>.</w:t>
      </w:r>
      <w:r w:rsidRPr="006665BE">
        <w:rPr>
          <w:rFonts w:ascii="Times New Roman" w:eastAsia="Calibri" w:hAnsi="Times New Roman" w:cs="Times New Roman"/>
          <w:kern w:val="0"/>
          <w:sz w:val="28"/>
          <w:lang w:val="en-US"/>
        </w:rPr>
        <w:t>gov</w:t>
      </w:r>
      <w:r w:rsidRPr="00DD51CE">
        <w:rPr>
          <w:rFonts w:ascii="Times New Roman" w:eastAsia="Calibri" w:hAnsi="Times New Roman" w:cs="Times New Roman"/>
          <w:kern w:val="0"/>
          <w:sz w:val="28"/>
        </w:rPr>
        <w:t>.</w:t>
      </w:r>
      <w:proofErr w:type="spellStart"/>
      <w:r w:rsidRPr="006665BE">
        <w:rPr>
          <w:rFonts w:ascii="Times New Roman" w:eastAsia="Calibri" w:hAnsi="Times New Roman" w:cs="Times New Roman"/>
          <w:kern w:val="0"/>
          <w:sz w:val="28"/>
          <w:lang w:val="en-US"/>
        </w:rPr>
        <w:t>ru</w:t>
      </w:r>
      <w:proofErr w:type="spellEnd"/>
      <w:r w:rsidRPr="00DD51CE">
        <w:rPr>
          <w:rFonts w:ascii="Times New Roman" w:eastAsia="Calibri" w:hAnsi="Times New Roman" w:cs="Times New Roman"/>
          <w:kern w:val="0"/>
          <w:sz w:val="28"/>
        </w:rPr>
        <w:t>/</w:t>
      </w:r>
      <w:proofErr w:type="spellStart"/>
      <w:r w:rsidRPr="006665BE">
        <w:rPr>
          <w:rFonts w:ascii="Times New Roman" w:eastAsia="Calibri" w:hAnsi="Times New Roman" w:cs="Times New Roman"/>
          <w:kern w:val="0"/>
          <w:sz w:val="28"/>
          <w:lang w:val="en-US"/>
        </w:rPr>
        <w:t>ru</w:t>
      </w:r>
      <w:proofErr w:type="spellEnd"/>
      <w:r w:rsidRPr="00DD51CE">
        <w:rPr>
          <w:rFonts w:ascii="Times New Roman" w:eastAsia="Calibri" w:hAnsi="Times New Roman" w:cs="Times New Roman"/>
          <w:kern w:val="0"/>
          <w:sz w:val="28"/>
        </w:rPr>
        <w:t>/</w:t>
      </w:r>
      <w:proofErr w:type="spellStart"/>
      <w:r w:rsidRPr="006665BE">
        <w:rPr>
          <w:rFonts w:ascii="Times New Roman" w:eastAsia="Calibri" w:hAnsi="Times New Roman" w:cs="Times New Roman"/>
          <w:kern w:val="0"/>
          <w:sz w:val="28"/>
          <w:lang w:val="en-US"/>
        </w:rPr>
        <w:t>perfomance</w:t>
      </w:r>
      <w:proofErr w:type="spellEnd"/>
      <w:r w:rsidRPr="00DD51CE">
        <w:rPr>
          <w:rFonts w:ascii="Times New Roman" w:eastAsia="Calibri" w:hAnsi="Times New Roman" w:cs="Times New Roman"/>
          <w:kern w:val="0"/>
          <w:sz w:val="28"/>
        </w:rPr>
        <w:t>/</w:t>
      </w:r>
      <w:r w:rsidRPr="006665BE">
        <w:rPr>
          <w:rFonts w:ascii="Times New Roman" w:eastAsia="Calibri" w:hAnsi="Times New Roman" w:cs="Times New Roman"/>
          <w:kern w:val="0"/>
          <w:sz w:val="28"/>
          <w:lang w:val="en-US"/>
        </w:rPr>
        <w:t>audit</w:t>
      </w:r>
      <w:r w:rsidRPr="00DD51CE">
        <w:rPr>
          <w:rFonts w:ascii="Times New Roman" w:eastAsia="Calibri" w:hAnsi="Times New Roman" w:cs="Times New Roman"/>
          <w:kern w:val="0"/>
          <w:sz w:val="28"/>
        </w:rPr>
        <w:t>/.</w:t>
      </w:r>
    </w:p>
    <w:p w:rsidR="00700B4B" w:rsidRPr="006E3F22" w:rsidRDefault="006E3F22" w:rsidP="006E3F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883FD7">
        <w:rPr>
          <w:rFonts w:ascii="Times New Roman" w:eastAsia="Calibri" w:hAnsi="Times New Roman" w:cs="Times New Roman"/>
          <w:kern w:val="0"/>
          <w:sz w:val="28"/>
        </w:rPr>
        <w:t>4. …</w:t>
      </w:r>
    </w:p>
    <w:sectPr w:rsidR="00700B4B" w:rsidRPr="006E3F22" w:rsidSect="006E3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22"/>
    <w:rsid w:val="006E3F22"/>
    <w:rsid w:val="007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36C9"/>
  <w15:chartTrackingRefBased/>
  <w15:docId w15:val="{32E0117B-F1A5-2541-8513-D8C0B1C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2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F22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2025-11-19T15:29:00Z</dcterms:created>
  <dcterms:modified xsi:type="dcterms:W3CDTF">2025-11-19T15:31:00Z</dcterms:modified>
</cp:coreProperties>
</file>