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DE94" w14:textId="77777777" w:rsidR="00924466" w:rsidRDefault="00924466" w:rsidP="00924466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 w:rsidRPr="001F7C52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1F7C52">
        <w:rPr>
          <w:rFonts w:eastAsia="Times New Roman" w:cs="Times New Roman"/>
          <w:b/>
          <w:bCs/>
          <w:i/>
          <w:spacing w:val="-11"/>
          <w:sz w:val="24"/>
          <w:szCs w:val="24"/>
          <w:lang w:val="ru-RU"/>
        </w:rPr>
        <w:t xml:space="preserve"> </w:t>
      </w:r>
      <w:r w:rsidRPr="001F7C52">
        <w:rPr>
          <w:rFonts w:eastAsia="Times New Roman" w:cs="Times New Roman"/>
          <w:b/>
          <w:bCs/>
          <w:i/>
          <w:sz w:val="24"/>
          <w:szCs w:val="24"/>
          <w:lang w:val="ru-RU"/>
        </w:rPr>
        <w:t>№</w:t>
      </w:r>
      <w:r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1F7C52">
        <w:rPr>
          <w:rFonts w:eastAsia="Times New Roman" w:cs="Times New Roman"/>
          <w:b/>
          <w:bCs/>
          <w:i/>
          <w:sz w:val="24"/>
          <w:szCs w:val="24"/>
          <w:lang w:val="ru-RU"/>
        </w:rPr>
        <w:t>1</w:t>
      </w:r>
      <w:r w:rsidR="00E97F4D">
        <w:rPr>
          <w:rFonts w:eastAsia="Times New Roman" w:cs="Times New Roman"/>
          <w:b/>
          <w:bCs/>
          <w:i/>
          <w:sz w:val="24"/>
          <w:szCs w:val="24"/>
          <w:lang w:val="ru-RU"/>
        </w:rPr>
        <w:t>в</w:t>
      </w:r>
    </w:p>
    <w:p w14:paraId="328492DB" w14:textId="33F27AEE" w:rsidR="00924466" w:rsidRDefault="00924466" w:rsidP="00924466">
      <w:pPr>
        <w:tabs>
          <w:tab w:val="left" w:pos="2559"/>
          <w:tab w:val="left" w:pos="4066"/>
        </w:tabs>
        <w:ind w:left="120"/>
        <w:rPr>
          <w:sz w:val="20"/>
          <w:szCs w:val="20"/>
          <w:u w:val="single"/>
          <w:lang w:val="ru-RU"/>
        </w:rPr>
      </w:pPr>
      <w:proofErr w:type="spellStart"/>
      <w:r w:rsidRPr="001F7C52">
        <w:rPr>
          <w:rFonts w:eastAsia="Times New Roman" w:cs="Times New Roman"/>
          <w:b/>
          <w:bCs/>
          <w:i/>
          <w:sz w:val="20"/>
          <w:szCs w:val="20"/>
          <w:lang w:val="ru-RU"/>
        </w:rPr>
        <w:t>Вх</w:t>
      </w:r>
      <w:proofErr w:type="spellEnd"/>
      <w:r w:rsidRPr="001F7C52">
        <w:rPr>
          <w:rFonts w:eastAsia="Times New Roman" w:cs="Times New Roman"/>
          <w:b/>
          <w:bCs/>
          <w:i/>
          <w:sz w:val="20"/>
          <w:szCs w:val="20"/>
          <w:lang w:val="ru-RU"/>
        </w:rPr>
        <w:t>.</w:t>
      </w:r>
      <w:r w:rsidRPr="001F7C52">
        <w:rPr>
          <w:rFonts w:eastAsia="Times New Roman" w:cs="Times New Roman"/>
          <w:b/>
          <w:bCs/>
          <w:i/>
          <w:spacing w:val="-4"/>
          <w:sz w:val="20"/>
          <w:szCs w:val="20"/>
          <w:lang w:val="ru-RU"/>
        </w:rPr>
        <w:t xml:space="preserve"> </w:t>
      </w:r>
      <w:r w:rsidRPr="007D20A9">
        <w:rPr>
          <w:rFonts w:eastAsia="Times New Roman" w:cs="Times New Roman"/>
          <w:b/>
          <w:bCs/>
          <w:i/>
          <w:sz w:val="20"/>
          <w:szCs w:val="20"/>
          <w:lang w:val="ru-RU"/>
        </w:rPr>
        <w:t xml:space="preserve">№ </w:t>
      </w:r>
      <w:r w:rsidR="007D20A9" w:rsidRPr="007D20A9">
        <w:rPr>
          <w:sz w:val="20"/>
          <w:szCs w:val="20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7D20A9" w:rsidRPr="007D20A9">
        <w:rPr>
          <w:sz w:val="20"/>
          <w:szCs w:val="20"/>
          <w:u w:val="single"/>
          <w:lang w:val="ru-RU"/>
        </w:rPr>
        <w:instrText xml:space="preserve"> FORMTEXT </w:instrText>
      </w:r>
      <w:r w:rsidR="007D20A9" w:rsidRPr="007D20A9">
        <w:rPr>
          <w:sz w:val="20"/>
          <w:szCs w:val="20"/>
          <w:u w:val="single"/>
          <w:lang w:val="ru-RU"/>
        </w:rPr>
      </w:r>
      <w:r w:rsidR="007D20A9" w:rsidRPr="007D20A9">
        <w:rPr>
          <w:sz w:val="20"/>
          <w:szCs w:val="20"/>
          <w:u w:val="single"/>
          <w:lang w:val="ru-RU"/>
        </w:rPr>
        <w:fldChar w:fldCharType="separate"/>
      </w:r>
      <w:r w:rsidR="007D20A9" w:rsidRPr="007D20A9">
        <w:rPr>
          <w:sz w:val="20"/>
          <w:szCs w:val="20"/>
          <w:u w:val="single"/>
          <w:lang w:val="ru-RU"/>
        </w:rPr>
        <w:t>(место для ввода текста)</w:t>
      </w:r>
      <w:r w:rsidR="007D20A9" w:rsidRPr="007D20A9">
        <w:rPr>
          <w:sz w:val="20"/>
          <w:szCs w:val="20"/>
          <w:u w:val="single"/>
          <w:lang w:val="ru-RU"/>
        </w:rPr>
        <w:fldChar w:fldCharType="end"/>
      </w:r>
      <w:r w:rsidRPr="007D20A9">
        <w:rPr>
          <w:rFonts w:eastAsia="Times New Roman" w:cs="Times New Roman"/>
          <w:bCs/>
          <w:sz w:val="20"/>
          <w:szCs w:val="20"/>
          <w:lang w:val="ru-RU"/>
        </w:rPr>
        <w:t xml:space="preserve"> /</w:t>
      </w:r>
      <w:r w:rsidR="007D20A9" w:rsidRPr="007D20A9">
        <w:rPr>
          <w:sz w:val="20"/>
          <w:szCs w:val="20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7D20A9" w:rsidRPr="007D20A9">
        <w:rPr>
          <w:sz w:val="20"/>
          <w:szCs w:val="20"/>
          <w:u w:val="single"/>
          <w:lang w:val="ru-RU"/>
        </w:rPr>
        <w:instrText xml:space="preserve"> FORMTEXT </w:instrText>
      </w:r>
      <w:r w:rsidR="007D20A9" w:rsidRPr="007D20A9">
        <w:rPr>
          <w:sz w:val="20"/>
          <w:szCs w:val="20"/>
          <w:u w:val="single"/>
          <w:lang w:val="ru-RU"/>
        </w:rPr>
      </w:r>
      <w:r w:rsidR="007D20A9" w:rsidRPr="007D20A9">
        <w:rPr>
          <w:sz w:val="20"/>
          <w:szCs w:val="20"/>
          <w:u w:val="single"/>
          <w:lang w:val="ru-RU"/>
        </w:rPr>
        <w:fldChar w:fldCharType="separate"/>
      </w:r>
      <w:r w:rsidR="007D20A9" w:rsidRPr="007D20A9">
        <w:rPr>
          <w:sz w:val="20"/>
          <w:szCs w:val="20"/>
          <w:u w:val="single"/>
          <w:lang w:val="ru-RU"/>
        </w:rPr>
        <w:t>(место для ввода текста)</w:t>
      </w:r>
      <w:r w:rsidR="007D20A9" w:rsidRPr="007D20A9">
        <w:rPr>
          <w:sz w:val="20"/>
          <w:szCs w:val="20"/>
          <w:u w:val="single"/>
          <w:lang w:val="ru-RU"/>
        </w:rPr>
        <w:fldChar w:fldCharType="end"/>
      </w:r>
    </w:p>
    <w:p w14:paraId="3FDA9EA2" w14:textId="77777777" w:rsidR="007D20A9" w:rsidRPr="007D20A9" w:rsidRDefault="007D20A9" w:rsidP="00924466">
      <w:pPr>
        <w:tabs>
          <w:tab w:val="left" w:pos="2559"/>
          <w:tab w:val="left" w:pos="4066"/>
        </w:tabs>
        <w:ind w:left="120"/>
        <w:rPr>
          <w:b/>
          <w:spacing w:val="-1"/>
          <w:sz w:val="20"/>
          <w:szCs w:val="20"/>
          <w:lang w:val="ru-RU"/>
        </w:rPr>
      </w:pPr>
    </w:p>
    <w:p w14:paraId="399F9F9B" w14:textId="1D7838D3" w:rsidR="00924466" w:rsidRDefault="00924466" w:rsidP="007D20A9">
      <w:pPr>
        <w:jc w:val="center"/>
        <w:rPr>
          <w:b/>
          <w:spacing w:val="-2"/>
          <w:sz w:val="24"/>
          <w:lang w:val="ru-RU"/>
        </w:rPr>
      </w:pPr>
      <w:r w:rsidRPr="001F7C52">
        <w:rPr>
          <w:b/>
          <w:spacing w:val="-1"/>
          <w:sz w:val="24"/>
          <w:lang w:val="ru-RU"/>
        </w:rPr>
        <w:t xml:space="preserve">ОПИСЬ </w:t>
      </w:r>
      <w:r w:rsidRPr="001F7C52">
        <w:rPr>
          <w:b/>
          <w:spacing w:val="-2"/>
          <w:sz w:val="24"/>
          <w:lang w:val="ru-RU"/>
        </w:rPr>
        <w:t>ДОКУМЕНТОВ</w:t>
      </w:r>
    </w:p>
    <w:p w14:paraId="68F4843F" w14:textId="77777777" w:rsidR="00902397" w:rsidRPr="007D20A9" w:rsidRDefault="00902397" w:rsidP="007D20A9">
      <w:pPr>
        <w:jc w:val="center"/>
        <w:rPr>
          <w:rFonts w:eastAsia="Times New Roman" w:cs="Times New Roman"/>
          <w:sz w:val="24"/>
          <w:szCs w:val="24"/>
          <w:lang w:val="ru-RU"/>
        </w:rPr>
      </w:pPr>
    </w:p>
    <w:p w14:paraId="3BBADF3E" w14:textId="72DB6250" w:rsidR="00924466" w:rsidRDefault="00924466" w:rsidP="00924466">
      <w:pPr>
        <w:rPr>
          <w:rFonts w:eastAsia="Times New Roman" w:cs="Times New Roman"/>
          <w:spacing w:val="-2"/>
          <w:sz w:val="24"/>
          <w:szCs w:val="24"/>
          <w:lang w:val="ru-RU"/>
        </w:rPr>
      </w:pPr>
      <w:r w:rsidRPr="00094C22">
        <w:rPr>
          <w:rFonts w:eastAsia="Times New Roman" w:cs="Times New Roman"/>
          <w:spacing w:val="-1"/>
          <w:sz w:val="24"/>
          <w:szCs w:val="24"/>
          <w:lang w:val="ru-RU"/>
        </w:rPr>
        <w:t>ФИО</w:t>
      </w:r>
      <w:r w:rsidRPr="00094C22">
        <w:rPr>
          <w:rFonts w:eastAsia="Times New Roman" w:cs="Times New Roman"/>
          <w:spacing w:val="-3"/>
          <w:sz w:val="24"/>
          <w:szCs w:val="24"/>
          <w:lang w:val="ru-RU"/>
        </w:rPr>
        <w:t xml:space="preserve"> </w:t>
      </w:r>
      <w:r w:rsidRPr="00904855">
        <w:rPr>
          <w:rFonts w:eastAsia="Times New Roman" w:cs="Times New Roman"/>
          <w:spacing w:val="-3"/>
          <w:sz w:val="24"/>
          <w:szCs w:val="24"/>
          <w:lang w:val="ru-RU"/>
        </w:rPr>
        <w:t>Претендента –</w:t>
      </w:r>
      <w:r w:rsidR="00E97F4D">
        <w:rPr>
          <w:rFonts w:eastAsia="Times New Roman" w:cs="Times New Roman"/>
          <w:spacing w:val="-1"/>
          <w:sz w:val="24"/>
          <w:szCs w:val="24"/>
          <w:lang w:val="ru-RU"/>
        </w:rPr>
        <w:t xml:space="preserve"> </w:t>
      </w:r>
      <w:r w:rsidRPr="00094C22">
        <w:rPr>
          <w:rFonts w:eastAsia="Times New Roman" w:cs="Times New Roman"/>
          <w:spacing w:val="-1"/>
          <w:sz w:val="24"/>
          <w:szCs w:val="24"/>
          <w:lang w:val="ru-RU"/>
        </w:rPr>
        <w:t>аудитора</w:t>
      </w:r>
      <w:r w:rsidRPr="00094C22">
        <w:rPr>
          <w:rFonts w:eastAsia="Times New Roman" w:cs="Times New Roman"/>
          <w:spacing w:val="-2"/>
          <w:sz w:val="24"/>
          <w:szCs w:val="24"/>
          <w:lang w:val="ru-RU"/>
        </w:rPr>
        <w:t>:</w:t>
      </w:r>
      <w:r w:rsidR="007D20A9">
        <w:rPr>
          <w:rFonts w:eastAsia="Times New Roman" w:cs="Times New Roman"/>
          <w:spacing w:val="-2"/>
          <w:sz w:val="24"/>
          <w:szCs w:val="24"/>
          <w:lang w:val="ru-RU"/>
        </w:rPr>
        <w:t xml:space="preserve"> </w:t>
      </w:r>
      <w:r w:rsidR="007D20A9" w:rsidRPr="007D20A9">
        <w:rPr>
          <w:sz w:val="24"/>
          <w:szCs w:val="24"/>
          <w:u w:val="single"/>
          <w:lang w:val="ru-RU"/>
        </w:rPr>
        <w:fldChar w:fldCharType="begin">
          <w:ffData>
            <w:name w:val="ТекстовоеПоле5"/>
            <w:enabled/>
            <w:calcOnExit w:val="0"/>
            <w:textInput>
              <w:default w:val="(место для ввода текста)"/>
            </w:textInput>
          </w:ffData>
        </w:fldChar>
      </w:r>
      <w:r w:rsidR="007D20A9" w:rsidRPr="007D20A9">
        <w:rPr>
          <w:sz w:val="24"/>
          <w:szCs w:val="24"/>
          <w:u w:val="single"/>
          <w:lang w:val="ru-RU"/>
        </w:rPr>
        <w:instrText xml:space="preserve"> FORMTEXT </w:instrText>
      </w:r>
      <w:r w:rsidR="007D20A9" w:rsidRPr="007D20A9">
        <w:rPr>
          <w:sz w:val="24"/>
          <w:szCs w:val="24"/>
          <w:u w:val="single"/>
          <w:lang w:val="ru-RU"/>
        </w:rPr>
      </w:r>
      <w:r w:rsidR="007D20A9" w:rsidRPr="007D20A9">
        <w:rPr>
          <w:sz w:val="24"/>
          <w:szCs w:val="24"/>
          <w:u w:val="single"/>
          <w:lang w:val="ru-RU"/>
        </w:rPr>
        <w:fldChar w:fldCharType="separate"/>
      </w:r>
      <w:r w:rsidR="007D20A9" w:rsidRPr="007D20A9">
        <w:rPr>
          <w:sz w:val="24"/>
          <w:szCs w:val="24"/>
          <w:u w:val="single"/>
          <w:lang w:val="ru-RU"/>
        </w:rPr>
        <w:t>(место для ввода текста)</w:t>
      </w:r>
      <w:r w:rsidR="007D20A9" w:rsidRPr="007D20A9">
        <w:rPr>
          <w:sz w:val="24"/>
          <w:szCs w:val="24"/>
          <w:u w:val="single"/>
          <w:lang w:val="ru-RU"/>
        </w:rPr>
        <w:fldChar w:fldCharType="end"/>
      </w:r>
    </w:p>
    <w:p w14:paraId="756D33E6" w14:textId="77777777" w:rsidR="00924466" w:rsidRPr="00094C22" w:rsidRDefault="00924466" w:rsidP="00924466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10773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9"/>
        <w:gridCol w:w="8826"/>
        <w:gridCol w:w="1378"/>
      </w:tblGrid>
      <w:tr w:rsidR="00E97F4D" w:rsidRPr="00394564" w14:paraId="4B62DB82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96CF53D" w14:textId="77777777" w:rsidR="00E97F4D" w:rsidRPr="00394564" w:rsidRDefault="00E97F4D" w:rsidP="00E97F4D">
            <w:pPr>
              <w:pStyle w:val="TableParagraph"/>
              <w:spacing w:before="1" w:line="252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rFonts w:eastAsia="Times New Roman" w:cs="Times New Roman"/>
                <w:b/>
                <w:bCs/>
                <w:sz w:val="21"/>
                <w:szCs w:val="21"/>
              </w:rPr>
              <w:t xml:space="preserve">№ </w:t>
            </w:r>
            <w:r w:rsidRPr="00394564">
              <w:rPr>
                <w:rFonts w:eastAsia="Times New Roman" w:cs="Times New Roman"/>
                <w:b/>
                <w:bCs/>
                <w:spacing w:val="-1"/>
                <w:sz w:val="21"/>
                <w:szCs w:val="21"/>
              </w:rPr>
              <w:t>п/п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4091A92" w14:textId="77777777" w:rsidR="00E97F4D" w:rsidRPr="00394564" w:rsidRDefault="00E97F4D" w:rsidP="00310099">
            <w:pPr>
              <w:pStyle w:val="TableParagraph"/>
              <w:spacing w:line="251" w:lineRule="exact"/>
              <w:ind w:left="141" w:right="32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b/>
                <w:spacing w:val="-1"/>
                <w:sz w:val="21"/>
                <w:szCs w:val="21"/>
              </w:rPr>
              <w:t>Наименование</w:t>
            </w:r>
            <w:proofErr w:type="spellEnd"/>
            <w:r w:rsidRPr="00394564">
              <w:rPr>
                <w:b/>
                <w:spacing w:val="-26"/>
                <w:sz w:val="21"/>
                <w:szCs w:val="21"/>
              </w:rPr>
              <w:t xml:space="preserve"> </w:t>
            </w:r>
            <w:proofErr w:type="spellStart"/>
            <w:r w:rsidRPr="00394564">
              <w:rPr>
                <w:b/>
                <w:spacing w:val="-1"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C4D4528" w14:textId="77777777" w:rsidR="00E97F4D" w:rsidRPr="00394564" w:rsidRDefault="00E97F4D" w:rsidP="00310099">
            <w:pPr>
              <w:pStyle w:val="TableParagraph"/>
              <w:spacing w:before="1" w:line="252" w:lineRule="exact"/>
              <w:ind w:left="96" w:right="94"/>
              <w:jc w:val="center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b/>
                <w:spacing w:val="-1"/>
                <w:sz w:val="21"/>
                <w:szCs w:val="21"/>
              </w:rPr>
              <w:t>Отметка</w:t>
            </w:r>
            <w:proofErr w:type="spellEnd"/>
            <w:r w:rsidRPr="00394564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394564">
              <w:rPr>
                <w:b/>
                <w:sz w:val="21"/>
                <w:szCs w:val="21"/>
              </w:rPr>
              <w:t>о</w:t>
            </w:r>
            <w:r w:rsidRPr="00394564">
              <w:rPr>
                <w:b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394564">
              <w:rPr>
                <w:b/>
                <w:spacing w:val="-2"/>
                <w:sz w:val="21"/>
                <w:szCs w:val="21"/>
              </w:rPr>
              <w:t>наличии</w:t>
            </w:r>
            <w:proofErr w:type="spellEnd"/>
          </w:p>
        </w:tc>
      </w:tr>
      <w:tr w:rsidR="00E97F4D" w:rsidRPr="00394564" w14:paraId="711E6AFD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EB1C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1.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65B1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rFonts w:eastAsia="Times New Roman" w:cs="Times New Roman"/>
                <w:spacing w:val="-2"/>
                <w:sz w:val="21"/>
                <w:szCs w:val="21"/>
              </w:rPr>
              <w:t>Заявление</w:t>
            </w:r>
            <w:proofErr w:type="spellEnd"/>
            <w:r w:rsidRPr="00394564">
              <w:rPr>
                <w:rFonts w:eastAsia="Times New Roman" w:cs="Times New Roman"/>
                <w:spacing w:val="-2"/>
                <w:sz w:val="21"/>
                <w:szCs w:val="21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4564">
              <w:rPr>
                <w:rFonts w:eastAsia="Times New Roman" w:cs="Times New Roman"/>
                <w:b/>
                <w:bCs/>
                <w:i/>
                <w:spacing w:val="-5"/>
                <w:sz w:val="21"/>
                <w:szCs w:val="21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</w:rPr>
              <w:t xml:space="preserve"> 2в)</w:t>
            </w:r>
            <w:r w:rsidRPr="00394564">
              <w:rPr>
                <w:rFonts w:eastAsia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</w:rPr>
              <w:t xml:space="preserve"> </w:t>
            </w:r>
            <w:proofErr w:type="spellStart"/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0CF3" w14:textId="4DE3D7D8" w:rsidR="00E97F4D" w:rsidRPr="007D20A9" w:rsidRDefault="007D20A9" w:rsidP="007D20A9">
            <w:pPr>
              <w:rPr>
                <w:sz w:val="21"/>
                <w:szCs w:val="21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394564" w14:paraId="18AEBDA1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6C44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2.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5318F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</w:rPr>
            </w:pPr>
            <w:proofErr w:type="spellStart"/>
            <w:r w:rsidRPr="00394564">
              <w:rPr>
                <w:rFonts w:eastAsia="Times New Roman" w:cs="Times New Roman"/>
                <w:spacing w:val="-1"/>
                <w:sz w:val="21"/>
                <w:szCs w:val="21"/>
              </w:rPr>
              <w:t>Анкета</w:t>
            </w:r>
            <w:proofErr w:type="spellEnd"/>
            <w:r w:rsidRPr="00394564">
              <w:rPr>
                <w:rFonts w:eastAsia="Times New Roman" w:cs="Times New Roman"/>
                <w:spacing w:val="-5"/>
                <w:sz w:val="21"/>
                <w:szCs w:val="21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(</w:t>
            </w:r>
            <w:proofErr w:type="spellStart"/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Приложение</w:t>
            </w:r>
            <w:proofErr w:type="spellEnd"/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z w:val="21"/>
                <w:szCs w:val="21"/>
              </w:rPr>
              <w:t>№</w:t>
            </w:r>
            <w:r w:rsidRPr="00394564">
              <w:rPr>
                <w:rFonts w:eastAsia="Times New Roman" w:cs="Times New Roman"/>
                <w:b/>
                <w:bCs/>
                <w:i/>
                <w:spacing w:val="-6"/>
                <w:sz w:val="21"/>
                <w:szCs w:val="21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</w:rPr>
              <w:t>3в)</w:t>
            </w:r>
            <w:r w:rsidRPr="00394564">
              <w:rPr>
                <w:rFonts w:eastAsia="Times New Roman" w:cs="Times New Roman"/>
                <w:b/>
                <w:bCs/>
                <w:i/>
                <w:spacing w:val="53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sz w:val="21"/>
                <w:szCs w:val="21"/>
              </w:rPr>
              <w:t>–</w:t>
            </w:r>
            <w:r w:rsidRPr="00394564">
              <w:rPr>
                <w:rFonts w:eastAsia="Times New Roman" w:cs="Times New Roman"/>
                <w:b/>
                <w:bCs/>
                <w:i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</w:rPr>
              <w:t>оригинал</w:t>
            </w:r>
            <w:proofErr w:type="spellEnd"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3861" w14:textId="3928718E" w:rsidR="00E97F4D" w:rsidRPr="00394564" w:rsidRDefault="007D20A9" w:rsidP="007D20A9">
            <w:pPr>
              <w:rPr>
                <w:sz w:val="21"/>
                <w:szCs w:val="21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7D20A9" w14:paraId="421CC793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7B8B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3.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43DC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Действующий</w:t>
            </w:r>
            <w:r w:rsidRPr="00394564">
              <w:rPr>
                <w:rFonts w:eastAsia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КАА</w:t>
            </w:r>
            <w:r w:rsidR="00310099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1"/>
                <w:sz w:val="21"/>
                <w:szCs w:val="21"/>
                <w:lang w:val="ru-RU"/>
              </w:rPr>
              <w:t>оригинал</w:t>
            </w:r>
            <w:r w:rsidRPr="00394564">
              <w:rPr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1"/>
                <w:sz w:val="21"/>
                <w:szCs w:val="21"/>
                <w:lang w:val="ru-RU"/>
              </w:rPr>
              <w:t xml:space="preserve">(при </w:t>
            </w:r>
            <w:r w:rsidRPr="00394564">
              <w:rPr>
                <w:b/>
                <w:i/>
                <w:spacing w:val="-2"/>
                <w:sz w:val="21"/>
                <w:szCs w:val="21"/>
                <w:lang w:val="ru-RU"/>
              </w:rPr>
              <w:t>личном</w:t>
            </w:r>
            <w:r w:rsidRPr="00394564">
              <w:rPr>
                <w:b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2"/>
                <w:sz w:val="21"/>
                <w:szCs w:val="21"/>
                <w:lang w:val="ru-RU"/>
              </w:rPr>
              <w:t>присутствии) или</w:t>
            </w:r>
            <w:r w:rsidRPr="00394564">
              <w:rPr>
                <w:b/>
                <w:i/>
                <w:spacing w:val="-1"/>
                <w:sz w:val="21"/>
                <w:szCs w:val="21"/>
                <w:lang w:val="ru-RU"/>
              </w:rPr>
              <w:t xml:space="preserve"> двусторонняя </w:t>
            </w:r>
            <w:r w:rsidRPr="00394564">
              <w:rPr>
                <w:b/>
                <w:i/>
                <w:spacing w:val="-2"/>
                <w:sz w:val="21"/>
                <w:szCs w:val="21"/>
                <w:lang w:val="ru-RU"/>
              </w:rPr>
              <w:t>нотариально</w:t>
            </w:r>
            <w:r w:rsidRPr="00394564">
              <w:rPr>
                <w:b/>
                <w:i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2"/>
                <w:sz w:val="21"/>
                <w:szCs w:val="21"/>
                <w:lang w:val="ru-RU"/>
              </w:rPr>
              <w:t>заверенная</w:t>
            </w:r>
            <w:r w:rsidRPr="00394564">
              <w:rPr>
                <w:b/>
                <w:i/>
                <w:spacing w:val="-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29E3" w14:textId="5F992223" w:rsidR="00E97F4D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7D20A9" w14:paraId="06F4176A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31A2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4.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0EE2" w14:textId="77777777" w:rsidR="00E97F4D" w:rsidRPr="00394564" w:rsidRDefault="00E97F4D" w:rsidP="00310099">
            <w:pPr>
              <w:pStyle w:val="TableParagraph"/>
              <w:spacing w:line="239" w:lineRule="auto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Сертификаты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о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прохождении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ОППК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—</w:t>
            </w:r>
            <w:r w:rsidRPr="00394564">
              <w:rPr>
                <w:rFonts w:eastAsia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9D7AE" w14:textId="10BF727B" w:rsidR="00E97F4D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7D20A9" w14:paraId="0BB892F5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F1E2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5.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43AC" w14:textId="77777777" w:rsidR="00E97F4D" w:rsidRPr="00394564" w:rsidRDefault="00E97F4D" w:rsidP="00310099">
            <w:pPr>
              <w:pStyle w:val="TableParagraph"/>
              <w:spacing w:line="241" w:lineRule="auto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spacing w:val="-2"/>
                <w:sz w:val="21"/>
                <w:szCs w:val="21"/>
                <w:lang w:val="ru-RU"/>
              </w:rPr>
              <w:t>Справка об отсутствии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неснятой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или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непогашенной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судимости</w:t>
            </w:r>
            <w:r w:rsidRPr="00394564">
              <w:rPr>
                <w:spacing w:val="6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(срок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 xml:space="preserve"> выдачи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 xml:space="preserve">не более </w:t>
            </w:r>
            <w:r>
              <w:rPr>
                <w:sz w:val="21"/>
                <w:szCs w:val="21"/>
                <w:lang w:val="ru-RU"/>
              </w:rPr>
              <w:t>6 месяцев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)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–</w:t>
            </w:r>
            <w:r w:rsidRPr="00394564">
              <w:rPr>
                <w:spacing w:val="-7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1"/>
                <w:sz w:val="21"/>
                <w:szCs w:val="21"/>
                <w:lang w:val="ru-RU"/>
              </w:rPr>
              <w:t>оригинал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EC56D" w14:textId="1B97A364" w:rsidR="00E97F4D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7D20A9" w14:paraId="711FF512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88DD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6.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1582C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Паспорт</w:t>
            </w:r>
            <w:r w:rsidRPr="00394564">
              <w:rPr>
                <w:rFonts w:eastAsia="Times New Roman" w:cs="Times New Roman"/>
                <w:spacing w:val="-6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(страницы: 2-3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и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с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 адресом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регистрации)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  <w:p w14:paraId="74F06EFE" w14:textId="77777777" w:rsidR="00E97F4D" w:rsidRPr="00524F71" w:rsidRDefault="00E97F4D" w:rsidP="00310099">
            <w:pPr>
              <w:pStyle w:val="TableParagraph"/>
              <w:spacing w:before="1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sz w:val="21"/>
                <w:szCs w:val="21"/>
                <w:lang w:val="ru-RU"/>
              </w:rPr>
              <w:t>А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 xml:space="preserve"> также</w:t>
            </w:r>
            <w:r w:rsidRPr="00394564">
              <w:rPr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иной подтверждающий адрес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регистрации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документ (при необходимости)</w:t>
            </w:r>
            <w:r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-</w:t>
            </w:r>
            <w:r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>
              <w:rPr>
                <w:b/>
                <w:i/>
                <w:spacing w:val="-1"/>
                <w:sz w:val="21"/>
                <w:szCs w:val="21"/>
                <w:lang w:val="ru-RU"/>
              </w:rPr>
              <w:t>к</w:t>
            </w:r>
            <w:r w:rsidRPr="00524F71">
              <w:rPr>
                <w:b/>
                <w:i/>
                <w:spacing w:val="-1"/>
                <w:sz w:val="21"/>
                <w:szCs w:val="21"/>
                <w:lang w:val="ru-RU"/>
              </w:rPr>
              <w:t>опия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EC67" w14:textId="2363EA7A" w:rsidR="00E97F4D" w:rsidRPr="00524F71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7D20A9" w14:paraId="1BB0239B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9A294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7.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0F75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Письменные рекомендации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(Приложение </w:t>
            </w:r>
            <w:r w:rsidRPr="00394564">
              <w:rPr>
                <w:rFonts w:eastAsia="Times New Roman" w:cs="Times New Roman"/>
                <w:b/>
                <w:bCs/>
                <w:i/>
                <w:sz w:val="21"/>
                <w:szCs w:val="21"/>
                <w:lang w:val="ru-RU"/>
              </w:rPr>
              <w:t>№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7в)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оригиналы,</w:t>
            </w:r>
            <w:r w:rsidRPr="00394564">
              <w:rPr>
                <w:rFonts w:eastAsia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не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 xml:space="preserve"> менее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3-х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F9E9" w14:textId="4B27182C" w:rsidR="00E97F4D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7D20A9" w14:paraId="5881181F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C17B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8.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7329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spacing w:val="-2"/>
                <w:sz w:val="21"/>
                <w:szCs w:val="21"/>
                <w:lang w:val="ru-RU"/>
              </w:rPr>
              <w:t>Документы,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подтверждающие</w:t>
            </w:r>
            <w:r w:rsidRPr="00394564">
              <w:rPr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актуальное место</w:t>
            </w:r>
            <w:r w:rsidRPr="00394564">
              <w:rPr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(места) работы аудитора:</w:t>
            </w:r>
          </w:p>
          <w:p w14:paraId="7BAFBFD0" w14:textId="77777777" w:rsidR="00E97F4D" w:rsidRPr="00394564" w:rsidRDefault="00E97F4D" w:rsidP="00310099">
            <w:pPr>
              <w:pStyle w:val="TableParagraph"/>
              <w:numPr>
                <w:ilvl w:val="0"/>
                <w:numId w:val="2"/>
              </w:numPr>
              <w:spacing w:before="1" w:line="252" w:lineRule="exact"/>
              <w:ind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справка-подтверждение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от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всех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организаций (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 xml:space="preserve">Приложения </w:t>
            </w:r>
            <w:r w:rsidRPr="00394564">
              <w:rPr>
                <w:rFonts w:eastAsia="Times New Roman" w:cs="Times New Roman"/>
                <w:b/>
                <w:bCs/>
                <w:i/>
                <w:sz w:val="21"/>
                <w:szCs w:val="21"/>
                <w:lang w:val="ru-RU"/>
              </w:rPr>
              <w:t>№</w:t>
            </w:r>
            <w:r w:rsidRPr="00394564">
              <w:rPr>
                <w:rFonts w:eastAsia="Times New Roman" w:cs="Times New Roman"/>
                <w:b/>
                <w:bCs/>
                <w:i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z w:val="21"/>
                <w:szCs w:val="21"/>
                <w:lang w:val="ru-RU"/>
              </w:rPr>
              <w:t xml:space="preserve">8а,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№8б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)</w:t>
            </w:r>
            <w:r w:rsidRPr="00394564">
              <w:rPr>
                <w:rFonts w:eastAsia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– </w:t>
            </w:r>
            <w:r w:rsidRPr="00394564">
              <w:rPr>
                <w:rFonts w:eastAsia="Times New Roman" w:cs="Times New Roman"/>
                <w:b/>
                <w:bCs/>
                <w:i/>
                <w:spacing w:val="-2"/>
                <w:sz w:val="21"/>
                <w:szCs w:val="21"/>
                <w:lang w:val="ru-RU"/>
              </w:rPr>
              <w:t>оригинал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;</w:t>
            </w:r>
          </w:p>
          <w:p w14:paraId="205E7930" w14:textId="77777777" w:rsidR="00E97F4D" w:rsidRPr="00394564" w:rsidRDefault="00E97F4D" w:rsidP="00310099">
            <w:pPr>
              <w:pStyle w:val="TableParagraph"/>
              <w:numPr>
                <w:ilvl w:val="0"/>
                <w:numId w:val="2"/>
              </w:numPr>
              <w:ind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выписки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на</w:t>
            </w:r>
            <w:r w:rsidRPr="00394564">
              <w:rPr>
                <w:rFonts w:eastAsia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аудиторские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организации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из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реестра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аудиторов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и</w:t>
            </w:r>
            <w:r w:rsidRPr="00394564">
              <w:rPr>
                <w:rFonts w:eastAsia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аудиторских</w:t>
            </w:r>
            <w:r w:rsidRPr="00394564">
              <w:rPr>
                <w:rFonts w:eastAsia="Times New Roman" w:cs="Times New Roman"/>
                <w:spacing w:val="6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организаций,</w:t>
            </w:r>
            <w:r w:rsidR="00310099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выданные</w:t>
            </w:r>
            <w:r w:rsidRPr="00394564">
              <w:rPr>
                <w:rFonts w:eastAsia="Times New Roman" w:cs="Times New Roman"/>
                <w:spacing w:val="5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не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более одного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месяца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назад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—</w:t>
            </w:r>
            <w:r w:rsidRPr="00394564">
              <w:rPr>
                <w:rFonts w:eastAsia="Times New Roman" w:cs="Times New Roman"/>
                <w:spacing w:val="-8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EC32" w14:textId="35D71F42" w:rsidR="00E97F4D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7D20A9" w14:paraId="55F04FCF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54EB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9.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BEA5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Документ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о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постановке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на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учет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в</w:t>
            </w:r>
            <w:r w:rsidRPr="00394564">
              <w:rPr>
                <w:rFonts w:eastAsia="Times New Roman" w:cs="Times New Roman"/>
                <w:spacing w:val="-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налоговом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органе</w:t>
            </w:r>
            <w:r w:rsidRPr="00394564">
              <w:rPr>
                <w:rFonts w:eastAsia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(ИНН)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A2C6" w14:textId="18D70790" w:rsidR="00E97F4D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7D20A9" w14:paraId="4F678FEF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95C8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10.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14D6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прохождение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ВККР</w:t>
            </w:r>
            <w:r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в период членства в другой СРО аудиторов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(при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наличии)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4742" w14:textId="0C49D7F6" w:rsidR="00E97F4D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7D20A9" w14:paraId="2C370462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9F50" w14:textId="77777777" w:rsidR="00E97F4D" w:rsidRPr="00394564" w:rsidRDefault="00E97F4D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11.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9196" w14:textId="77777777" w:rsidR="00E97F4D" w:rsidRPr="00394564" w:rsidRDefault="00E97F4D" w:rsidP="00310099">
            <w:pPr>
              <w:pStyle w:val="TableParagraph"/>
              <w:spacing w:line="239" w:lineRule="auto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spacing w:val="-2"/>
                <w:sz w:val="21"/>
                <w:szCs w:val="21"/>
                <w:lang w:val="ru-RU"/>
              </w:rPr>
              <w:t>Документ,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4564">
              <w:rPr>
                <w:spacing w:val="2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регистрацию</w:t>
            </w:r>
            <w:r w:rsidRPr="00394564">
              <w:rPr>
                <w:sz w:val="21"/>
                <w:szCs w:val="21"/>
                <w:lang w:val="ru-RU"/>
              </w:rPr>
              <w:t xml:space="preserve"> в</w:t>
            </w:r>
            <w:r w:rsidRPr="00394564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 xml:space="preserve">качестве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аудитора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 xml:space="preserve"> (или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иного</w:t>
            </w:r>
            <w:r w:rsidRPr="00394564">
              <w:rPr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аналогичного</w:t>
            </w:r>
            <w:r w:rsidR="00310099">
              <w:rPr>
                <w:spacing w:val="89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лица)</w:t>
            </w:r>
            <w:r w:rsidRPr="00394564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z w:val="21"/>
                <w:szCs w:val="21"/>
                <w:lang w:val="ru-RU"/>
              </w:rPr>
              <w:t>в</w:t>
            </w:r>
            <w:r w:rsidRPr="00394564">
              <w:rPr>
                <w:spacing w:val="-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других</w:t>
            </w:r>
            <w:r w:rsidRPr="00394564">
              <w:rPr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государствах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1"/>
                <w:sz w:val="21"/>
                <w:szCs w:val="21"/>
                <w:lang w:val="ru-RU"/>
              </w:rPr>
              <w:t>(при</w:t>
            </w:r>
            <w:r w:rsidRPr="00394564">
              <w:rPr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spacing w:val="-2"/>
                <w:sz w:val="21"/>
                <w:szCs w:val="21"/>
                <w:lang w:val="ru-RU"/>
              </w:rPr>
              <w:t>наличии)</w:t>
            </w:r>
            <w:r w:rsidRPr="00394564">
              <w:rPr>
                <w:spacing w:val="1"/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  <w:lang w:val="ru-RU"/>
              </w:rPr>
              <w:t>–</w:t>
            </w:r>
            <w:r w:rsidRPr="00394564">
              <w:rPr>
                <w:spacing w:val="-4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b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F2F3" w14:textId="07EEB823" w:rsidR="00E97F4D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7D20A9" w14:paraId="23BA6EA9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EE9B" w14:textId="626A8DFB" w:rsidR="00E97F4D" w:rsidRPr="00054F1F" w:rsidRDefault="00310099" w:rsidP="00E97F4D">
            <w:pPr>
              <w:pStyle w:val="TableParagraph"/>
              <w:spacing w:line="246" w:lineRule="exact"/>
              <w:ind w:left="113" w:right="11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</w:t>
            </w:r>
            <w:r w:rsidR="003735CF">
              <w:rPr>
                <w:sz w:val="21"/>
                <w:szCs w:val="21"/>
                <w:lang w:val="ru-RU"/>
              </w:rPr>
              <w:t>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8354" w14:textId="77777777" w:rsidR="00E97F4D" w:rsidRPr="00394564" w:rsidRDefault="00E97F4D" w:rsidP="00310099">
            <w:pPr>
              <w:pStyle w:val="TableParagraph"/>
              <w:spacing w:line="239" w:lineRule="auto"/>
              <w:ind w:left="141" w:right="32"/>
              <w:rPr>
                <w:spacing w:val="-2"/>
                <w:sz w:val="21"/>
                <w:szCs w:val="21"/>
                <w:lang w:val="ru-RU"/>
              </w:rPr>
            </w:pPr>
            <w:r>
              <w:rPr>
                <w:spacing w:val="-2"/>
                <w:sz w:val="21"/>
                <w:szCs w:val="21"/>
                <w:lang w:val="ru-RU"/>
              </w:rPr>
              <w:t>С</w:t>
            </w:r>
            <w:r w:rsidRPr="00B839BA">
              <w:rPr>
                <w:spacing w:val="-2"/>
                <w:sz w:val="21"/>
                <w:szCs w:val="21"/>
                <w:lang w:val="ru-RU"/>
              </w:rPr>
              <w:t>ведения о применении в отношении аудитора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1140" w14:textId="6C1AB9EE" w:rsidR="00E97F4D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7D20A9" w14:paraId="73F617E6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1BE4" w14:textId="77777777" w:rsidR="00E97F4D" w:rsidRPr="00394564" w:rsidRDefault="00E97F4D" w:rsidP="00310099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394564">
              <w:rPr>
                <w:sz w:val="21"/>
                <w:szCs w:val="21"/>
              </w:rPr>
              <w:t>1</w:t>
            </w:r>
            <w:r w:rsidR="00310099">
              <w:rPr>
                <w:sz w:val="21"/>
                <w:szCs w:val="21"/>
                <w:lang w:val="ru-RU"/>
              </w:rPr>
              <w:t>3</w:t>
            </w:r>
            <w:r w:rsidRPr="00394564">
              <w:rPr>
                <w:sz w:val="21"/>
                <w:szCs w:val="21"/>
              </w:rPr>
              <w:t>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D324" w14:textId="77777777" w:rsidR="00E97F4D" w:rsidRPr="00394564" w:rsidRDefault="00E97F4D" w:rsidP="00310099">
            <w:pPr>
              <w:pStyle w:val="TableParagraph"/>
              <w:spacing w:line="239" w:lineRule="auto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07F69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Сведения о членстве в СРО до вступления в СРО ААС (если применимо) с указанием для каждой СРО ее наименования, периода, в котором аудиторская организация состояла членом СРО, ОРНЗ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Документ,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подтверждающий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основания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прекращения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членства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F9B4" w14:textId="585BC789" w:rsidR="00E97F4D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7D20A9" w14:paraId="4B5CCCC1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C485" w14:textId="77777777" w:rsidR="00E97F4D" w:rsidRPr="00394564" w:rsidRDefault="00310099" w:rsidP="00E97F4D">
            <w:pPr>
              <w:pStyle w:val="TableParagraph"/>
              <w:spacing w:line="246" w:lineRule="exact"/>
              <w:ind w:left="113" w:right="113"/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E97F4D" w:rsidRPr="00394564">
              <w:rPr>
                <w:sz w:val="21"/>
                <w:szCs w:val="21"/>
              </w:rPr>
              <w:t>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06CB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z w:val="21"/>
                <w:szCs w:val="21"/>
                <w:lang w:val="ru-RU"/>
              </w:rPr>
            </w:pP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Документы,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 xml:space="preserve">подтверждающие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уплату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взносов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в</w:t>
            </w:r>
            <w:r w:rsidRPr="00394564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СРО </w:t>
            </w:r>
            <w:r w:rsidRPr="00394564">
              <w:rPr>
                <w:rFonts w:eastAsia="Times New Roman" w:cs="Times New Roman"/>
                <w:spacing w:val="-2"/>
                <w:sz w:val="21"/>
                <w:szCs w:val="21"/>
                <w:lang w:val="ru-RU"/>
              </w:rPr>
              <w:t>ААС</w:t>
            </w:r>
            <w:r w:rsidRPr="00394564">
              <w:rPr>
                <w:rFonts w:eastAsia="Times New Roman" w:cs="Times New Roman"/>
                <w:spacing w:val="-3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sz w:val="21"/>
                <w:szCs w:val="21"/>
                <w:lang w:val="ru-RU"/>
              </w:rPr>
              <w:t>–</w:t>
            </w:r>
            <w:r w:rsidRPr="00394564">
              <w:rPr>
                <w:rFonts w:eastAsia="Times New Roman" w:cs="Times New Roman"/>
                <w:spacing w:val="-5"/>
                <w:sz w:val="21"/>
                <w:szCs w:val="21"/>
                <w:lang w:val="ru-RU"/>
              </w:rPr>
              <w:t xml:space="preserve"> </w:t>
            </w:r>
            <w:r w:rsidRPr="00394564">
              <w:rPr>
                <w:rFonts w:eastAsia="Times New Roman" w:cs="Times New Roman"/>
                <w:b/>
                <w:bCs/>
                <w:i/>
                <w:spacing w:val="-1"/>
                <w:sz w:val="21"/>
                <w:szCs w:val="21"/>
                <w:lang w:val="ru-RU"/>
              </w:rPr>
              <w:t>копии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889D6" w14:textId="5402B826" w:rsidR="00E97F4D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E97F4D" w:rsidRPr="00B839BA" w14:paraId="06B50E4B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E540" w14:textId="77777777" w:rsidR="00E97F4D" w:rsidRPr="00054F1F" w:rsidRDefault="00310099" w:rsidP="00E97F4D">
            <w:pPr>
              <w:pStyle w:val="TableParagraph"/>
              <w:spacing w:line="246" w:lineRule="exact"/>
              <w:ind w:left="113" w:right="11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99A0" w14:textId="77777777" w:rsidR="00E97F4D" w:rsidRPr="00394564" w:rsidRDefault="00E97F4D" w:rsidP="00310099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З</w:t>
            </w:r>
            <w:r w:rsidRPr="00B3697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аявление о безупречной деловой (профессиональной) репутации физического лица, вступающего в члены СРО ААС в качестве индивидуального аудитора</w:t>
            </w:r>
            <w:r w:rsidR="00486BCC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>/аудитора</w:t>
            </w:r>
            <w:r w:rsidRPr="00B3697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(</w:t>
            </w:r>
            <w:r w:rsidRPr="00310099">
              <w:rPr>
                <w:rFonts w:eastAsia="Times New Roman" w:cs="Times New Roman"/>
                <w:b/>
                <w:i/>
                <w:spacing w:val="-1"/>
                <w:sz w:val="21"/>
                <w:szCs w:val="21"/>
                <w:lang w:val="ru-RU"/>
              </w:rPr>
              <w:t>Приложение №7.1.б</w:t>
            </w:r>
            <w:r w:rsidRPr="00B36972"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) – </w:t>
            </w:r>
            <w:r w:rsidRPr="009E25D0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оригинал с подписью и печатью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4CA5" w14:textId="075F5A6E" w:rsidR="00E97F4D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  <w:tr w:rsidR="003735CF" w:rsidRPr="007D20A9" w14:paraId="0E651FC8" w14:textId="77777777" w:rsidTr="007D20A9"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24A4" w14:textId="0E1A9CEF" w:rsidR="003735CF" w:rsidRDefault="003735CF" w:rsidP="003735CF">
            <w:pPr>
              <w:pStyle w:val="TableParagraph"/>
              <w:spacing w:line="246" w:lineRule="exact"/>
              <w:ind w:left="113" w:right="11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71D4" w14:textId="4F3A6B0A" w:rsidR="003735CF" w:rsidRDefault="003735CF" w:rsidP="003735CF">
            <w:pPr>
              <w:pStyle w:val="TableParagraph"/>
              <w:spacing w:line="246" w:lineRule="exact"/>
              <w:ind w:left="141" w:right="32"/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</w:pPr>
            <w:r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Письменное согласие на обработку персональных данных </w:t>
            </w:r>
            <w:r w:rsidRPr="00D3367F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(Приложение №2.</w:t>
            </w:r>
            <w:r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1</w:t>
            </w:r>
            <w:r w:rsidRPr="00D3367F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)</w:t>
            </w:r>
            <w:r>
              <w:rPr>
                <w:rFonts w:eastAsia="Times New Roman" w:cs="Times New Roman"/>
                <w:spacing w:val="-1"/>
                <w:sz w:val="21"/>
                <w:szCs w:val="21"/>
                <w:lang w:val="ru-RU"/>
              </w:rPr>
              <w:t xml:space="preserve"> – </w:t>
            </w:r>
            <w:r w:rsidRPr="0003271B">
              <w:rPr>
                <w:rFonts w:eastAsia="Times New Roman" w:cs="Times New Roman"/>
                <w:b/>
                <w:bCs/>
                <w:i/>
                <w:iCs/>
                <w:spacing w:val="-1"/>
                <w:sz w:val="21"/>
                <w:szCs w:val="21"/>
                <w:lang w:val="ru-RU"/>
              </w:rPr>
              <w:t>оригинал с подписью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D271" w14:textId="701CF285" w:rsidR="003735CF" w:rsidRPr="00394564" w:rsidRDefault="007D20A9" w:rsidP="007D20A9">
            <w:pPr>
              <w:rPr>
                <w:sz w:val="21"/>
                <w:szCs w:val="21"/>
                <w:lang w:val="ru-RU"/>
              </w:rPr>
            </w:pPr>
            <w:r w:rsidRPr="007D20A9">
              <w:rPr>
                <w:sz w:val="21"/>
                <w:szCs w:val="21"/>
                <w:lang w:val="ru-RU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D20A9">
              <w:rPr>
                <w:sz w:val="21"/>
                <w:szCs w:val="21"/>
                <w:lang w:val="ru-RU"/>
              </w:rPr>
              <w:instrText xml:space="preserve"> FORMTEXT </w:instrText>
            </w:r>
            <w:r w:rsidRPr="007D20A9">
              <w:rPr>
                <w:sz w:val="21"/>
                <w:szCs w:val="21"/>
                <w:lang w:val="ru-RU"/>
              </w:rPr>
            </w:r>
            <w:r w:rsidRPr="007D20A9">
              <w:rPr>
                <w:sz w:val="21"/>
                <w:szCs w:val="21"/>
                <w:lang w:val="ru-RU"/>
              </w:rPr>
              <w:fldChar w:fldCharType="separate"/>
            </w:r>
            <w:r w:rsidRPr="007D20A9">
              <w:rPr>
                <w:sz w:val="21"/>
                <w:szCs w:val="21"/>
                <w:lang w:val="ru-RU"/>
              </w:rPr>
              <w:t>(место для ввода текста)</w:t>
            </w:r>
            <w:r w:rsidRPr="007D20A9">
              <w:rPr>
                <w:sz w:val="21"/>
                <w:szCs w:val="21"/>
                <w:lang w:val="ru-RU"/>
              </w:rPr>
              <w:fldChar w:fldCharType="end"/>
            </w:r>
          </w:p>
        </w:tc>
      </w:tr>
    </w:tbl>
    <w:p w14:paraId="6AF1F722" w14:textId="77777777" w:rsidR="00924466" w:rsidRPr="00393D42" w:rsidRDefault="00924466" w:rsidP="00924466">
      <w:pPr>
        <w:rPr>
          <w:rFonts w:eastAsia="Times New Roman" w:cs="Times New Roman"/>
          <w:sz w:val="21"/>
          <w:szCs w:val="21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7D20A9" w:rsidRPr="00902397" w14:paraId="476E22C5" w14:textId="77777777" w:rsidTr="00C50A23">
        <w:tc>
          <w:tcPr>
            <w:tcW w:w="5027" w:type="dxa"/>
          </w:tcPr>
          <w:p w14:paraId="08A2C3E1" w14:textId="77777777" w:rsidR="007D20A9" w:rsidRPr="00EC0E33" w:rsidRDefault="007D20A9" w:rsidP="00C50A23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t>«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instrText>FORMTEXT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fldChar w:fldCharType="end"/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» 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instrText>FORMTEXT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t>(место для ввода текста)</w:t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fldChar w:fldCharType="end"/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20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instrText>FORMTEXT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t> </w:t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fldChar w:fldCharType="end"/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5027" w:type="dxa"/>
          </w:tcPr>
          <w:p w14:paraId="67413613" w14:textId="77777777" w:rsidR="007D20A9" w:rsidRPr="00EC0E33" w:rsidRDefault="007D20A9" w:rsidP="00C50A23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instrText>FORMTEXT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instrText xml:space="preserve"> </w:instrText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0E33">
              <w:rPr>
                <w:rFonts w:eastAsia="Times New Roman" w:cs="Times New Roman"/>
                <w:sz w:val="20"/>
                <w:szCs w:val="20"/>
                <w:u w:val="single"/>
                <w:lang w:val="ru-RU"/>
              </w:rPr>
              <w:t>(место для ввода текста)</w:t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fldChar w:fldCharType="end"/>
            </w: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t>/ __________________</w:t>
            </w:r>
          </w:p>
          <w:p w14:paraId="4BC45E9A" w14:textId="77777777" w:rsidR="007D20A9" w:rsidRPr="00EC0E33" w:rsidRDefault="007D20A9" w:rsidP="00C50A23">
            <w:pPr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EC0E33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                             (ФИО, подпись)</w:t>
            </w:r>
          </w:p>
        </w:tc>
      </w:tr>
    </w:tbl>
    <w:p w14:paraId="0AA77AC8" w14:textId="77777777" w:rsidR="0012602D" w:rsidRDefault="0012602D" w:rsidP="007D20A9">
      <w:pPr>
        <w:tabs>
          <w:tab w:val="left" w:pos="1399"/>
          <w:tab w:val="left" w:pos="3079"/>
          <w:tab w:val="left" w:pos="3591"/>
        </w:tabs>
        <w:rPr>
          <w:spacing w:val="-8"/>
          <w:sz w:val="20"/>
          <w:lang w:val="ru-RU"/>
        </w:rPr>
      </w:pPr>
    </w:p>
    <w:p w14:paraId="57CBA7F5" w14:textId="77777777" w:rsidR="00902397" w:rsidRDefault="00902397" w:rsidP="007D20A9">
      <w:pPr>
        <w:tabs>
          <w:tab w:val="left" w:pos="1399"/>
          <w:tab w:val="left" w:pos="3079"/>
          <w:tab w:val="left" w:pos="3591"/>
        </w:tabs>
        <w:rPr>
          <w:spacing w:val="-8"/>
          <w:sz w:val="20"/>
          <w:lang w:val="ru-RU"/>
        </w:rPr>
      </w:pPr>
    </w:p>
    <w:p w14:paraId="762108B6" w14:textId="77777777" w:rsidR="00902397" w:rsidRPr="007629F3" w:rsidRDefault="00902397" w:rsidP="00902397">
      <w:pPr>
        <w:tabs>
          <w:tab w:val="left" w:pos="1399"/>
          <w:tab w:val="left" w:pos="3079"/>
          <w:tab w:val="left" w:pos="3591"/>
        </w:tabs>
        <w:jc w:val="center"/>
        <w:rPr>
          <w:rFonts w:eastAsia="Times New Roman" w:cs="Times New Roman"/>
          <w:sz w:val="21"/>
          <w:szCs w:val="21"/>
          <w:lang w:val="ru-RU"/>
        </w:rPr>
      </w:pPr>
      <w:r w:rsidRPr="007629F3">
        <w:rPr>
          <w:sz w:val="21"/>
          <w:szCs w:val="21"/>
          <w:lang w:val="ru-RU"/>
        </w:rPr>
        <w:t>МП</w:t>
      </w:r>
      <w:r w:rsidRPr="007629F3">
        <w:rPr>
          <w:spacing w:val="-3"/>
          <w:sz w:val="21"/>
          <w:szCs w:val="21"/>
          <w:lang w:val="ru-RU"/>
        </w:rPr>
        <w:t xml:space="preserve"> </w:t>
      </w:r>
      <w:r w:rsidRPr="007629F3">
        <w:rPr>
          <w:spacing w:val="-2"/>
          <w:sz w:val="21"/>
          <w:szCs w:val="21"/>
          <w:lang w:val="ru-RU"/>
        </w:rPr>
        <w:t>(при наличии</w:t>
      </w:r>
      <w:r>
        <w:rPr>
          <w:spacing w:val="-2"/>
          <w:sz w:val="21"/>
          <w:szCs w:val="21"/>
          <w:lang w:val="ru-RU"/>
        </w:rPr>
        <w:t>)</w:t>
      </w:r>
    </w:p>
    <w:p w14:paraId="3CC1FC7B" w14:textId="77777777" w:rsidR="00902397" w:rsidRDefault="00902397" w:rsidP="00902397">
      <w:pPr>
        <w:tabs>
          <w:tab w:val="left" w:pos="1399"/>
          <w:tab w:val="left" w:pos="3079"/>
          <w:tab w:val="left" w:pos="3591"/>
        </w:tabs>
        <w:jc w:val="center"/>
        <w:rPr>
          <w:spacing w:val="-8"/>
          <w:sz w:val="20"/>
          <w:lang w:val="ru-RU"/>
        </w:rPr>
      </w:pPr>
    </w:p>
    <w:sectPr w:rsidR="00902397" w:rsidSect="0092446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2596"/>
    <w:multiLevelType w:val="hybridMultilevel"/>
    <w:tmpl w:val="59544C02"/>
    <w:lvl w:ilvl="0" w:tplc="5FA0DD6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64D20591"/>
    <w:multiLevelType w:val="hybridMultilevel"/>
    <w:tmpl w:val="96360CE0"/>
    <w:lvl w:ilvl="0" w:tplc="5FA0DD62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408119342">
    <w:abstractNumId w:val="1"/>
  </w:num>
  <w:num w:numId="2" w16cid:durableId="42064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66"/>
    <w:rsid w:val="0012602D"/>
    <w:rsid w:val="002F4FEB"/>
    <w:rsid w:val="00310099"/>
    <w:rsid w:val="003735CF"/>
    <w:rsid w:val="00486BCC"/>
    <w:rsid w:val="00680E71"/>
    <w:rsid w:val="007D20A9"/>
    <w:rsid w:val="00902397"/>
    <w:rsid w:val="00924466"/>
    <w:rsid w:val="00CE24F1"/>
    <w:rsid w:val="00E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4E24"/>
  <w15:chartTrackingRefBased/>
  <w15:docId w15:val="{E0A2D2C5-8021-41EB-9F12-5CEEAD94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4466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244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Арсений Торопов</cp:lastModifiedBy>
  <cp:revision>4</cp:revision>
  <dcterms:created xsi:type="dcterms:W3CDTF">2022-09-06T12:54:00Z</dcterms:created>
  <dcterms:modified xsi:type="dcterms:W3CDTF">2023-05-05T07:14:00Z</dcterms:modified>
</cp:coreProperties>
</file>