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7813" w14:textId="07E6F652" w:rsidR="00DF5617" w:rsidRDefault="00265BD9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B758904" wp14:editId="1927AEEA">
            <wp:simplePos x="0" y="0"/>
            <wp:positionH relativeFrom="margin">
              <wp:posOffset>280035</wp:posOffset>
            </wp:positionH>
            <wp:positionV relativeFrom="margin">
              <wp:posOffset>-212725</wp:posOffset>
            </wp:positionV>
            <wp:extent cx="1379220" cy="1129665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830014C" wp14:editId="766D73D5">
            <wp:simplePos x="0" y="0"/>
            <wp:positionH relativeFrom="column">
              <wp:posOffset>3938115</wp:posOffset>
            </wp:positionH>
            <wp:positionV relativeFrom="paragraph">
              <wp:posOffset>-187037</wp:posOffset>
            </wp:positionV>
            <wp:extent cx="2018030" cy="1014730"/>
            <wp:effectExtent l="0" t="0" r="0" b="0"/>
            <wp:wrapThrough wrapText="bothSides">
              <wp:wrapPolygon edited="0">
                <wp:start x="0" y="0"/>
                <wp:lineTo x="0" y="21086"/>
                <wp:lineTo x="21410" y="21086"/>
                <wp:lineTo x="214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592308" w14:textId="77777777" w:rsidR="00DF5617" w:rsidRDefault="00DF5617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A1B13D" w14:textId="77777777" w:rsidR="00DF5617" w:rsidRDefault="00DF5617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94801" w14:textId="77777777" w:rsidR="00DF5617" w:rsidRDefault="00DF5617" w:rsidP="00DF561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C15D9" w14:textId="526B3C37" w:rsidR="00DF5617" w:rsidRDefault="008C7EFC" w:rsidP="00DF561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 аудиторов «Ассоциация</w:t>
      </w:r>
      <w:r w:rsidR="007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DF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</w:t>
      </w:r>
      <w:r w:rsid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DF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              </w:t>
      </w:r>
    </w:p>
    <w:p w14:paraId="610EE43F" w14:textId="7D99CFFE" w:rsidR="00DF5617" w:rsidRDefault="009B4A9C" w:rsidP="00DF561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Содружество» </w:t>
      </w:r>
      <w:r w:rsidR="00DF5617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(СРО </w:t>
      </w:r>
      <w:proofErr w:type="gramStart"/>
      <w:r w:rsidR="00DF5617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ААС)</w:t>
      </w:r>
      <w:r w:rsidR="00265BD9" w:rsidRP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DF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МГУ им. М.В. Ломоносова  </w:t>
      </w:r>
    </w:p>
    <w:p w14:paraId="13572A7E" w14:textId="77777777" w:rsidR="00DF5617" w:rsidRDefault="00DF5617" w:rsidP="00DF561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«Международная корпоративная  </w:t>
      </w:r>
    </w:p>
    <w:p w14:paraId="1205E2F1" w14:textId="18BD7278" w:rsidR="00DF5617" w:rsidRDefault="00DF5617" w:rsidP="00DF561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отчетность и аудит»</w:t>
      </w:r>
    </w:p>
    <w:p w14:paraId="06DFEFC0" w14:textId="77777777" w:rsidR="00DF5617" w:rsidRDefault="009B4A9C" w:rsidP="00DF561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____________/Носова О.А./</w:t>
      </w:r>
      <w:r w:rsidR="00DF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_____________</w:t>
      </w:r>
      <w:r w:rsidR="00DF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6C1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Шкромюк</w:t>
      </w:r>
      <w:proofErr w:type="spellEnd"/>
      <w:r w:rsidR="006C1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Л.Ю.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14:paraId="57FD5511" w14:textId="77777777" w:rsidR="00DF5617" w:rsidRDefault="009B4A9C" w:rsidP="009B4A9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Генеральный директор </w:t>
      </w:r>
    </w:p>
    <w:p w14:paraId="2CB54F7C" w14:textId="77777777" w:rsidR="009B4A9C" w:rsidRDefault="009B4A9C" w:rsidP="009B4A9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 ААС</w:t>
      </w:r>
    </w:p>
    <w:p w14:paraId="42B70783" w14:textId="77777777"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800AA" w14:textId="77777777" w:rsidR="008C7EFC" w:rsidRPr="00770453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СТУДЕНЧЕСКИЙ КОНКУРС</w:t>
      </w:r>
      <w:r w:rsidR="009B4A9C"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(ОЛИМПИАДА)</w:t>
      </w:r>
      <w:r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A9C"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МОЛОДОЙ АССИСТЕНТ АУДИТОРА»</w:t>
      </w:r>
    </w:p>
    <w:p w14:paraId="2E0CCC35" w14:textId="77777777" w:rsidR="00265BD9" w:rsidRDefault="00265BD9" w:rsidP="009B4A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22E2598" w14:textId="10CD4640" w:rsidR="009B4A9C" w:rsidRPr="00770453" w:rsidRDefault="009B4A9C" w:rsidP="009B4A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04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Конкурсная </w:t>
      </w:r>
      <w:r w:rsidR="00DA6754" w:rsidRPr="007704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комиссия:</w:t>
      </w:r>
    </w:p>
    <w:p w14:paraId="3F64F5AA" w14:textId="77777777" w:rsidR="008A0BC9" w:rsidRPr="008A0BC9" w:rsidRDefault="008A0BC9" w:rsidP="009B4A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F314323" w14:textId="77777777" w:rsidR="009B4A9C" w:rsidRDefault="009B4A9C" w:rsidP="00265BD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Конкурсной комиссии:</w:t>
      </w:r>
    </w:p>
    <w:p w14:paraId="3FE95362" w14:textId="05977728" w:rsidR="008C7EFC" w:rsidRDefault="009B4A9C" w:rsidP="00265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Чая </w:t>
      </w:r>
      <w:r w:rsidR="002F161A" w:rsidRP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Тигранович</w:t>
      </w:r>
      <w:r w:rsidR="002F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2F161A" w:rsidRPr="00965E60">
        <w:rPr>
          <w:rFonts w:ascii="Times New Roman" w:hAnsi="Times New Roman"/>
          <w:b/>
          <w:i/>
        </w:rPr>
        <w:t xml:space="preserve"> </w:t>
      </w:r>
      <w:r w:rsidR="00770453" w:rsidRPr="00770453">
        <w:rPr>
          <w:rFonts w:ascii="Times New Roman" w:hAnsi="Times New Roman"/>
          <w:b/>
          <w:i/>
          <w:sz w:val="28"/>
          <w:szCs w:val="28"/>
        </w:rPr>
        <w:t xml:space="preserve">доктор, экономических наук, </w:t>
      </w:r>
      <w:r w:rsidR="002F161A" w:rsidRPr="00770453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>вице-президент СРО ААС, главный научный сотрудник</w:t>
      </w:r>
      <w:r w:rsidR="00770453" w:rsidRPr="00770453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>, профессор</w:t>
      </w:r>
      <w:r w:rsidR="002F161A" w:rsidRPr="00770453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 xml:space="preserve"> кафедры учета, анализа и аудита экономического факуль</w:t>
      </w:r>
      <w:r w:rsidR="00770453" w:rsidRPr="00770453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>тета МГУ имени М.В.</w:t>
      </w:r>
      <w:r w:rsidR="00265BD9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 xml:space="preserve"> </w:t>
      </w:r>
      <w:r w:rsidR="00770453" w:rsidRPr="00770453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>Ломоносова,</w:t>
      </w:r>
      <w:r w:rsidR="002F161A" w:rsidRPr="00770453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 xml:space="preserve"> г. Москва.</w:t>
      </w:r>
      <w:r w:rsidRPr="00770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1EC2FF84" w14:textId="77777777" w:rsidR="00265BD9" w:rsidRPr="00770453" w:rsidRDefault="00265BD9" w:rsidP="00265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309CE2" w14:textId="3A19A9E5" w:rsidR="002F161A" w:rsidRDefault="002F161A" w:rsidP="00265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Конкурсной Комиссии</w:t>
      </w:r>
      <w:r w:rsid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4FF727A" w14:textId="39D13775" w:rsidR="002F161A" w:rsidRPr="00770453" w:rsidRDefault="00965E60" w:rsidP="00265BD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2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5BD9">
        <w:rPr>
          <w:rFonts w:ascii="Times New Roman" w:hAnsi="Times New Roman"/>
          <w:b/>
          <w:i/>
          <w:sz w:val="28"/>
          <w:szCs w:val="28"/>
        </w:rPr>
        <w:t>Хахонова</w:t>
      </w:r>
      <w:proofErr w:type="spellEnd"/>
      <w:r w:rsidRPr="00265BD9">
        <w:rPr>
          <w:rFonts w:ascii="Times New Roman" w:hAnsi="Times New Roman"/>
          <w:b/>
          <w:i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i/>
        </w:rPr>
        <w:t xml:space="preserve"> -</w:t>
      </w:r>
      <w:r w:rsidRPr="007F467A">
        <w:rPr>
          <w:rFonts w:ascii="Times New Roman" w:hAnsi="Times New Roman"/>
          <w:i/>
        </w:rPr>
        <w:t xml:space="preserve"> </w:t>
      </w:r>
      <w:r w:rsidR="00790BBB" w:rsidRPr="00770453">
        <w:rPr>
          <w:rFonts w:ascii="Times New Roman" w:hAnsi="Times New Roman"/>
          <w:i/>
          <w:sz w:val="28"/>
          <w:szCs w:val="28"/>
        </w:rPr>
        <w:t xml:space="preserve">доктор экономических наук, </w:t>
      </w:r>
      <w:r w:rsidRPr="00770453">
        <w:rPr>
          <w:rFonts w:ascii="Times New Roman" w:hAnsi="Times New Roman"/>
          <w:i/>
          <w:sz w:val="28"/>
          <w:szCs w:val="28"/>
        </w:rPr>
        <w:t>профессор кафедры бухгалтерского учета ФГБОУ ВО «РГЭУ (РИНХ)», член Волго-Донского Территориального Совета СРО А</w:t>
      </w:r>
      <w:r w:rsidR="00C55889" w:rsidRPr="00770453">
        <w:rPr>
          <w:rFonts w:ascii="Times New Roman" w:hAnsi="Times New Roman"/>
          <w:i/>
          <w:sz w:val="28"/>
          <w:szCs w:val="28"/>
        </w:rPr>
        <w:t>АС, директор УМЦ РГЭУ (РИНХ),</w:t>
      </w:r>
      <w:r w:rsidRPr="00770453">
        <w:rPr>
          <w:rFonts w:ascii="Times New Roman" w:hAnsi="Times New Roman"/>
          <w:i/>
          <w:sz w:val="28"/>
          <w:szCs w:val="28"/>
        </w:rPr>
        <w:t xml:space="preserve"> г. </w:t>
      </w:r>
      <w:proofErr w:type="spellStart"/>
      <w:r w:rsidRPr="00770453">
        <w:rPr>
          <w:rFonts w:ascii="Times New Roman" w:hAnsi="Times New Roman"/>
          <w:i/>
          <w:sz w:val="28"/>
          <w:szCs w:val="28"/>
        </w:rPr>
        <w:t>Ростов</w:t>
      </w:r>
      <w:proofErr w:type="spellEnd"/>
      <w:r w:rsidRPr="00770453">
        <w:rPr>
          <w:rFonts w:ascii="Times New Roman" w:hAnsi="Times New Roman"/>
          <w:i/>
          <w:sz w:val="28"/>
          <w:szCs w:val="28"/>
        </w:rPr>
        <w:t>-на-Дону</w:t>
      </w:r>
      <w:r w:rsidR="00265BD9">
        <w:rPr>
          <w:rFonts w:ascii="Times New Roman" w:hAnsi="Times New Roman"/>
          <w:i/>
          <w:sz w:val="28"/>
          <w:szCs w:val="28"/>
        </w:rPr>
        <w:t>;</w:t>
      </w:r>
    </w:p>
    <w:p w14:paraId="36D78D36" w14:textId="2A494871" w:rsidR="00965E60" w:rsidRPr="00770453" w:rsidRDefault="00965E60" w:rsidP="00265BD9">
      <w:pPr>
        <w:spacing w:after="0" w:line="276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70453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7232F6" w:rsidRPr="007704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70453">
        <w:rPr>
          <w:rFonts w:ascii="Times New Roman" w:hAnsi="Times New Roman"/>
          <w:b/>
          <w:i/>
          <w:sz w:val="28"/>
          <w:szCs w:val="28"/>
        </w:rPr>
        <w:t>Хорин</w:t>
      </w:r>
      <w:proofErr w:type="spellEnd"/>
      <w:r w:rsidRPr="00770453">
        <w:rPr>
          <w:rFonts w:ascii="Times New Roman" w:hAnsi="Times New Roman"/>
          <w:b/>
          <w:i/>
          <w:sz w:val="28"/>
          <w:szCs w:val="28"/>
        </w:rPr>
        <w:t xml:space="preserve"> Александр Николаевич – </w:t>
      </w:r>
      <w:r w:rsidR="00790BBB" w:rsidRPr="00770453">
        <w:rPr>
          <w:rFonts w:ascii="Times New Roman" w:hAnsi="Times New Roman"/>
          <w:b/>
          <w:i/>
          <w:sz w:val="28"/>
          <w:szCs w:val="28"/>
        </w:rPr>
        <w:t>д</w:t>
      </w:r>
      <w:r w:rsidR="002B41CB" w:rsidRPr="00770453">
        <w:rPr>
          <w:rFonts w:ascii="Times New Roman" w:hAnsi="Times New Roman" w:cs="Times New Roman"/>
          <w:i/>
          <w:color w:val="222222"/>
          <w:sz w:val="28"/>
          <w:szCs w:val="28"/>
        </w:rPr>
        <w:t>октор экономических наук (1992 г.), профессор (1994 г.), член – корреспондент Академии менеджмента и рынка (с 1995г.), действительный член Международной академии информатизации (с 1995г.), член-корреспондент Академии экономических наук и предпринимательской деятельности России (с 2000 г.)</w:t>
      </w:r>
      <w:r w:rsidR="00C55889" w:rsidRPr="00770453">
        <w:rPr>
          <w:rFonts w:ascii="Times New Roman" w:hAnsi="Times New Roman" w:cs="Times New Roman"/>
          <w:i/>
          <w:color w:val="222222"/>
          <w:sz w:val="28"/>
          <w:szCs w:val="28"/>
        </w:rPr>
        <w:t>, г. Москва</w:t>
      </w:r>
      <w:r w:rsidR="00265BD9">
        <w:rPr>
          <w:rFonts w:ascii="Times New Roman" w:hAnsi="Times New Roman" w:cs="Times New Roman"/>
          <w:i/>
          <w:color w:val="222222"/>
          <w:sz w:val="28"/>
          <w:szCs w:val="28"/>
        </w:rPr>
        <w:t>;</w:t>
      </w:r>
    </w:p>
    <w:p w14:paraId="065110C2" w14:textId="586CCEB9" w:rsidR="00DA6754" w:rsidRPr="0042592D" w:rsidRDefault="002B41CB" w:rsidP="00265BD9">
      <w:pPr>
        <w:spacing w:after="0" w:line="276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70453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3. </w:t>
      </w:r>
      <w:proofErr w:type="spellStart"/>
      <w:r w:rsidR="00790BBB" w:rsidRPr="00770453">
        <w:rPr>
          <w:rFonts w:ascii="Times New Roman" w:hAnsi="Times New Roman" w:cs="Times New Roman"/>
          <w:b/>
          <w:i/>
          <w:color w:val="222222"/>
          <w:sz w:val="28"/>
          <w:szCs w:val="28"/>
        </w:rPr>
        <w:t>Шидов</w:t>
      </w:r>
      <w:proofErr w:type="spellEnd"/>
      <w:r w:rsidR="00790BBB" w:rsidRPr="00770453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="00790BBB" w:rsidRPr="00770453">
        <w:rPr>
          <w:rFonts w:ascii="Times New Roman" w:hAnsi="Times New Roman" w:cs="Times New Roman"/>
          <w:b/>
          <w:i/>
          <w:color w:val="222222"/>
          <w:sz w:val="28"/>
          <w:szCs w:val="28"/>
        </w:rPr>
        <w:t>Андемиркан</w:t>
      </w:r>
      <w:proofErr w:type="spellEnd"/>
      <w:r w:rsidR="00790BBB" w:rsidRPr="00770453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="00790BBB" w:rsidRPr="00770453">
        <w:rPr>
          <w:rFonts w:ascii="Times New Roman" w:hAnsi="Times New Roman" w:cs="Times New Roman"/>
          <w:b/>
          <w:i/>
          <w:color w:val="222222"/>
          <w:sz w:val="28"/>
          <w:szCs w:val="28"/>
        </w:rPr>
        <w:t>Хачимович</w:t>
      </w:r>
      <w:proofErr w:type="spellEnd"/>
      <w:r w:rsidR="00790BBB" w:rsidRPr="00770453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– </w:t>
      </w:r>
      <w:r w:rsidR="00790BBB" w:rsidRPr="00770453">
        <w:rPr>
          <w:rFonts w:ascii="Times New Roman" w:hAnsi="Times New Roman" w:cs="Times New Roman"/>
          <w:i/>
          <w:color w:val="222222"/>
          <w:sz w:val="28"/>
          <w:szCs w:val="28"/>
        </w:rPr>
        <w:t>доктор экономических наук, профессор, заведующий кафедрой экономики и учетно- аналитических информационных</w:t>
      </w:r>
      <w:r w:rsidR="00790BBB" w:rsidRPr="0042592D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систем КБГУ</w:t>
      </w:r>
      <w:r w:rsidR="0042592D" w:rsidRPr="0042592D">
        <w:rPr>
          <w:rFonts w:ascii="Times New Roman" w:hAnsi="Times New Roman" w:cs="Times New Roman"/>
          <w:i/>
          <w:color w:val="222222"/>
          <w:sz w:val="28"/>
          <w:szCs w:val="28"/>
        </w:rPr>
        <w:t>, заслуженный деятель</w:t>
      </w:r>
      <w:r w:rsidR="00770453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42592D" w:rsidRPr="0042592D">
        <w:rPr>
          <w:rFonts w:ascii="Times New Roman" w:hAnsi="Times New Roman" w:cs="Times New Roman"/>
          <w:i/>
          <w:color w:val="222222"/>
          <w:sz w:val="28"/>
          <w:szCs w:val="28"/>
        </w:rPr>
        <w:t>науки.</w:t>
      </w:r>
      <w:r w:rsidR="00770453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г. Нальчик</w:t>
      </w:r>
      <w:r w:rsidR="00265BD9">
        <w:rPr>
          <w:rFonts w:ascii="Times New Roman" w:hAnsi="Times New Roman" w:cs="Times New Roman"/>
          <w:i/>
          <w:color w:val="222222"/>
          <w:sz w:val="28"/>
          <w:szCs w:val="28"/>
        </w:rPr>
        <w:t>;</w:t>
      </w:r>
    </w:p>
    <w:p w14:paraId="6EFCA888" w14:textId="61436779" w:rsidR="00790BBB" w:rsidRDefault="00790BBB" w:rsidP="00265BD9">
      <w:pPr>
        <w:spacing w:after="0" w:line="276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4. Панкова Светлана Валентиновна – </w:t>
      </w:r>
      <w:r w:rsidRPr="0042592D">
        <w:rPr>
          <w:rFonts w:ascii="Times New Roman" w:hAnsi="Times New Roman" w:cs="Times New Roman"/>
          <w:i/>
          <w:color w:val="222222"/>
          <w:sz w:val="28"/>
          <w:szCs w:val="28"/>
        </w:rPr>
        <w:t>доктор экономических наук, профессор кафедры бухгалтерского учета, анализа и аудита Оре</w:t>
      </w:r>
      <w:r w:rsidR="0042592D">
        <w:rPr>
          <w:rFonts w:ascii="Times New Roman" w:hAnsi="Times New Roman" w:cs="Times New Roman"/>
          <w:i/>
          <w:color w:val="222222"/>
          <w:sz w:val="28"/>
          <w:szCs w:val="28"/>
        </w:rPr>
        <w:t>н</w:t>
      </w:r>
      <w:r w:rsidRPr="0042592D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бургского </w:t>
      </w:r>
      <w:r w:rsidRPr="0042592D">
        <w:rPr>
          <w:rFonts w:ascii="Times New Roman" w:hAnsi="Times New Roman" w:cs="Times New Roman"/>
          <w:i/>
          <w:color w:val="222222"/>
          <w:sz w:val="28"/>
          <w:szCs w:val="28"/>
        </w:rPr>
        <w:lastRenderedPageBreak/>
        <w:t>государственного университета, Почетный работник высшего профессионального образования РФ</w:t>
      </w:r>
      <w:r w:rsidR="0042592D" w:rsidRPr="0042592D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 w:rsidR="00770453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г. Оренбург</w:t>
      </w:r>
      <w:r w:rsidR="00265BD9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</w:p>
    <w:p w14:paraId="6E1E027C" w14:textId="2A20C29C" w:rsidR="00DA6754" w:rsidRDefault="00DA6754" w:rsidP="00DA6754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r w:rsidRPr="00770453">
        <w:rPr>
          <w:rFonts w:ascii="Times New Roman" w:hAnsi="Times New Roman" w:cs="Times New Roman"/>
          <w:b/>
          <w:i/>
          <w:color w:val="222222"/>
          <w:sz w:val="32"/>
          <w:szCs w:val="32"/>
        </w:rPr>
        <w:t>Цели и задачи Конкурсной комиссии:</w:t>
      </w:r>
    </w:p>
    <w:p w14:paraId="45D6B496" w14:textId="77777777" w:rsidR="00265BD9" w:rsidRPr="00770453" w:rsidRDefault="00265BD9" w:rsidP="00DA6754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</w:p>
    <w:p w14:paraId="10523B79" w14:textId="77777777" w:rsidR="00DA6754" w:rsidRDefault="00DA6754" w:rsidP="00DA67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лучшего студента в областях знаний, связанных с аудиторской деятельностью</w:t>
      </w:r>
      <w:r w:rsidR="008A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конкурсе (олимпиаде)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C03E24" w14:textId="77777777" w:rsidR="00DA6754" w:rsidRDefault="00DA6754" w:rsidP="00DA67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оценка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докладов</w:t>
      </w:r>
      <w:r w:rsidR="000B40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член комиссии оценивает каждую работу участников конкурса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70453"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1CB2DD" w14:textId="77777777" w:rsidR="002706AA" w:rsidRPr="00823F00" w:rsidRDefault="002706AA" w:rsidP="002706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</w:t>
      </w:r>
      <w:r w:rsidR="000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рейтингу. Определение победителя на основании наивысшего балла, который определяется как среднее значение по оценкам всех членов конкурсной комиссии по 10- бальной шкале 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0453"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23.04</w:t>
      </w:r>
      <w:r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г.</w:t>
      </w:r>
    </w:p>
    <w:p w14:paraId="4F067C36" w14:textId="77777777" w:rsidR="002706AA" w:rsidRPr="00937C47" w:rsidRDefault="002706AA" w:rsidP="002706AA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– </w:t>
      </w:r>
      <w:r w:rsid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26.04</w:t>
      </w:r>
      <w:r w:rsidRPr="0093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3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7F8BC" w14:textId="77777777" w:rsidR="004D747A" w:rsidRPr="004D747A" w:rsidRDefault="004D747A" w:rsidP="00532AC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E2B52" w14:textId="77777777"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  <w:r w:rsidR="00C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студенты 4-5 курсов ВУЗов, 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</w:t>
      </w:r>
      <w:r w:rsidR="00C0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77045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0240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2706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научный доклад по результатам проведенного ими исследования. </w:t>
      </w:r>
    </w:p>
    <w:p w14:paraId="2B80DFA0" w14:textId="77777777"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научного исследования задается по одному из следующих направлений:</w:t>
      </w:r>
    </w:p>
    <w:p w14:paraId="0A0FDA1D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аудиторских услуг в Российской Федерации;</w:t>
      </w:r>
    </w:p>
    <w:p w14:paraId="1D2F4DF9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применение контрактной системы в сфере закупок аудиторских услуг;</w:t>
      </w:r>
    </w:p>
    <w:p w14:paraId="3ACF0F37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аудита;</w:t>
      </w:r>
    </w:p>
    <w:p w14:paraId="34878EF1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внешних аудиторов с пользователями аудиторских услуг;</w:t>
      </w:r>
    </w:p>
    <w:p w14:paraId="4F8384D9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правовых, бухгалтерских и налоговых рисков при проведении внешнего аудита;</w:t>
      </w:r>
    </w:p>
    <w:p w14:paraId="038C55BF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налоговые аспекты, бухгалтерский и управленческий учет: конкретные ситуации;</w:t>
      </w:r>
    </w:p>
    <w:p w14:paraId="39C23CDB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компьютерных технологий в практике учета и аудита;</w:t>
      </w:r>
    </w:p>
    <w:p w14:paraId="6BA56770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экономического анализа в учетной системе и аудите;</w:t>
      </w:r>
    </w:p>
    <w:p w14:paraId="437E1146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аудита на предприятиях различных сфер деятельности;</w:t>
      </w:r>
    </w:p>
    <w:p w14:paraId="56697F53" w14:textId="77777777" w:rsid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корпоративного контроля и аудита;</w:t>
      </w:r>
    </w:p>
    <w:p w14:paraId="28466547" w14:textId="77777777" w:rsidR="00010C9E" w:rsidRPr="008C7EFC" w:rsidRDefault="00010C9E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вопросы при оценке рисков в системе внутреннего контроля аудируемых лиц;</w:t>
      </w:r>
    </w:p>
    <w:p w14:paraId="2FA80B44" w14:textId="77777777" w:rsidR="008C7EFC" w:rsidRDefault="000B400D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профессиональной этики аудиторов и Правила независимости аудиторов и аудиторских организаций.</w:t>
      </w:r>
    </w:p>
    <w:p w14:paraId="5CC50B90" w14:textId="77777777" w:rsidR="0078781E" w:rsidRPr="000B400D" w:rsidRDefault="0078781E" w:rsidP="0078781E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Проверку на оригинальность работ проводит оргкомитет (85%).</w:t>
      </w:r>
    </w:p>
    <w:p w14:paraId="0E5987AE" w14:textId="77777777"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6D510" w14:textId="087D3398" w:rsidR="00937C47" w:rsidRPr="008A0BC9" w:rsidRDefault="008A0BC9" w:rsidP="008A0BC9">
      <w:pPr>
        <w:pStyle w:val="aa"/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победителей конкурса </w:t>
      </w:r>
      <w:r w:rsid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2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</w:t>
      </w:r>
      <w:r w:rsidR="002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8A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 10:00 по </w:t>
      </w:r>
      <w:proofErr w:type="spellStart"/>
      <w:r w:rsidRPr="008A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spellEnd"/>
      <w:r w:rsidRPr="008A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proofErr w:type="spellEnd"/>
      <w:r w:rsid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01878CA" w14:textId="77777777" w:rsidR="00010C9E" w:rsidRDefault="00010C9E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EBD24" w14:textId="71E565BF" w:rsidR="00770453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7704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(1-3 места по рейтингу)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награжд</w:t>
      </w:r>
      <w:r w:rsidR="00770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подарками. </w:t>
      </w:r>
    </w:p>
    <w:p w14:paraId="5D0AED29" w14:textId="77777777" w:rsid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будут вручены сертификаты участников. Результаты Конкурса будут опубликованы в журнале «Аудит» и на сайте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ААС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92AFE" w14:textId="77777777" w:rsidR="00010C9E" w:rsidRPr="00265BD9" w:rsidRDefault="00010C9E" w:rsidP="00010C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победителей Конкурса научных докладов будут опубликованы в научном журнале «Аудит», рецензируемом ВАК РФ.</w:t>
      </w:r>
    </w:p>
    <w:p w14:paraId="373317BC" w14:textId="77777777" w:rsidR="008455B5" w:rsidRDefault="00B47702" w:rsidP="008A0BC9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80808"/>
          <w:sz w:val="28"/>
          <w:szCs w:val="28"/>
          <w:shd w:val="clear" w:color="auto" w:fill="FFFFFF"/>
        </w:rPr>
      </w:pP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Экономический факультет будет рекомендовать ЦПК МГУ присудить победителю</w:t>
      </w:r>
      <w:r w:rsidR="004654DE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</w:t>
      </w: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заключительного этапа</w:t>
      </w:r>
      <w:r w:rsidR="004654DE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,</w:t>
      </w: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</w:t>
      </w:r>
      <w:r w:rsidR="004654DE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получившему 1 место,</w:t>
      </w:r>
      <w:r w:rsidR="004654DE"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</w:t>
      </w: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100 баллов на вступительном испытании по специальности на программу «Международная корпоративная отчетность и аудит». Окончательное решение ЦПК МГУ должна принять до начала приема документов в магистратуру экономического факультета в мае-июне 2023 г. </w:t>
      </w:r>
    </w:p>
    <w:p w14:paraId="3E224962" w14:textId="53E7FAF2" w:rsidR="00292FFD" w:rsidRPr="004D747A" w:rsidRDefault="00292FFD" w:rsidP="00292F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Сюткина Минзиля </w:t>
      </w:r>
      <w:proofErr w:type="spellStart"/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Галиулловна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6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Приволжского территориального Совета СРО ААС,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почта: </w:t>
      </w:r>
      <w:hyperlink r:id="rId8" w:history="1">
        <w:r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pr</w:t>
        </w:r>
        <w:r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</w:t>
        </w:r>
        <w:r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@sroaas.ru</w:t>
        </w:r>
      </w:hyperlink>
      <w:r w:rsidRPr="0035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: 8</w:t>
      </w:r>
      <w:r w:rsidR="00265B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="00265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265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265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D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4D74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661662" w14:textId="77777777" w:rsidR="00292FFD" w:rsidRDefault="00292FFD" w:rsidP="00292F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 </w:t>
      </w:r>
      <w:proofErr w:type="spellStart"/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Артаковна</w:t>
      </w:r>
      <w:proofErr w:type="spellEnd"/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координатор программы «Международная корпоративная отчетность и аудит», ответственное лицо со стороны Экономического факультета МГУ им. М.В. Ломоносова. Электронная почта: </w:t>
      </w:r>
      <w:hyperlink r:id="rId9" w:history="1">
        <w:r w:rsidRPr="00AE28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Melikyanaa</w:t>
        </w:r>
        <w:r w:rsidRPr="005241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E28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</w:t>
        </w:r>
        <w:r w:rsidRPr="005241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E28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msu</w:t>
        </w:r>
        <w:r w:rsidRPr="005241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E28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92FFD" w:rsidSect="00265BD9">
      <w:pgSz w:w="11906" w:h="16838" w:code="9"/>
      <w:pgMar w:top="851" w:right="991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41F"/>
    <w:multiLevelType w:val="multilevel"/>
    <w:tmpl w:val="948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90230"/>
    <w:multiLevelType w:val="hybridMultilevel"/>
    <w:tmpl w:val="3280B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7FB"/>
    <w:multiLevelType w:val="multilevel"/>
    <w:tmpl w:val="1EC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97C54"/>
    <w:multiLevelType w:val="multilevel"/>
    <w:tmpl w:val="E44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C1EE6"/>
    <w:multiLevelType w:val="multilevel"/>
    <w:tmpl w:val="BD5E5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30CD604C"/>
    <w:multiLevelType w:val="multilevel"/>
    <w:tmpl w:val="256A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E3BA8"/>
    <w:multiLevelType w:val="multilevel"/>
    <w:tmpl w:val="979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60284"/>
    <w:multiLevelType w:val="multilevel"/>
    <w:tmpl w:val="57C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1681E"/>
    <w:multiLevelType w:val="hybridMultilevel"/>
    <w:tmpl w:val="4EF437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627E52"/>
    <w:multiLevelType w:val="hybridMultilevel"/>
    <w:tmpl w:val="CCCC2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C386B"/>
    <w:multiLevelType w:val="multilevel"/>
    <w:tmpl w:val="7534A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4034382"/>
    <w:multiLevelType w:val="hybridMultilevel"/>
    <w:tmpl w:val="43408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6643"/>
    <w:multiLevelType w:val="multilevel"/>
    <w:tmpl w:val="E08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64A68"/>
    <w:multiLevelType w:val="multilevel"/>
    <w:tmpl w:val="879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C7C23"/>
    <w:multiLevelType w:val="hybridMultilevel"/>
    <w:tmpl w:val="4CA841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48506F"/>
    <w:multiLevelType w:val="hybridMultilevel"/>
    <w:tmpl w:val="F1E8F16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C"/>
    <w:rsid w:val="00010C9E"/>
    <w:rsid w:val="00055F55"/>
    <w:rsid w:val="00070BD9"/>
    <w:rsid w:val="00093EF6"/>
    <w:rsid w:val="000B400D"/>
    <w:rsid w:val="000B7DE4"/>
    <w:rsid w:val="000F2CC1"/>
    <w:rsid w:val="000F630F"/>
    <w:rsid w:val="0018598D"/>
    <w:rsid w:val="001C62EC"/>
    <w:rsid w:val="001F3C84"/>
    <w:rsid w:val="001F7CBC"/>
    <w:rsid w:val="0023630E"/>
    <w:rsid w:val="00265BD9"/>
    <w:rsid w:val="002706AA"/>
    <w:rsid w:val="00292FFD"/>
    <w:rsid w:val="002A21F9"/>
    <w:rsid w:val="002A2F12"/>
    <w:rsid w:val="002B41CB"/>
    <w:rsid w:val="002C557C"/>
    <w:rsid w:val="002F161A"/>
    <w:rsid w:val="003069CE"/>
    <w:rsid w:val="00317AC6"/>
    <w:rsid w:val="00322D89"/>
    <w:rsid w:val="00366DC8"/>
    <w:rsid w:val="00397BC0"/>
    <w:rsid w:val="003A455E"/>
    <w:rsid w:val="003C0FFD"/>
    <w:rsid w:val="00416FC2"/>
    <w:rsid w:val="00417FD7"/>
    <w:rsid w:val="0042592D"/>
    <w:rsid w:val="00446D03"/>
    <w:rsid w:val="004654DE"/>
    <w:rsid w:val="00465FD5"/>
    <w:rsid w:val="004D747A"/>
    <w:rsid w:val="004E3DB8"/>
    <w:rsid w:val="0051480A"/>
    <w:rsid w:val="00525734"/>
    <w:rsid w:val="00532AC1"/>
    <w:rsid w:val="00533DE9"/>
    <w:rsid w:val="005443A5"/>
    <w:rsid w:val="005E585E"/>
    <w:rsid w:val="005F3E5D"/>
    <w:rsid w:val="00614D77"/>
    <w:rsid w:val="0062319B"/>
    <w:rsid w:val="00635EF7"/>
    <w:rsid w:val="00640717"/>
    <w:rsid w:val="00674829"/>
    <w:rsid w:val="006B33D0"/>
    <w:rsid w:val="006C1E76"/>
    <w:rsid w:val="006C2A04"/>
    <w:rsid w:val="00713541"/>
    <w:rsid w:val="007232F6"/>
    <w:rsid w:val="00731922"/>
    <w:rsid w:val="00741902"/>
    <w:rsid w:val="00770453"/>
    <w:rsid w:val="00781B9D"/>
    <w:rsid w:val="0078781E"/>
    <w:rsid w:val="00790BBB"/>
    <w:rsid w:val="00794A96"/>
    <w:rsid w:val="007B1280"/>
    <w:rsid w:val="007C43FF"/>
    <w:rsid w:val="007E11F1"/>
    <w:rsid w:val="007E6F21"/>
    <w:rsid w:val="007F2600"/>
    <w:rsid w:val="007F3C17"/>
    <w:rsid w:val="0080020C"/>
    <w:rsid w:val="00823F00"/>
    <w:rsid w:val="0083757E"/>
    <w:rsid w:val="008378F2"/>
    <w:rsid w:val="008455B5"/>
    <w:rsid w:val="00857025"/>
    <w:rsid w:val="008606DE"/>
    <w:rsid w:val="008A0BC9"/>
    <w:rsid w:val="008A51EB"/>
    <w:rsid w:val="008C4995"/>
    <w:rsid w:val="008C7EFC"/>
    <w:rsid w:val="008D259E"/>
    <w:rsid w:val="008F274C"/>
    <w:rsid w:val="008F6DBB"/>
    <w:rsid w:val="00911C62"/>
    <w:rsid w:val="00924CBB"/>
    <w:rsid w:val="00937C47"/>
    <w:rsid w:val="00965E60"/>
    <w:rsid w:val="009A5677"/>
    <w:rsid w:val="009B4A9C"/>
    <w:rsid w:val="009C616B"/>
    <w:rsid w:val="009C65E0"/>
    <w:rsid w:val="00A422F7"/>
    <w:rsid w:val="00A82775"/>
    <w:rsid w:val="00A851B5"/>
    <w:rsid w:val="00B00970"/>
    <w:rsid w:val="00B108F3"/>
    <w:rsid w:val="00B3005E"/>
    <w:rsid w:val="00B47702"/>
    <w:rsid w:val="00B83581"/>
    <w:rsid w:val="00B9045E"/>
    <w:rsid w:val="00BC0BC0"/>
    <w:rsid w:val="00BF3246"/>
    <w:rsid w:val="00C00FF6"/>
    <w:rsid w:val="00C02408"/>
    <w:rsid w:val="00C24AFB"/>
    <w:rsid w:val="00C55889"/>
    <w:rsid w:val="00C62863"/>
    <w:rsid w:val="00CE44F2"/>
    <w:rsid w:val="00DA6754"/>
    <w:rsid w:val="00DF32DF"/>
    <w:rsid w:val="00DF5617"/>
    <w:rsid w:val="00E02A77"/>
    <w:rsid w:val="00E12740"/>
    <w:rsid w:val="00E30E6D"/>
    <w:rsid w:val="00E426C0"/>
    <w:rsid w:val="00EC074C"/>
    <w:rsid w:val="00EE2F2F"/>
    <w:rsid w:val="00F4043F"/>
    <w:rsid w:val="00F565C7"/>
    <w:rsid w:val="00F83C1D"/>
    <w:rsid w:val="00F908B5"/>
    <w:rsid w:val="00FE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B186"/>
  <w15:docId w15:val="{6178AEDC-7F22-45EC-A298-DB18505F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2DF"/>
  </w:style>
  <w:style w:type="paragraph" w:styleId="1">
    <w:name w:val="heading 1"/>
    <w:basedOn w:val="a"/>
    <w:link w:val="10"/>
    <w:uiPriority w:val="9"/>
    <w:qFormat/>
    <w:rsid w:val="00B9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C7E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8C7EFC"/>
    <w:rPr>
      <w:sz w:val="16"/>
      <w:szCs w:val="16"/>
    </w:rPr>
  </w:style>
  <w:style w:type="paragraph" w:customStyle="1" w:styleId="12">
    <w:name w:val="Текст примечания1"/>
    <w:basedOn w:val="a"/>
    <w:next w:val="a5"/>
    <w:link w:val="a6"/>
    <w:uiPriority w:val="99"/>
    <w:semiHidden/>
    <w:unhideWhenUsed/>
    <w:rsid w:val="008C7EFC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2"/>
    <w:uiPriority w:val="99"/>
    <w:semiHidden/>
    <w:rsid w:val="008C7EFC"/>
    <w:rPr>
      <w:sz w:val="20"/>
      <w:szCs w:val="20"/>
    </w:rPr>
  </w:style>
  <w:style w:type="table" w:styleId="a3">
    <w:name w:val="Table Grid"/>
    <w:basedOn w:val="a1"/>
    <w:uiPriority w:val="39"/>
    <w:rsid w:val="008C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13"/>
    <w:uiPriority w:val="99"/>
    <w:semiHidden/>
    <w:unhideWhenUsed/>
    <w:rsid w:val="008C7EFC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5"/>
    <w:uiPriority w:val="99"/>
    <w:semiHidden/>
    <w:rsid w:val="008C7E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F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A567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37C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B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9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89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ts@sroaa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ikyanaa@my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596D-462A-42C5-AF3C-F294A1BA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Ольга А. Носова</cp:lastModifiedBy>
  <cp:revision>3</cp:revision>
  <cp:lastPrinted>2024-03-13T14:18:00Z</cp:lastPrinted>
  <dcterms:created xsi:type="dcterms:W3CDTF">2024-03-13T14:18:00Z</dcterms:created>
  <dcterms:modified xsi:type="dcterms:W3CDTF">2024-03-14T11:01:00Z</dcterms:modified>
</cp:coreProperties>
</file>