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4CEE" w14:textId="77777777" w:rsidR="006450F3" w:rsidRDefault="006450F3" w:rsidP="006450F3"/>
    <w:p w14:paraId="2CBDD7D2" w14:textId="76336AAA" w:rsidR="007E4572" w:rsidRDefault="007E4572" w:rsidP="007E4572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E4572">
        <w:rPr>
          <w:b/>
          <w:color w:val="000000"/>
          <w:sz w:val="28"/>
          <w:szCs w:val="28"/>
        </w:rPr>
        <w:t xml:space="preserve">Федеральная научно-практическая конференция </w:t>
      </w:r>
    </w:p>
    <w:p w14:paraId="2D900361" w14:textId="77777777" w:rsidR="00AF45F0" w:rsidRPr="007E4572" w:rsidRDefault="00AF45F0" w:rsidP="007E4572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3DEFD5E1" w14:textId="77777777" w:rsidR="007E4572" w:rsidRPr="007E4572" w:rsidRDefault="007E4572" w:rsidP="007E4572">
      <w:pPr>
        <w:pStyle w:val="a6"/>
        <w:spacing w:before="0" w:beforeAutospacing="0" w:after="0" w:afterAutospacing="0"/>
        <w:jc w:val="center"/>
        <w:rPr>
          <w:b/>
          <w:color w:val="1F497D" w:themeColor="text2"/>
          <w:sz w:val="32"/>
          <w:szCs w:val="32"/>
        </w:rPr>
      </w:pPr>
      <w:r w:rsidRPr="007E4572">
        <w:rPr>
          <w:b/>
          <w:color w:val="1F497D" w:themeColor="text2"/>
          <w:sz w:val="27"/>
          <w:szCs w:val="27"/>
        </w:rPr>
        <w:t>"</w:t>
      </w:r>
      <w:r w:rsidRPr="007E4572">
        <w:rPr>
          <w:b/>
          <w:color w:val="1F497D" w:themeColor="text2"/>
          <w:sz w:val="32"/>
          <w:szCs w:val="32"/>
        </w:rPr>
        <w:t>Стратегия развития аудита: проблемы и перспективы"</w:t>
      </w:r>
    </w:p>
    <w:p w14:paraId="47E5586F" w14:textId="564A6B4D" w:rsidR="00FB5B20" w:rsidRPr="00AF45F0" w:rsidRDefault="007E4572" w:rsidP="00ED77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4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г. Нижний Новгород </w:t>
      </w:r>
    </w:p>
    <w:p w14:paraId="000356F9" w14:textId="77777777" w:rsidR="00AF45F0" w:rsidRPr="00AF45F0" w:rsidRDefault="00AF45F0" w:rsidP="00ED77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7E6D32" w14:textId="308C131B" w:rsidR="00FB5B20" w:rsidRPr="001849E9" w:rsidRDefault="001C31E8" w:rsidP="00ED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1849E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ПОРЯДОК РАБОТЫ </w:t>
      </w:r>
      <w:r w:rsidR="0040200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КОНФЕРЕНЦИИ</w:t>
      </w:r>
    </w:p>
    <w:p w14:paraId="66A24C04" w14:textId="77777777" w:rsidR="001849E9" w:rsidRPr="001849E9" w:rsidRDefault="008F1EC4" w:rsidP="001849E9">
      <w:pPr>
        <w:pStyle w:val="Default"/>
        <w:jc w:val="center"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22-24</w:t>
      </w:r>
      <w:r w:rsidR="00402006">
        <w:rPr>
          <w:b/>
          <w:bCs/>
          <w:color w:val="002060"/>
          <w:sz w:val="28"/>
          <w:szCs w:val="28"/>
        </w:rPr>
        <w:t xml:space="preserve"> мая 2025</w:t>
      </w:r>
      <w:r w:rsidR="00FC60B2" w:rsidRPr="00FC60B2">
        <w:rPr>
          <w:b/>
          <w:bCs/>
          <w:color w:val="002060"/>
          <w:sz w:val="28"/>
          <w:szCs w:val="28"/>
        </w:rPr>
        <w:t xml:space="preserve"> года</w:t>
      </w:r>
    </w:p>
    <w:p w14:paraId="7B4B2D8F" w14:textId="77777777" w:rsidR="001849E9" w:rsidRDefault="001849E9" w:rsidP="001849E9">
      <w:pPr>
        <w:pStyle w:val="Default"/>
        <w:rPr>
          <w:b/>
          <w:bCs/>
          <w:sz w:val="23"/>
          <w:szCs w:val="23"/>
        </w:rPr>
      </w:pPr>
    </w:p>
    <w:p w14:paraId="0E1FCDAC" w14:textId="5324AADB" w:rsidR="00CD627E" w:rsidRDefault="001849E9" w:rsidP="001849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Форма проведения </w:t>
      </w:r>
      <w:r>
        <w:rPr>
          <w:sz w:val="23"/>
          <w:szCs w:val="23"/>
        </w:rPr>
        <w:t xml:space="preserve">– очная </w:t>
      </w:r>
      <w:r w:rsidR="00402006">
        <w:rPr>
          <w:sz w:val="23"/>
          <w:szCs w:val="23"/>
        </w:rPr>
        <w:t xml:space="preserve">с возможностью </w:t>
      </w:r>
      <w:r w:rsidR="00AF45F0">
        <w:rPr>
          <w:sz w:val="23"/>
          <w:szCs w:val="23"/>
        </w:rPr>
        <w:t>онлайн</w:t>
      </w:r>
      <w:r w:rsidR="00402006">
        <w:rPr>
          <w:sz w:val="23"/>
          <w:szCs w:val="23"/>
        </w:rPr>
        <w:t xml:space="preserve"> трансляции</w:t>
      </w:r>
      <w:r w:rsidR="00F162C2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752209BC" w14:textId="77777777" w:rsidR="00974E04" w:rsidRDefault="00806D8E" w:rsidP="001849E9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Место проведения</w:t>
      </w:r>
      <w:r w:rsidR="001849E9">
        <w:rPr>
          <w:b/>
          <w:bCs/>
          <w:sz w:val="23"/>
          <w:szCs w:val="23"/>
        </w:rPr>
        <w:t xml:space="preserve">: </w:t>
      </w:r>
      <w:r w:rsidR="00F162C2">
        <w:rPr>
          <w:b/>
          <w:bCs/>
          <w:sz w:val="23"/>
          <w:szCs w:val="23"/>
        </w:rPr>
        <w:t>г. Нижний Новгород</w:t>
      </w:r>
    </w:p>
    <w:p w14:paraId="590E27C9" w14:textId="4352D3D9" w:rsidR="00786288" w:rsidRDefault="00086454" w:rsidP="00086454">
      <w:pPr>
        <w:pStyle w:val="Default"/>
        <w:rPr>
          <w:sz w:val="23"/>
          <w:szCs w:val="23"/>
        </w:rPr>
      </w:pPr>
      <w:r w:rsidRPr="00086454">
        <w:rPr>
          <w:sz w:val="23"/>
          <w:szCs w:val="23"/>
        </w:rPr>
        <w:t xml:space="preserve">Для участия в </w:t>
      </w:r>
      <w:r w:rsidR="00950DFB">
        <w:rPr>
          <w:sz w:val="23"/>
          <w:szCs w:val="23"/>
        </w:rPr>
        <w:t>конференции</w:t>
      </w:r>
      <w:r w:rsidRPr="00086454">
        <w:rPr>
          <w:sz w:val="23"/>
          <w:szCs w:val="23"/>
        </w:rPr>
        <w:t xml:space="preserve"> необходимо</w:t>
      </w:r>
      <w:r w:rsidR="00CF5B5F">
        <w:rPr>
          <w:sz w:val="23"/>
          <w:szCs w:val="23"/>
        </w:rPr>
        <w:t xml:space="preserve"> з</w:t>
      </w:r>
      <w:r w:rsidR="0028523E">
        <w:rPr>
          <w:sz w:val="23"/>
          <w:szCs w:val="23"/>
        </w:rPr>
        <w:t xml:space="preserve">аполнить </w:t>
      </w:r>
      <w:r w:rsidR="00950DFB">
        <w:rPr>
          <w:sz w:val="23"/>
          <w:szCs w:val="23"/>
        </w:rPr>
        <w:t>анкету</w:t>
      </w:r>
      <w:r w:rsidR="0028523E">
        <w:rPr>
          <w:sz w:val="23"/>
          <w:szCs w:val="23"/>
        </w:rPr>
        <w:t xml:space="preserve"> участника</w:t>
      </w:r>
      <w:r w:rsidRPr="00086454">
        <w:rPr>
          <w:sz w:val="23"/>
          <w:szCs w:val="23"/>
        </w:rPr>
        <w:t xml:space="preserve"> и </w:t>
      </w:r>
      <w:r w:rsidR="0028523E">
        <w:rPr>
          <w:sz w:val="23"/>
          <w:szCs w:val="23"/>
        </w:rPr>
        <w:t>направить</w:t>
      </w:r>
      <w:r w:rsidRPr="00086454">
        <w:rPr>
          <w:sz w:val="23"/>
          <w:szCs w:val="23"/>
        </w:rPr>
        <w:t xml:space="preserve"> в оргкомитет на электронную почту: </w:t>
      </w:r>
      <w:hyperlink r:id="rId7" w:history="1">
        <w:r w:rsidR="004913C1" w:rsidRPr="004913C1">
          <w:rPr>
            <w:rFonts w:eastAsia="Times New Roman"/>
            <w:color w:val="0000FF" w:themeColor="hyperlink"/>
            <w:u w:val="single"/>
          </w:rPr>
          <w:t>Prts@sroaas.ru</w:t>
        </w:r>
      </w:hyperlink>
      <w:r w:rsidR="004913C1" w:rsidRPr="004913C1">
        <w:rPr>
          <w:rFonts w:eastAsia="Times New Roman"/>
        </w:rPr>
        <w:t xml:space="preserve">  </w:t>
      </w:r>
    </w:p>
    <w:p w14:paraId="0F19377E" w14:textId="007556B5" w:rsidR="001B1F39" w:rsidRDefault="001B1F39" w:rsidP="009D3B4D">
      <w:pPr>
        <w:pStyle w:val="Default"/>
        <w:jc w:val="center"/>
        <w:rPr>
          <w:sz w:val="23"/>
          <w:szCs w:val="23"/>
        </w:rPr>
      </w:pPr>
    </w:p>
    <w:tbl>
      <w:tblPr>
        <w:tblW w:w="10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8086"/>
      </w:tblGrid>
      <w:tr w:rsidR="005B3BED" w:rsidRPr="005B3BED" w14:paraId="041CE407" w14:textId="77777777" w:rsidTr="00AF45F0">
        <w:trPr>
          <w:trHeight w:val="615"/>
        </w:trPr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E44F" w14:textId="5F32352D" w:rsidR="005B3BED" w:rsidRPr="000C6BFA" w:rsidRDefault="008F1EC4" w:rsidP="000C6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C6BFA">
              <w:rPr>
                <w:rFonts w:ascii="Times New Roman" w:hAnsi="Times New Roman" w:cs="Times New Roman"/>
                <w:b/>
                <w:bCs/>
                <w:u w:val="single"/>
              </w:rPr>
              <w:t>22 мая 2025г</w:t>
            </w:r>
            <w:r w:rsidR="000C6BFA">
              <w:rPr>
                <w:rFonts w:ascii="Times New Roman" w:hAnsi="Times New Roman" w:cs="Times New Roman"/>
                <w:b/>
                <w:bCs/>
                <w:u w:val="single"/>
              </w:rPr>
              <w:t xml:space="preserve"> (</w:t>
            </w:r>
            <w:proofErr w:type="spellStart"/>
            <w:r w:rsidR="000C6BFA">
              <w:rPr>
                <w:rFonts w:ascii="Times New Roman" w:hAnsi="Times New Roman" w:cs="Times New Roman"/>
                <w:b/>
                <w:bCs/>
                <w:u w:val="single"/>
              </w:rPr>
              <w:t>чт</w:t>
            </w:r>
            <w:proofErr w:type="spellEnd"/>
            <w:r w:rsidR="000C6BFA"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</w:p>
          <w:p w14:paraId="55729EB6" w14:textId="242ED751" w:rsidR="008F1EC4" w:rsidRPr="005B3BED" w:rsidRDefault="008F1EC4" w:rsidP="000C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5B3BED">
              <w:rPr>
                <w:rFonts w:ascii="Times New Roman" w:hAnsi="Times New Roman" w:cs="Times New Roman"/>
                <w:b/>
                <w:bCs/>
              </w:rPr>
              <w:t>с 14</w:t>
            </w:r>
            <w:r w:rsidR="00C30852" w:rsidRPr="005B3BED">
              <w:rPr>
                <w:rFonts w:ascii="Times New Roman" w:hAnsi="Times New Roman" w:cs="Times New Roman"/>
                <w:b/>
                <w:bCs/>
              </w:rPr>
              <w:t>:</w:t>
            </w:r>
            <w:r w:rsidRPr="005B3BE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7FF7" w14:textId="77777777" w:rsidR="008F1EC4" w:rsidRPr="005B3BED" w:rsidRDefault="008F1EC4" w:rsidP="008F1E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B3BED">
              <w:rPr>
                <w:rFonts w:ascii="Times New Roman" w:hAnsi="Times New Roman" w:cs="Times New Roman"/>
              </w:rPr>
              <w:t>Заезд в гостиницу: Гранд Отель «Ока», г. Нижний Новгород, проспект Гагарина, д. 27.</w:t>
            </w:r>
          </w:p>
        </w:tc>
      </w:tr>
      <w:tr w:rsidR="005B3BED" w:rsidRPr="005B3BED" w14:paraId="74B6BF75" w14:textId="77777777" w:rsidTr="00AF45F0">
        <w:trPr>
          <w:trHeight w:val="900"/>
        </w:trPr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2E43" w14:textId="77777777" w:rsidR="005B3BED" w:rsidRPr="005B3BED" w:rsidRDefault="008F1EC4" w:rsidP="000C6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BED">
              <w:rPr>
                <w:rFonts w:ascii="Times New Roman" w:hAnsi="Times New Roman" w:cs="Times New Roman"/>
                <w:b/>
                <w:bCs/>
              </w:rPr>
              <w:t>15.30-20.00</w:t>
            </w:r>
          </w:p>
          <w:p w14:paraId="551BFC4E" w14:textId="6B8020BD" w:rsidR="008F1EC4" w:rsidRPr="000C6BFA" w:rsidRDefault="008F1EC4" w:rsidP="000C6BFA">
            <w:pPr>
              <w:tabs>
                <w:tab w:val="left" w:pos="313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54CE" w14:textId="6682805F" w:rsidR="000C6BFA" w:rsidRPr="000C6BFA" w:rsidRDefault="000C6BFA" w:rsidP="000C6BFA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6BFA">
              <w:rPr>
                <w:rFonts w:ascii="Times New Roman" w:hAnsi="Times New Roman" w:cs="Times New Roman"/>
              </w:rPr>
              <w:t>15:30 сбор гостей на рецепции отеля, посадка в автобус,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="008F1EC4" w:rsidRPr="000C6BFA">
              <w:rPr>
                <w:rFonts w:ascii="Times New Roman" w:hAnsi="Times New Roman" w:cs="Times New Roman"/>
              </w:rPr>
              <w:t xml:space="preserve">тъезд на экскурсию по городу - Стрелка, собор Александра Невского, осмотр Нижегородской ярмарки, далее подъем на набережную Федоровского, панорама города прогулка пешком по набережной до памятника Кулибину с рассказом о Дятловых горах, спуск на улицу Рождественскую, осмотр Строгановской церкви. </w:t>
            </w:r>
          </w:p>
          <w:p w14:paraId="2DAB20F7" w14:textId="684190AE" w:rsidR="008F1EC4" w:rsidRPr="005B3BED" w:rsidRDefault="008F1EC4" w:rsidP="000C6BFA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B3BED">
              <w:rPr>
                <w:rFonts w:ascii="Times New Roman" w:hAnsi="Times New Roman" w:cs="Times New Roman"/>
              </w:rPr>
              <w:t>19:00 - 19:45 речная прогулка (800 рублей с человека)</w:t>
            </w:r>
          </w:p>
          <w:p w14:paraId="191C7B66" w14:textId="143ED107" w:rsidR="008F1EC4" w:rsidRPr="005B3BED" w:rsidRDefault="000C6BFA" w:rsidP="000C6BFA">
            <w:pPr>
              <w:tabs>
                <w:tab w:val="left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6BFA">
              <w:rPr>
                <w:rFonts w:ascii="Times New Roman" w:hAnsi="Times New Roman" w:cs="Times New Roman"/>
              </w:rPr>
              <w:t>20:00 - посадка в автобус, отправление в гостиницу Отель ОКА</w:t>
            </w:r>
          </w:p>
        </w:tc>
      </w:tr>
      <w:tr w:rsidR="005B3BED" w:rsidRPr="005B3BED" w14:paraId="4099D8E2" w14:textId="77777777" w:rsidTr="00AF45F0">
        <w:trPr>
          <w:trHeight w:val="481"/>
        </w:trPr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9A9B" w14:textId="6A849B00" w:rsidR="005B3BED" w:rsidRDefault="008F1EC4" w:rsidP="000C6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BFA">
              <w:rPr>
                <w:rFonts w:ascii="Times New Roman" w:hAnsi="Times New Roman" w:cs="Times New Roman"/>
                <w:b/>
                <w:bCs/>
                <w:u w:val="single"/>
              </w:rPr>
              <w:t>23 мая 2025г</w:t>
            </w:r>
            <w:r w:rsidR="000C6BFA">
              <w:rPr>
                <w:rFonts w:ascii="Times New Roman" w:hAnsi="Times New Roman" w:cs="Times New Roman"/>
                <w:b/>
                <w:bCs/>
                <w:u w:val="single"/>
              </w:rPr>
              <w:t xml:space="preserve"> (</w:t>
            </w:r>
            <w:proofErr w:type="spellStart"/>
            <w:r w:rsidR="000C6BFA">
              <w:rPr>
                <w:rFonts w:ascii="Times New Roman" w:hAnsi="Times New Roman" w:cs="Times New Roman"/>
                <w:b/>
                <w:bCs/>
                <w:u w:val="single"/>
              </w:rPr>
              <w:t>пт</w:t>
            </w:r>
            <w:proofErr w:type="spellEnd"/>
            <w:r w:rsidR="000C6BFA"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</w:p>
          <w:p w14:paraId="0D86A993" w14:textId="5F00478B" w:rsidR="008F1EC4" w:rsidRPr="005B3BED" w:rsidRDefault="008F1EC4" w:rsidP="000C6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BED">
              <w:rPr>
                <w:rFonts w:ascii="Times New Roman" w:hAnsi="Times New Roman" w:cs="Times New Roman"/>
                <w:b/>
                <w:bCs/>
              </w:rPr>
              <w:t>09.00-10.00</w:t>
            </w:r>
          </w:p>
        </w:tc>
        <w:tc>
          <w:tcPr>
            <w:tcW w:w="8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2B32" w14:textId="77777777" w:rsidR="008F1EC4" w:rsidRPr="005B3BED" w:rsidRDefault="008F1EC4" w:rsidP="00F162C2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</w:rPr>
            </w:pPr>
            <w:r w:rsidRPr="005B3BED">
              <w:rPr>
                <w:rFonts w:ascii="Times New Roman" w:hAnsi="Times New Roman" w:cs="Times New Roman"/>
                <w:bCs/>
              </w:rPr>
              <w:t xml:space="preserve">Регистрация </w:t>
            </w:r>
            <w:r w:rsidR="00F162C2" w:rsidRPr="005B3BED">
              <w:rPr>
                <w:rFonts w:ascii="Times New Roman" w:hAnsi="Times New Roman" w:cs="Times New Roman"/>
                <w:bCs/>
              </w:rPr>
              <w:t>участников к</w:t>
            </w:r>
            <w:r w:rsidRPr="005B3BED">
              <w:rPr>
                <w:rFonts w:ascii="Times New Roman" w:hAnsi="Times New Roman" w:cs="Times New Roman"/>
                <w:bCs/>
              </w:rPr>
              <w:t>онференции</w:t>
            </w:r>
            <w:r w:rsidR="00F162C2" w:rsidRPr="005B3BED">
              <w:rPr>
                <w:rFonts w:ascii="Times New Roman" w:hAnsi="Times New Roman" w:cs="Times New Roman"/>
                <w:bCs/>
              </w:rPr>
              <w:t xml:space="preserve">. </w:t>
            </w:r>
            <w:r w:rsidRPr="005B3BED">
              <w:rPr>
                <w:rFonts w:ascii="Times New Roman" w:hAnsi="Times New Roman" w:cs="Times New Roman"/>
                <w:bCs/>
              </w:rPr>
              <w:t>Кофе-брейк</w:t>
            </w:r>
          </w:p>
        </w:tc>
      </w:tr>
      <w:tr w:rsidR="005B3BED" w:rsidRPr="005B3BED" w14:paraId="59975D67" w14:textId="77777777" w:rsidTr="00AF45F0">
        <w:trPr>
          <w:trHeight w:val="300"/>
        </w:trPr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2706" w14:textId="77777777" w:rsidR="008F1EC4" w:rsidRPr="005B3BED" w:rsidRDefault="008F1EC4" w:rsidP="000C6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10:00-11:00</w:t>
            </w:r>
          </w:p>
        </w:tc>
        <w:tc>
          <w:tcPr>
            <w:tcW w:w="8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0089D" w14:textId="3808D6CB" w:rsidR="008F1EC4" w:rsidRPr="005B3BED" w:rsidRDefault="009D3B4D" w:rsidP="00CF5B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 Пленарное заседание: </w:t>
            </w:r>
            <w:r w:rsidR="00CF5B5F" w:rsidRPr="005B3BE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открытие конференции, </w:t>
            </w:r>
            <w:r w:rsidRPr="005B3BED">
              <w:rPr>
                <w:rFonts w:ascii="Times New Roman" w:eastAsia="Times New Roman" w:hAnsi="Times New Roman" w:cs="Times New Roman"/>
                <w:shd w:val="clear" w:color="auto" w:fill="FFFFFF"/>
              </w:rPr>
              <w:t>подписание Соглашения с Деловой Россией, церемония награждения победителей Всероссийского конкурса научных докладов «Лучший молодой ассистент аудитора», приветствия и доклады</w:t>
            </w:r>
            <w:r w:rsidR="00CF5B5F" w:rsidRPr="005B3BE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«</w:t>
            </w:r>
            <w:r w:rsidR="00775917" w:rsidRPr="005B3BED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Основные направления развития аудита: проблемы и перспективы». Повышение независимым аудитом</w:t>
            </w:r>
            <w:r w:rsidR="00775917" w:rsidRPr="005B3BED">
              <w:rPr>
                <w:rFonts w:ascii="Times New Roman" w:hAnsi="Times New Roman" w:cs="Times New Roman"/>
                <w:bCs/>
              </w:rPr>
              <w:t xml:space="preserve"> общественно-значимой функции</w:t>
            </w:r>
            <w:r w:rsidR="00CF5B5F" w:rsidRPr="005B3BED">
              <w:rPr>
                <w:rFonts w:ascii="Times New Roman" w:hAnsi="Times New Roman" w:cs="Times New Roman"/>
                <w:bCs/>
              </w:rPr>
              <w:t>»</w:t>
            </w:r>
            <w:r w:rsidR="00775917" w:rsidRPr="005B3BED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B3BED" w:rsidRPr="005B3BED" w14:paraId="4DA288BE" w14:textId="77777777" w:rsidTr="00AF45F0">
        <w:trPr>
          <w:trHeight w:val="300"/>
        </w:trPr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7279D" w14:textId="43B05342" w:rsidR="008F1EC4" w:rsidRPr="005B3BED" w:rsidRDefault="008F1EC4" w:rsidP="000C6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11:00-13:00</w:t>
            </w:r>
          </w:p>
          <w:p w14:paraId="24E77ACB" w14:textId="5E76DD06" w:rsidR="008F1EC4" w:rsidRPr="005B3BED" w:rsidRDefault="008F1EC4" w:rsidP="000C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E7F88" w14:textId="11AD6750" w:rsidR="009D3B4D" w:rsidRPr="005B3BED" w:rsidRDefault="009D3B4D" w:rsidP="009D3B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Панельная сессия: </w:t>
            </w:r>
            <w:r w:rsidR="00775917" w:rsidRPr="005B3BE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Стратегия СРО ААС по развитию аудиторской профессии</w:t>
            </w:r>
            <w:r w:rsidR="00775917" w:rsidRPr="005B3BED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: какие изменения необходимы аудиторам. Проблемы и вызовы, стоящие перед аудитом и аудиторской профессией </w:t>
            </w:r>
          </w:p>
          <w:p w14:paraId="474F70AD" w14:textId="77777777" w:rsidR="008F1EC4" w:rsidRPr="005B3BED" w:rsidRDefault="008F1EC4" w:rsidP="005F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5B3BED" w:rsidRPr="005B3BED" w14:paraId="74FA8E0D" w14:textId="77777777" w:rsidTr="00AF45F0">
        <w:trPr>
          <w:trHeight w:val="300"/>
        </w:trPr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D070" w14:textId="6723C09B" w:rsidR="008F1EC4" w:rsidRPr="005B3BED" w:rsidRDefault="005B3BED" w:rsidP="000C6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13:00-14:00</w:t>
            </w:r>
          </w:p>
        </w:tc>
        <w:tc>
          <w:tcPr>
            <w:tcW w:w="8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5CB7" w14:textId="443B2BC9" w:rsidR="008F1EC4" w:rsidRPr="005B3BED" w:rsidRDefault="005B3BED" w:rsidP="005F3232">
            <w:pPr>
              <w:pStyle w:val="a6"/>
              <w:spacing w:before="0" w:beforeAutospacing="0" w:after="0" w:afterAutospacing="0"/>
              <w:rPr>
                <w:rFonts w:cs="Times New Roman"/>
                <w:b/>
                <w:bCs/>
                <w:sz w:val="22"/>
                <w:szCs w:val="22"/>
              </w:rPr>
            </w:pPr>
            <w:r w:rsidRPr="005B3BED">
              <w:rPr>
                <w:rFonts w:cs="Times New Roman"/>
                <w:b/>
                <w:bCs/>
                <w:sz w:val="22"/>
                <w:szCs w:val="22"/>
              </w:rPr>
              <w:t>Обед</w:t>
            </w:r>
          </w:p>
        </w:tc>
      </w:tr>
      <w:tr w:rsidR="005B3BED" w:rsidRPr="005B3BED" w14:paraId="767486FA" w14:textId="77777777" w:rsidTr="00AF45F0">
        <w:trPr>
          <w:trHeight w:val="408"/>
        </w:trPr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E653" w14:textId="5D3D9448" w:rsidR="008F1EC4" w:rsidRPr="005B3BED" w:rsidRDefault="008F1EC4" w:rsidP="000C6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14:00-15:</w:t>
            </w:r>
            <w:r w:rsidR="008E1E23" w:rsidRPr="005B3BE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15</w:t>
            </w:r>
          </w:p>
        </w:tc>
        <w:tc>
          <w:tcPr>
            <w:tcW w:w="8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E4CF" w14:textId="46F07460" w:rsidR="008F1EC4" w:rsidRPr="005B3BED" w:rsidRDefault="00E01C6F" w:rsidP="005F32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</w:rPr>
              <w:t>Панель</w:t>
            </w:r>
            <w:r w:rsidR="00C30852" w:rsidRPr="005B3BED">
              <w:rPr>
                <w:rFonts w:ascii="Times New Roman" w:eastAsia="Times New Roman" w:hAnsi="Times New Roman" w:cs="Times New Roman"/>
                <w:b/>
                <w:bCs/>
              </w:rPr>
              <w:t xml:space="preserve">ная сессия </w:t>
            </w:r>
            <w:r w:rsidR="008F1EC4" w:rsidRPr="005B3BE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«Внешний контроль качества деятельности»</w:t>
            </w:r>
            <w:r w:rsidR="009D3B4D" w:rsidRPr="005B3BE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.</w:t>
            </w:r>
            <w:r w:rsidR="009D3B4D" w:rsidRPr="005B3BED">
              <w:rPr>
                <w:rFonts w:ascii="Times New Roman" w:hAnsi="Times New Roman" w:cs="Times New Roman"/>
                <w:shd w:val="clear" w:color="auto" w:fill="FFFFFF"/>
              </w:rPr>
              <w:t xml:space="preserve"> Совершенствование действующей в СРО ААС системы внешнего контроля деятельности (ВКД) аудиторских организаций, индивидуальных аудиторов, аудиторов, исключающей возможность работы на рынке аудиторских услуг недобросовестных субъектов</w:t>
            </w:r>
          </w:p>
        </w:tc>
      </w:tr>
      <w:tr w:rsidR="005B3BED" w:rsidRPr="005B3BED" w14:paraId="3C9B8D4B" w14:textId="77777777" w:rsidTr="00AF45F0">
        <w:trPr>
          <w:trHeight w:val="408"/>
        </w:trPr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432B" w14:textId="5CF086E6" w:rsidR="008E1E23" w:rsidRPr="005B3BED" w:rsidRDefault="008E1E23" w:rsidP="000C6BF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</w:rPr>
              <w:t>15:15-15:30</w:t>
            </w:r>
          </w:p>
        </w:tc>
        <w:tc>
          <w:tcPr>
            <w:tcW w:w="8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9798" w14:textId="59DCE046" w:rsidR="008E1E23" w:rsidRPr="005B3BED" w:rsidRDefault="008E1E23" w:rsidP="005F32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</w:rPr>
              <w:t>Кофе-брейк</w:t>
            </w:r>
          </w:p>
        </w:tc>
      </w:tr>
      <w:tr w:rsidR="005B3BED" w:rsidRPr="005B3BED" w14:paraId="4304869F" w14:textId="77777777" w:rsidTr="00AF45F0">
        <w:trPr>
          <w:trHeight w:val="408"/>
        </w:trPr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4A29" w14:textId="77777777" w:rsidR="008F1EC4" w:rsidRPr="005B3BED" w:rsidRDefault="008F1EC4" w:rsidP="000C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</w:rPr>
              <w:t>15:30 – 17:30</w:t>
            </w:r>
          </w:p>
        </w:tc>
        <w:tc>
          <w:tcPr>
            <w:tcW w:w="8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1363" w14:textId="49EA9204" w:rsidR="008F1EC4" w:rsidRPr="005B3BED" w:rsidRDefault="00E01C6F" w:rsidP="005F32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Панельная сессия:</w:t>
            </w:r>
            <w:r w:rsidR="005B3BED" w:rsidRPr="005B3BE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8F1EC4" w:rsidRPr="005B3BE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«Привлечение молодёжи в профессию: проблемы и перспективы»</w:t>
            </w:r>
            <w:r w:rsidR="00F162C2" w:rsidRPr="005B3BE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.</w:t>
            </w:r>
            <w:r w:rsidR="00F162C2" w:rsidRPr="005B3BED">
              <w:rPr>
                <w:rFonts w:ascii="Times New Roman" w:hAnsi="Times New Roman" w:cs="Times New Roman"/>
                <w:shd w:val="clear" w:color="auto" w:fill="FFFFFF"/>
              </w:rPr>
              <w:t xml:space="preserve"> Обсуждение проблем и концепции привлечения молодых кадров в аудиторскую профессию</w:t>
            </w:r>
          </w:p>
        </w:tc>
      </w:tr>
      <w:tr w:rsidR="005B3BED" w:rsidRPr="005B3BED" w14:paraId="28CA972D" w14:textId="77777777" w:rsidTr="00AF45F0">
        <w:trPr>
          <w:trHeight w:val="366"/>
        </w:trPr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B23B" w14:textId="46BA5415" w:rsidR="008F1EC4" w:rsidRPr="005B3BED" w:rsidRDefault="008F1EC4" w:rsidP="000C6B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</w:rPr>
              <w:t>17:30-18:00</w:t>
            </w:r>
          </w:p>
        </w:tc>
        <w:tc>
          <w:tcPr>
            <w:tcW w:w="8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71D3" w14:textId="77777777" w:rsidR="008F1EC4" w:rsidRPr="005B3BED" w:rsidRDefault="008F1EC4" w:rsidP="005F32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</w:rPr>
              <w:t>Итоги и закрытие конференции</w:t>
            </w:r>
          </w:p>
        </w:tc>
      </w:tr>
      <w:tr w:rsidR="005B3BED" w:rsidRPr="005B3BED" w14:paraId="53A036FD" w14:textId="77777777" w:rsidTr="00AF45F0">
        <w:trPr>
          <w:trHeight w:val="408"/>
        </w:trPr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65EC" w14:textId="77777777" w:rsidR="008F1EC4" w:rsidRPr="005B3BED" w:rsidRDefault="008F1EC4" w:rsidP="000C6B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</w:rPr>
              <w:t>19-00 -22.00</w:t>
            </w:r>
          </w:p>
        </w:tc>
        <w:tc>
          <w:tcPr>
            <w:tcW w:w="8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0101" w14:textId="77777777" w:rsidR="008F1EC4" w:rsidRPr="005B3BED" w:rsidRDefault="008F1EC4" w:rsidP="005F32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</w:rPr>
              <w:t>Представительский ужин</w:t>
            </w:r>
            <w:r w:rsidR="00F162C2" w:rsidRPr="005B3BED">
              <w:rPr>
                <w:rFonts w:ascii="Times New Roman" w:eastAsia="Times New Roman" w:hAnsi="Times New Roman" w:cs="Times New Roman"/>
                <w:b/>
                <w:bCs/>
              </w:rPr>
              <w:t xml:space="preserve"> (оплата за счет участников)</w:t>
            </w:r>
          </w:p>
        </w:tc>
      </w:tr>
      <w:tr w:rsidR="005B3BED" w:rsidRPr="005B3BED" w14:paraId="01D7C571" w14:textId="77777777" w:rsidTr="00AF45F0">
        <w:trPr>
          <w:trHeight w:val="2118"/>
        </w:trPr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D57F" w14:textId="07F178F1" w:rsidR="005B3BED" w:rsidRPr="000C6BFA" w:rsidRDefault="008F1EC4" w:rsidP="000C6B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0C6BF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24 мая 2025 г.</w:t>
            </w:r>
            <w:r w:rsidR="000C6BF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(</w:t>
            </w:r>
            <w:proofErr w:type="spellStart"/>
            <w:r w:rsidR="000C6BF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сб</w:t>
            </w:r>
            <w:proofErr w:type="spellEnd"/>
            <w:r w:rsidR="000C6BF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)</w:t>
            </w:r>
          </w:p>
          <w:p w14:paraId="70F3E634" w14:textId="0EF99F4F" w:rsidR="008F1EC4" w:rsidRPr="005B3BED" w:rsidRDefault="008F1EC4" w:rsidP="000C6B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343F6" w14:textId="77777777" w:rsidR="008F1EC4" w:rsidRPr="005B3BED" w:rsidRDefault="00F162C2" w:rsidP="005F32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</w:rPr>
              <w:t xml:space="preserve">Программа </w:t>
            </w:r>
            <w:r w:rsidR="008F1EC4" w:rsidRPr="005B3BED">
              <w:rPr>
                <w:rFonts w:ascii="Times New Roman" w:eastAsia="Times New Roman" w:hAnsi="Times New Roman" w:cs="Times New Roman"/>
                <w:b/>
                <w:bCs/>
              </w:rPr>
              <w:t>Экскурси</w:t>
            </w:r>
            <w:r w:rsidRPr="005B3BED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="008F1EC4" w:rsidRPr="005B3BED">
              <w:rPr>
                <w:rFonts w:ascii="Times New Roman" w:eastAsia="Times New Roman" w:hAnsi="Times New Roman" w:cs="Times New Roman"/>
                <w:b/>
                <w:bCs/>
              </w:rPr>
              <w:t xml:space="preserve"> в г.</w:t>
            </w:r>
            <w:r w:rsidRPr="005B3BE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F1EC4" w:rsidRPr="005B3BED">
              <w:rPr>
                <w:rFonts w:ascii="Times New Roman" w:eastAsia="Times New Roman" w:hAnsi="Times New Roman" w:cs="Times New Roman"/>
                <w:b/>
                <w:bCs/>
              </w:rPr>
              <w:t xml:space="preserve">Арзамас </w:t>
            </w:r>
          </w:p>
          <w:p w14:paraId="5EE323EF" w14:textId="77777777" w:rsidR="00F162C2" w:rsidRPr="005B3BED" w:rsidRDefault="008F1EC4" w:rsidP="005F32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BED">
              <w:rPr>
                <w:rFonts w:ascii="Times New Roman" w:eastAsia="Times New Roman" w:hAnsi="Times New Roman" w:cs="Times New Roman"/>
              </w:rPr>
              <w:t>08:00 - 09:45 - дорога в Арзамас</w:t>
            </w:r>
            <w:r w:rsidR="00F162C2" w:rsidRPr="005B3BED">
              <w:rPr>
                <w:rFonts w:ascii="Times New Roman" w:eastAsia="Times New Roman" w:hAnsi="Times New Roman" w:cs="Times New Roman"/>
              </w:rPr>
              <w:t>.</w:t>
            </w:r>
            <w:r w:rsidRPr="005B3BE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E6736C" w14:textId="66DC4395" w:rsidR="008F1EC4" w:rsidRPr="005B3BED" w:rsidRDefault="008F1EC4" w:rsidP="005F32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BED">
              <w:rPr>
                <w:rFonts w:ascii="Times New Roman" w:eastAsia="Times New Roman" w:hAnsi="Times New Roman" w:cs="Times New Roman"/>
              </w:rPr>
              <w:t xml:space="preserve">10:00 - 13:00 Маршрут экскурсии включает прогулку по Соборной площади, </w:t>
            </w:r>
            <w:r w:rsidR="005B3BED" w:rsidRPr="005B3BED">
              <w:rPr>
                <w:rFonts w:ascii="Times New Roman" w:eastAsia="Times New Roman" w:hAnsi="Times New Roman" w:cs="Times New Roman"/>
              </w:rPr>
              <w:t>Гостиному</w:t>
            </w:r>
            <w:r w:rsidRPr="005B3BED">
              <w:rPr>
                <w:rFonts w:ascii="Times New Roman" w:eastAsia="Times New Roman" w:hAnsi="Times New Roman" w:cs="Times New Roman"/>
              </w:rPr>
              <w:t xml:space="preserve"> ряду, Мучному ряду, площади Сергия Страгородского, посещение Спасо-Преображенского мужского монастыря, сквера им. Владислава Листьева.</w:t>
            </w:r>
          </w:p>
          <w:p w14:paraId="46503835" w14:textId="77777777" w:rsidR="008F1EC4" w:rsidRDefault="00F162C2" w:rsidP="00F162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BED">
              <w:rPr>
                <w:rFonts w:ascii="Times New Roman" w:eastAsia="Times New Roman" w:hAnsi="Times New Roman" w:cs="Times New Roman"/>
              </w:rPr>
              <w:t>13:00 – 14:00</w:t>
            </w:r>
            <w:r w:rsidR="008F1EC4" w:rsidRPr="005B3BED">
              <w:rPr>
                <w:rFonts w:ascii="Times New Roman" w:eastAsia="Times New Roman" w:hAnsi="Times New Roman" w:cs="Times New Roman"/>
              </w:rPr>
              <w:t xml:space="preserve"> обед в Замке де Санти - 700 рублей</w:t>
            </w:r>
            <w:r w:rsidRPr="005B3BED">
              <w:rPr>
                <w:rFonts w:ascii="Times New Roman" w:eastAsia="Times New Roman" w:hAnsi="Times New Roman" w:cs="Times New Roman"/>
              </w:rPr>
              <w:t>.</w:t>
            </w:r>
            <w:r w:rsidR="008F1EC4" w:rsidRPr="005B3BED">
              <w:rPr>
                <w:rFonts w:ascii="Times New Roman" w:eastAsia="Times New Roman" w:hAnsi="Times New Roman" w:cs="Times New Roman"/>
              </w:rPr>
              <w:t xml:space="preserve"> 14:30 - посещение Музея Патриаршества</w:t>
            </w:r>
            <w:r w:rsidRPr="005B3BED">
              <w:rPr>
                <w:rFonts w:ascii="Times New Roman" w:eastAsia="Times New Roman" w:hAnsi="Times New Roman" w:cs="Times New Roman"/>
              </w:rPr>
              <w:t xml:space="preserve">. </w:t>
            </w:r>
            <w:r w:rsidR="008F1EC4" w:rsidRPr="005B3BED">
              <w:rPr>
                <w:rFonts w:ascii="Times New Roman" w:eastAsia="Times New Roman" w:hAnsi="Times New Roman" w:cs="Times New Roman"/>
              </w:rPr>
              <w:t>15:30 отправление в Нижний Новгород</w:t>
            </w:r>
          </w:p>
          <w:p w14:paraId="05E6C9C9" w14:textId="0E8923FF" w:rsidR="000C6BFA" w:rsidRPr="005B3BED" w:rsidRDefault="000C6BFA" w:rsidP="00F162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BED">
              <w:rPr>
                <w:rFonts w:ascii="Times New Roman" w:eastAsia="Times New Roman" w:hAnsi="Times New Roman" w:cs="Times New Roman"/>
              </w:rPr>
              <w:t>17:30 - прибытие в отель в Нижнем Новгороде</w:t>
            </w:r>
          </w:p>
        </w:tc>
      </w:tr>
      <w:tr w:rsidR="005B3BED" w:rsidRPr="005B3BED" w14:paraId="56A70EC0" w14:textId="77777777" w:rsidTr="00AF45F0">
        <w:trPr>
          <w:trHeight w:val="408"/>
        </w:trPr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33FA" w14:textId="7A996A01" w:rsidR="008F1EC4" w:rsidRPr="005B3BED" w:rsidRDefault="008F1EC4" w:rsidP="000C6B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BF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25 мая 2025</w:t>
            </w:r>
            <w:r w:rsidR="005B3BED" w:rsidRPr="000C6BF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r w:rsidRPr="000C6BF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г</w:t>
            </w:r>
            <w:r w:rsidR="005B3BED" w:rsidRPr="000C6BF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. </w:t>
            </w:r>
            <w:r w:rsidR="000C6BF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(</w:t>
            </w:r>
            <w:proofErr w:type="spellStart"/>
            <w:r w:rsidR="000C6BF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вс</w:t>
            </w:r>
            <w:proofErr w:type="spellEnd"/>
            <w:r w:rsidR="000C6BF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)</w:t>
            </w:r>
          </w:p>
          <w:p w14:paraId="14DCD2F2" w14:textId="197D5956" w:rsidR="008F1EC4" w:rsidRPr="005B3BED" w:rsidRDefault="008F1EC4" w:rsidP="000C6B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3F37" w14:textId="217E69CD" w:rsidR="008F1EC4" w:rsidRPr="005B3BED" w:rsidRDefault="00BC5AC2" w:rsidP="005F32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BED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="00F441B8" w:rsidRPr="005B3BED">
              <w:rPr>
                <w:rFonts w:ascii="Times New Roman" w:eastAsia="Times New Roman" w:hAnsi="Times New Roman" w:cs="Times New Roman"/>
                <w:b/>
                <w:bCs/>
              </w:rPr>
              <w:t>о 12-00</w:t>
            </w:r>
            <w:r w:rsidR="000D5777" w:rsidRPr="005B3BE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F441B8" w:rsidRPr="005B3BED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="000D5777" w:rsidRPr="005B3BED">
              <w:rPr>
                <w:rFonts w:ascii="Times New Roman" w:eastAsia="Times New Roman" w:hAnsi="Times New Roman" w:cs="Times New Roman"/>
                <w:b/>
                <w:bCs/>
              </w:rPr>
              <w:t>асов</w:t>
            </w:r>
            <w:r w:rsidR="00F441B8" w:rsidRPr="005B3BED">
              <w:rPr>
                <w:rFonts w:ascii="Times New Roman" w:eastAsia="Times New Roman" w:hAnsi="Times New Roman" w:cs="Times New Roman"/>
                <w:b/>
                <w:bCs/>
              </w:rPr>
              <w:t xml:space="preserve"> выезд из отеля</w:t>
            </w:r>
          </w:p>
        </w:tc>
      </w:tr>
    </w:tbl>
    <w:p w14:paraId="77F76C8A" w14:textId="77777777" w:rsidR="001849E9" w:rsidRPr="005B3BED" w:rsidRDefault="001849E9" w:rsidP="00ED7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520F0BB" w14:textId="77777777" w:rsidR="00AF45F0" w:rsidRDefault="00AF45F0" w:rsidP="00086454">
      <w:pPr>
        <w:pStyle w:val="a6"/>
        <w:spacing w:before="0" w:beforeAutospacing="0" w:after="0" w:afterAutospacing="0"/>
        <w:jc w:val="both"/>
        <w:rPr>
          <w:rStyle w:val="a7"/>
          <w:shd w:val="clear" w:color="auto" w:fill="FFFFFF"/>
        </w:rPr>
      </w:pPr>
    </w:p>
    <w:p w14:paraId="3399E00D" w14:textId="77777777" w:rsidR="00AF45F0" w:rsidRDefault="00AF45F0" w:rsidP="00086454">
      <w:pPr>
        <w:pStyle w:val="a6"/>
        <w:spacing w:before="0" w:beforeAutospacing="0" w:after="0" w:afterAutospacing="0"/>
        <w:jc w:val="both"/>
        <w:rPr>
          <w:rStyle w:val="a7"/>
          <w:shd w:val="clear" w:color="auto" w:fill="FFFFFF"/>
        </w:rPr>
      </w:pPr>
    </w:p>
    <w:p w14:paraId="5B9A546C" w14:textId="77777777" w:rsidR="00AF45F0" w:rsidRDefault="00AF45F0" w:rsidP="00086454">
      <w:pPr>
        <w:pStyle w:val="a6"/>
        <w:spacing w:before="0" w:beforeAutospacing="0" w:after="0" w:afterAutospacing="0"/>
        <w:jc w:val="both"/>
        <w:rPr>
          <w:rStyle w:val="a7"/>
          <w:shd w:val="clear" w:color="auto" w:fill="FFFFFF"/>
        </w:rPr>
      </w:pPr>
    </w:p>
    <w:p w14:paraId="0CE11595" w14:textId="77777777" w:rsidR="00AF45F0" w:rsidRDefault="00AF45F0" w:rsidP="00086454">
      <w:pPr>
        <w:pStyle w:val="a6"/>
        <w:spacing w:before="0" w:beforeAutospacing="0" w:after="0" w:afterAutospacing="0"/>
        <w:jc w:val="both"/>
        <w:rPr>
          <w:rStyle w:val="a7"/>
          <w:shd w:val="clear" w:color="auto" w:fill="FFFFFF"/>
        </w:rPr>
      </w:pPr>
    </w:p>
    <w:p w14:paraId="1E44926E" w14:textId="77777777" w:rsidR="00AF45F0" w:rsidRDefault="00AF45F0" w:rsidP="00086454">
      <w:pPr>
        <w:pStyle w:val="a6"/>
        <w:spacing w:before="0" w:beforeAutospacing="0" w:after="0" w:afterAutospacing="0"/>
        <w:jc w:val="both"/>
        <w:rPr>
          <w:rStyle w:val="a7"/>
          <w:shd w:val="clear" w:color="auto" w:fill="FFFFFF"/>
        </w:rPr>
      </w:pPr>
    </w:p>
    <w:p w14:paraId="1F576110" w14:textId="77777777" w:rsidR="00AF45F0" w:rsidRDefault="00AF45F0" w:rsidP="00086454">
      <w:pPr>
        <w:pStyle w:val="a6"/>
        <w:spacing w:before="0" w:beforeAutospacing="0" w:after="0" w:afterAutospacing="0"/>
        <w:jc w:val="both"/>
        <w:rPr>
          <w:rStyle w:val="a7"/>
          <w:shd w:val="clear" w:color="auto" w:fill="FFFFFF"/>
        </w:rPr>
      </w:pPr>
    </w:p>
    <w:p w14:paraId="6A0BF187" w14:textId="47B25443" w:rsidR="00086454" w:rsidRPr="004A3E3A" w:rsidRDefault="00086454" w:rsidP="00AF45F0">
      <w:pPr>
        <w:pStyle w:val="a6"/>
        <w:spacing w:before="0" w:beforeAutospacing="0" w:after="0" w:afterAutospacing="0"/>
        <w:ind w:left="-142" w:firstLine="142"/>
        <w:jc w:val="both"/>
        <w:rPr>
          <w:color w:val="272727"/>
          <w:shd w:val="clear" w:color="auto" w:fill="FFFFFF"/>
        </w:rPr>
      </w:pPr>
      <w:r w:rsidRPr="005B3BED">
        <w:rPr>
          <w:rStyle w:val="a7"/>
          <w:shd w:val="clear" w:color="auto" w:fill="FFFFFF"/>
        </w:rPr>
        <w:t xml:space="preserve">К участию в </w:t>
      </w:r>
      <w:r w:rsidR="00C30852" w:rsidRPr="005B3BED">
        <w:rPr>
          <w:rStyle w:val="a7"/>
          <w:shd w:val="clear" w:color="auto" w:fill="FFFFFF"/>
        </w:rPr>
        <w:t>Конференции</w:t>
      </w:r>
      <w:r w:rsidRPr="005B3BED">
        <w:rPr>
          <w:rStyle w:val="a7"/>
          <w:shd w:val="clear" w:color="auto" w:fill="FFFFFF"/>
        </w:rPr>
        <w:t xml:space="preserve"> приглашены представители федеральных,  региональных законодательных и исполнительных органов власти, муниципальных образований, </w:t>
      </w:r>
      <w:r w:rsidRPr="004A3E3A">
        <w:rPr>
          <w:rStyle w:val="a7"/>
          <w:color w:val="272727"/>
          <w:shd w:val="clear" w:color="auto" w:fill="FFFFFF"/>
        </w:rPr>
        <w:t>контрольно-надзорных органов:</w:t>
      </w:r>
      <w:r w:rsidRPr="004A3E3A">
        <w:rPr>
          <w:color w:val="272727"/>
          <w:shd w:val="clear" w:color="auto" w:fill="FFFFFF"/>
        </w:rPr>
        <w:t xml:space="preserve"> </w:t>
      </w:r>
      <w:r w:rsidR="00A0704A">
        <w:rPr>
          <w:color w:val="272727"/>
          <w:shd w:val="clear" w:color="auto" w:fill="FFFFFF"/>
        </w:rPr>
        <w:t xml:space="preserve">правительства Нижегородской области, аппарата губернатора, </w:t>
      </w:r>
      <w:r w:rsidRPr="004A3E3A">
        <w:rPr>
          <w:color w:val="272727"/>
          <w:shd w:val="clear" w:color="auto" w:fill="FFFFFF"/>
        </w:rPr>
        <w:t>Министерства финансов Росси</w:t>
      </w:r>
      <w:r>
        <w:rPr>
          <w:color w:val="272727"/>
          <w:shd w:val="clear" w:color="auto" w:fill="FFFFFF"/>
        </w:rPr>
        <w:t>йской Федерации</w:t>
      </w:r>
      <w:r w:rsidR="00A0704A">
        <w:rPr>
          <w:color w:val="272727"/>
          <w:shd w:val="clear" w:color="auto" w:fill="FFFFFF"/>
        </w:rPr>
        <w:t xml:space="preserve">, </w:t>
      </w:r>
      <w:r w:rsidRPr="004A3E3A">
        <w:rPr>
          <w:color w:val="272727"/>
          <w:shd w:val="clear" w:color="auto" w:fill="FFFFFF"/>
        </w:rPr>
        <w:t>Деловой России, руководители предприятий, организаций, финансовых и консалтинговых компаний, финансовые директоры, профессиональные бухгалтеры, аудиторы, финансисты, налоговые консультанты, преподаватели ВУЗов, специалисты в области МСФО и МСА, финансового контроля (надзора), менеджмента, учета и отчетности.</w:t>
      </w:r>
    </w:p>
    <w:p w14:paraId="673DAA92" w14:textId="77777777" w:rsidR="00086454" w:rsidRPr="004A3E3A" w:rsidRDefault="00086454" w:rsidP="00AF45F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C59DC6" w14:textId="06E9DC2A" w:rsidR="00361363" w:rsidRDefault="00086454" w:rsidP="00AF45F0">
      <w:pPr>
        <w:pStyle w:val="a6"/>
        <w:spacing w:before="0" w:beforeAutospacing="0" w:after="0" w:afterAutospacing="0"/>
        <w:jc w:val="both"/>
        <w:rPr>
          <w:rFonts w:eastAsia="Times New Roman" w:cs="Times New Roman"/>
        </w:rPr>
      </w:pPr>
      <w:r w:rsidRPr="00285AF2">
        <w:rPr>
          <w:rFonts w:eastAsia="Times New Roman" w:cs="Times New Roman"/>
        </w:rPr>
        <w:t xml:space="preserve">Целью </w:t>
      </w:r>
      <w:r w:rsidR="00A0704A">
        <w:rPr>
          <w:rFonts w:eastAsia="Times New Roman" w:cs="Times New Roman"/>
        </w:rPr>
        <w:t>Конференции</w:t>
      </w:r>
      <w:r w:rsidRPr="00285AF2">
        <w:rPr>
          <w:rFonts w:eastAsia="Times New Roman" w:cs="Times New Roman"/>
        </w:rPr>
        <w:t xml:space="preserve"> является </w:t>
      </w:r>
      <w:r w:rsidRPr="00285AF2">
        <w:t xml:space="preserve">стремление к </w:t>
      </w:r>
      <w:r w:rsidRPr="00285AF2">
        <w:rPr>
          <w:rFonts w:eastAsia="Times New Roman" w:cs="Times New Roman"/>
        </w:rPr>
        <w:t xml:space="preserve">обсуждение </w:t>
      </w:r>
      <w:r w:rsidR="00B77D7F" w:rsidRPr="00B77D7F">
        <w:rPr>
          <w:rFonts w:eastAsia="Times New Roman" w:cs="Times New Roman"/>
          <w:bCs/>
        </w:rPr>
        <w:t>разрабатываемой Стратегии СРО ААС по развитию аудиторской профессии</w:t>
      </w:r>
      <w:r w:rsidR="00B77D7F">
        <w:rPr>
          <w:rFonts w:eastAsia="Times New Roman" w:cs="Times New Roman"/>
          <w:bCs/>
        </w:rPr>
        <w:t>,</w:t>
      </w:r>
      <w:r w:rsidR="00B77D7F" w:rsidRPr="00B77D7F">
        <w:rPr>
          <w:rFonts w:eastAsia="Times New Roman" w:cs="Times New Roman"/>
        </w:rPr>
        <w:t xml:space="preserve"> </w:t>
      </w:r>
      <w:r w:rsidR="00B77D7F" w:rsidRPr="00B77D7F">
        <w:rPr>
          <w:rFonts w:eastAsia="Times New Roman" w:cs="Times New Roman"/>
          <w:bCs/>
          <w:color w:val="000000"/>
        </w:rPr>
        <w:t>основных предложени</w:t>
      </w:r>
      <w:r w:rsidR="00B77D7F">
        <w:rPr>
          <w:rFonts w:eastAsia="Times New Roman" w:cs="Times New Roman"/>
          <w:bCs/>
          <w:color w:val="000000"/>
        </w:rPr>
        <w:t>й</w:t>
      </w:r>
      <w:r w:rsidR="00B77D7F" w:rsidRPr="00B77D7F">
        <w:rPr>
          <w:rFonts w:eastAsia="Times New Roman" w:cs="Times New Roman"/>
          <w:bCs/>
          <w:color w:val="000000"/>
        </w:rPr>
        <w:t xml:space="preserve"> по изменению законодательства в разрезе вызовов, которые предлагаются для обсуждения с членами СРО;</w:t>
      </w:r>
      <w:r w:rsidR="00B77D7F">
        <w:rPr>
          <w:rFonts w:eastAsia="Times New Roman" w:cs="Times New Roman"/>
          <w:bCs/>
          <w:color w:val="000000"/>
        </w:rPr>
        <w:t xml:space="preserve"> </w:t>
      </w:r>
      <w:r w:rsidR="00B77D7F" w:rsidRPr="00B77D7F">
        <w:rPr>
          <w:rFonts w:eastAsia="Times New Roman" w:cs="Times New Roman"/>
          <w:bCs/>
          <w:color w:val="000000"/>
        </w:rPr>
        <w:t xml:space="preserve"> увязке этих предложений с Основными направлениями государственной политики </w:t>
      </w:r>
      <w:r w:rsidR="00B77D7F" w:rsidRPr="00B77D7F">
        <w:rPr>
          <w:rFonts w:eastAsia="Times New Roman" w:cs="Times New Roman"/>
        </w:rPr>
        <w:t>в сфере бухгалтерского учета, финансовой отчетности и аудито</w:t>
      </w:r>
      <w:r w:rsidR="00B77D7F">
        <w:rPr>
          <w:rFonts w:eastAsia="Times New Roman" w:cs="Times New Roman"/>
        </w:rPr>
        <w:t xml:space="preserve">рской деятельности до 2030 года, </w:t>
      </w:r>
      <w:r w:rsidRPr="00285AF2">
        <w:rPr>
          <w:rFonts w:eastAsia="Times New Roman" w:cs="Times New Roman"/>
        </w:rPr>
        <w:t xml:space="preserve">актуальных проблем и перспектив в совершенствовании системы </w:t>
      </w:r>
      <w:r w:rsidR="00B77D7F">
        <w:rPr>
          <w:rFonts w:eastAsia="Times New Roman" w:cs="Times New Roman"/>
        </w:rPr>
        <w:t>внешнего контроля деятельности, профилактике нарушений, развития профессии и привлечения молодежи.</w:t>
      </w:r>
      <w:r w:rsidR="00361363">
        <w:rPr>
          <w:rFonts w:eastAsia="Times New Roman" w:cs="Times New Roman"/>
        </w:rPr>
        <w:t xml:space="preserve"> </w:t>
      </w:r>
    </w:p>
    <w:p w14:paraId="0F427CA4" w14:textId="77777777" w:rsidR="00361363" w:rsidRDefault="00361363" w:rsidP="00AF45F0">
      <w:pPr>
        <w:pStyle w:val="ab"/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-142" w:right="8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F1C60" w14:textId="217F2982" w:rsidR="00361363" w:rsidRPr="00361363" w:rsidRDefault="0011280A" w:rsidP="00361363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0" w:beforeAutospacing="0" w:after="0"/>
        <w:ind w:right="82"/>
        <w:jc w:val="both"/>
        <w:rPr>
          <w:color w:val="000000"/>
        </w:rPr>
      </w:pPr>
      <w:r>
        <w:rPr>
          <w:color w:val="000000"/>
        </w:rPr>
        <w:t>Конференция</w:t>
      </w:r>
      <w:r w:rsidR="00086454" w:rsidRPr="00A270BD">
        <w:rPr>
          <w:color w:val="000000"/>
        </w:rPr>
        <w:t xml:space="preserve"> является открытой площадкой для обсуждения самых острых и важных </w:t>
      </w:r>
      <w:r>
        <w:rPr>
          <w:color w:val="000000"/>
        </w:rPr>
        <w:t>вопросов в сфере аудиторской деятельности, повышения общественной значимости аудита, повышения доверия к результатам аудита.</w:t>
      </w:r>
    </w:p>
    <w:p w14:paraId="4C30893C" w14:textId="6B7FD0EE" w:rsidR="00786288" w:rsidRPr="00325BB2" w:rsidRDefault="00786288" w:rsidP="005B3BED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0" w:beforeAutospacing="0" w:after="0"/>
        <w:ind w:right="82"/>
        <w:jc w:val="both"/>
        <w:rPr>
          <w:color w:val="000000"/>
        </w:rPr>
      </w:pPr>
      <w:r w:rsidRPr="005B3BED">
        <w:rPr>
          <w:color w:val="000000"/>
        </w:rPr>
        <w:t xml:space="preserve">В рамках </w:t>
      </w:r>
      <w:r w:rsidR="0011280A" w:rsidRPr="005B3BED">
        <w:rPr>
          <w:color w:val="000000"/>
        </w:rPr>
        <w:t>Конференции</w:t>
      </w:r>
      <w:r w:rsidRPr="005B3BED">
        <w:rPr>
          <w:color w:val="000000"/>
        </w:rPr>
        <w:t xml:space="preserve"> проводятся </w:t>
      </w:r>
      <w:r w:rsidR="0011280A" w:rsidRPr="005B3BED">
        <w:rPr>
          <w:color w:val="000000"/>
        </w:rPr>
        <w:t xml:space="preserve">пленарное заседание и </w:t>
      </w:r>
      <w:r w:rsidRPr="005B3BED">
        <w:rPr>
          <w:color w:val="000000"/>
        </w:rPr>
        <w:t xml:space="preserve">несколько тематических </w:t>
      </w:r>
      <w:r w:rsidR="0011280A" w:rsidRPr="005B3BED">
        <w:rPr>
          <w:color w:val="000000"/>
        </w:rPr>
        <w:t>панельных сесс</w:t>
      </w:r>
      <w:r w:rsidRPr="005B3BED">
        <w:rPr>
          <w:color w:val="000000"/>
        </w:rPr>
        <w:t xml:space="preserve">ий («круглых столов») по различным </w:t>
      </w:r>
      <w:r w:rsidR="0011280A" w:rsidRPr="005B3BED">
        <w:rPr>
          <w:color w:val="000000"/>
        </w:rPr>
        <w:t>вопросам аудиторского</w:t>
      </w:r>
      <w:r w:rsidRPr="005B3BED">
        <w:rPr>
          <w:color w:val="000000"/>
        </w:rPr>
        <w:t xml:space="preserve"> законодательства</w:t>
      </w:r>
      <w:r w:rsidR="0011280A" w:rsidRPr="005B3BED">
        <w:rPr>
          <w:color w:val="000000"/>
        </w:rPr>
        <w:t xml:space="preserve"> </w:t>
      </w:r>
      <w:r w:rsidRPr="005B3BED">
        <w:rPr>
          <w:color w:val="000000"/>
        </w:rPr>
        <w:t>и выступления спикеров.</w:t>
      </w:r>
    </w:p>
    <w:p w14:paraId="7D0D8E19" w14:textId="77777777" w:rsidR="00086454" w:rsidRDefault="00086454" w:rsidP="000864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3A8">
        <w:rPr>
          <w:rFonts w:ascii="Times New Roman" w:hAnsi="Times New Roman" w:cs="Times New Roman"/>
          <w:bCs/>
          <w:sz w:val="24"/>
          <w:szCs w:val="24"/>
        </w:rPr>
        <w:t>Вопросы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263A8">
        <w:rPr>
          <w:rFonts w:ascii="Times New Roman" w:hAnsi="Times New Roman" w:cs="Times New Roman"/>
          <w:bCs/>
          <w:sz w:val="24"/>
          <w:szCs w:val="24"/>
        </w:rPr>
        <w:t xml:space="preserve"> планируемые к обсуждению на конференции</w:t>
      </w:r>
      <w:r>
        <w:rPr>
          <w:rFonts w:ascii="Times New Roman" w:hAnsi="Times New Roman" w:cs="Times New Roman"/>
          <w:bCs/>
          <w:sz w:val="24"/>
          <w:szCs w:val="24"/>
        </w:rPr>
        <w:t>, имеют важнейшее значение для организаций всех отраслей экономики, органов государственного контроля и управления.</w:t>
      </w:r>
    </w:p>
    <w:p w14:paraId="0C1143FB" w14:textId="77777777" w:rsidR="00086454" w:rsidRDefault="00086454" w:rsidP="00086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69A112" w14:textId="5CC59265" w:rsidR="00086454" w:rsidRPr="000021EC" w:rsidRDefault="0011280A" w:rsidP="00086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Конференция</w:t>
      </w:r>
      <w:r w:rsidR="00086454" w:rsidRPr="00002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организован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086454" w:rsidRPr="00002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 поддержке:</w:t>
      </w:r>
    </w:p>
    <w:p w14:paraId="2854DB73" w14:textId="4882778F" w:rsidR="00086454" w:rsidRPr="000021EC" w:rsidRDefault="00086454" w:rsidP="00086454">
      <w:pPr>
        <w:pStyle w:val="ab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 w:rsidRPr="00002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02DF">
        <w:rPr>
          <w:rFonts w:ascii="Times New Roman" w:eastAsia="Times New Roman" w:hAnsi="Times New Roman" w:cs="Times New Roman"/>
          <w:color w:val="000000"/>
          <w:sz w:val="24"/>
          <w:szCs w:val="24"/>
        </w:rPr>
        <w:t>Нижегородской области</w:t>
      </w:r>
      <w:r w:rsidR="00C33D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738F30" w14:textId="37742FBF" w:rsidR="00086454" w:rsidRDefault="00086454" w:rsidP="00086454">
      <w:pPr>
        <w:pStyle w:val="ab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1E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02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02DF">
        <w:rPr>
          <w:rFonts w:ascii="Times New Roman" w:eastAsia="Times New Roman" w:hAnsi="Times New Roman" w:cs="Times New Roman"/>
          <w:color w:val="000000"/>
          <w:sz w:val="24"/>
          <w:szCs w:val="24"/>
        </w:rPr>
        <w:t>губернатора Нижегородской области;</w:t>
      </w:r>
    </w:p>
    <w:p w14:paraId="70612632" w14:textId="42DFCF41" w:rsidR="00086454" w:rsidRDefault="00086454" w:rsidP="00086454">
      <w:pPr>
        <w:pStyle w:val="ab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1E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Общероссийской общественной организации «Деловая Россия»</w:t>
      </w:r>
      <w:r w:rsidR="00C33D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3E9793" w14:textId="2E036918" w:rsidR="00F441B8" w:rsidRDefault="00F441B8" w:rsidP="00F441B8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партнер: Журнал Аудит» (г. Москва).</w:t>
      </w:r>
    </w:p>
    <w:p w14:paraId="0B846B75" w14:textId="77777777" w:rsidR="00F441B8" w:rsidRPr="000021EC" w:rsidRDefault="00F441B8" w:rsidP="00F441B8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7A63C7" w14:textId="409F8084" w:rsidR="00B41B36" w:rsidRDefault="002A1E96" w:rsidP="00086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Проезд, проживание и представительский ужин оплачивается за счет участников конференции</w:t>
      </w:r>
      <w:r w:rsidR="00AF4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55F96E1" w14:textId="77777777" w:rsidR="00095D5F" w:rsidRDefault="00095D5F" w:rsidP="00086454">
      <w:pPr>
        <w:pStyle w:val="a6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2F796453" w14:textId="6403AADC" w:rsidR="004913C1" w:rsidRPr="004913C1" w:rsidRDefault="004913C1" w:rsidP="00491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3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Ответственные координаторы конференции:</w:t>
      </w:r>
    </w:p>
    <w:p w14:paraId="5F0A803E" w14:textId="77777777" w:rsidR="004913C1" w:rsidRPr="004913C1" w:rsidRDefault="004913C1" w:rsidP="00491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E6BE4A" w14:textId="09154421" w:rsidR="004913C1" w:rsidRPr="004913C1" w:rsidRDefault="004913C1" w:rsidP="00491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Сюткина Минзиля Галиулловна</w:t>
      </w:r>
      <w:r w:rsidRPr="00491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председатель Приволжского ТС СРО ААС, кандидат экономических наук, </w:t>
      </w:r>
      <w:proofErr w:type="spellStart"/>
      <w:r w:rsidRPr="004913C1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491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Pr="004913C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Prts</w:t>
        </w:r>
        <w:r w:rsidRPr="004913C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4913C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sroaas</w:t>
        </w:r>
        <w:r w:rsidRPr="004913C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4913C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4913C1">
        <w:rPr>
          <w:rFonts w:ascii="Times New Roman" w:eastAsia="Times New Roman" w:hAnsi="Times New Roman" w:cs="Times New Roman"/>
          <w:color w:val="000000"/>
          <w:sz w:val="24"/>
          <w:szCs w:val="24"/>
        </w:rPr>
        <w:t>, 8(919) 106-71-42;</w:t>
      </w:r>
    </w:p>
    <w:p w14:paraId="1F1EE8B6" w14:textId="77777777" w:rsidR="004913C1" w:rsidRPr="004913C1" w:rsidRDefault="004913C1" w:rsidP="00491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D2610F" w14:textId="77777777" w:rsidR="004913C1" w:rsidRPr="004913C1" w:rsidRDefault="004913C1" w:rsidP="00491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Лобова Татьяна Владимировна</w:t>
      </w:r>
      <w:r w:rsidRPr="004913C1">
        <w:rPr>
          <w:rFonts w:ascii="Times New Roman" w:eastAsia="Times New Roman" w:hAnsi="Times New Roman" w:cs="Times New Roman"/>
          <w:color w:val="000000"/>
          <w:sz w:val="24"/>
          <w:szCs w:val="24"/>
        </w:rPr>
        <w:t>, региональный представитель Нижегородской области Приволжского ТС СРО ААС,</w:t>
      </w:r>
      <w:r w:rsidRPr="00491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3C1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4913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91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4913C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Prts@sroaas.ru</w:t>
        </w:r>
      </w:hyperlink>
      <w:r w:rsidRPr="004913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4E27F93" w14:textId="7C141460" w:rsidR="004913C1" w:rsidRPr="004913C1" w:rsidRDefault="004913C1" w:rsidP="0049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Селезнева Оксана Александровна</w:t>
      </w:r>
      <w:r w:rsidRPr="00491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координатор Приволжского ТС СРО ААС</w:t>
      </w:r>
      <w:r w:rsidRPr="004913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913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Pr="004913C1">
        <w:rPr>
          <w:rFonts w:ascii="Times New Roman" w:eastAsia="Times New Roman" w:hAnsi="Times New Roman" w:cs="Times New Roman"/>
          <w:sz w:val="24"/>
          <w:szCs w:val="24"/>
        </w:rPr>
        <w:t xml:space="preserve">-mail: </w:t>
      </w:r>
      <w:hyperlink r:id="rId10" w:history="1">
        <w:r w:rsidR="008E1E23" w:rsidRPr="003B482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Prts</w:t>
        </w:r>
        <w:r w:rsidR="008E1E23" w:rsidRPr="003B4821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@</w:t>
        </w:r>
        <w:r w:rsidR="008E1E23" w:rsidRPr="003B482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sroaas</w:t>
        </w:r>
        <w:r w:rsidR="008E1E23" w:rsidRPr="003B4821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="008E1E23" w:rsidRPr="003B482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8E1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13C1">
        <w:rPr>
          <w:rFonts w:ascii="Times New Roman" w:eastAsia="Times New Roman" w:hAnsi="Times New Roman" w:cs="Times New Roman"/>
          <w:sz w:val="24"/>
          <w:szCs w:val="24"/>
        </w:rPr>
        <w:t>, тел. 8(919)106-71-43.</w:t>
      </w:r>
    </w:p>
    <w:p w14:paraId="4044FF72" w14:textId="77777777" w:rsidR="004913C1" w:rsidRPr="004913C1" w:rsidRDefault="004913C1" w:rsidP="00491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2089879" w14:textId="77777777" w:rsidR="004913C1" w:rsidRPr="004913C1" w:rsidRDefault="004913C1" w:rsidP="00491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91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Предварительная регистрация участников обязательна!</w:t>
      </w:r>
    </w:p>
    <w:p w14:paraId="0ECE2E8E" w14:textId="77777777" w:rsidR="004913C1" w:rsidRPr="004913C1" w:rsidRDefault="004913C1" w:rsidP="00491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E8D1886" w14:textId="38869360" w:rsidR="004913C1" w:rsidRPr="004913C1" w:rsidRDefault="004913C1" w:rsidP="00491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913C1" w:rsidRPr="004913C1" w:rsidSect="00AF45F0">
      <w:pgSz w:w="11906" w:h="16838"/>
      <w:pgMar w:top="142" w:right="851" w:bottom="142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228"/>
    <w:multiLevelType w:val="multilevel"/>
    <w:tmpl w:val="C8B09CB8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11C3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DA13374"/>
    <w:multiLevelType w:val="hybridMultilevel"/>
    <w:tmpl w:val="3E6634C8"/>
    <w:lvl w:ilvl="0" w:tplc="1032C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E5111"/>
    <w:multiLevelType w:val="hybridMultilevel"/>
    <w:tmpl w:val="2EFCE2A8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E364E"/>
    <w:multiLevelType w:val="hybridMultilevel"/>
    <w:tmpl w:val="378A3AA8"/>
    <w:lvl w:ilvl="0" w:tplc="8AAC6A30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1DD3967"/>
    <w:multiLevelType w:val="hybridMultilevel"/>
    <w:tmpl w:val="E05A80B6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 w15:restartNumberingAfterBreak="0">
    <w:nsid w:val="7BD3338E"/>
    <w:multiLevelType w:val="hybridMultilevel"/>
    <w:tmpl w:val="0E5AD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20"/>
    <w:rsid w:val="000105A1"/>
    <w:rsid w:val="000663A9"/>
    <w:rsid w:val="00074F50"/>
    <w:rsid w:val="00086454"/>
    <w:rsid w:val="00095D5F"/>
    <w:rsid w:val="000B1FAF"/>
    <w:rsid w:val="000C07E1"/>
    <w:rsid w:val="000C6BFA"/>
    <w:rsid w:val="000D5777"/>
    <w:rsid w:val="000E08B4"/>
    <w:rsid w:val="0011280A"/>
    <w:rsid w:val="00116466"/>
    <w:rsid w:val="00124DD3"/>
    <w:rsid w:val="0013039A"/>
    <w:rsid w:val="00181A35"/>
    <w:rsid w:val="001849E9"/>
    <w:rsid w:val="00185B6F"/>
    <w:rsid w:val="001A6C7F"/>
    <w:rsid w:val="001B1F39"/>
    <w:rsid w:val="001C31E8"/>
    <w:rsid w:val="001E2D01"/>
    <w:rsid w:val="001E2FB7"/>
    <w:rsid w:val="002022B9"/>
    <w:rsid w:val="00207DD5"/>
    <w:rsid w:val="00232313"/>
    <w:rsid w:val="00236437"/>
    <w:rsid w:val="00262854"/>
    <w:rsid w:val="0028523E"/>
    <w:rsid w:val="00287808"/>
    <w:rsid w:val="00291828"/>
    <w:rsid w:val="00292BCA"/>
    <w:rsid w:val="002A1E96"/>
    <w:rsid w:val="002B0BE3"/>
    <w:rsid w:val="002B7E78"/>
    <w:rsid w:val="002C3A50"/>
    <w:rsid w:val="002C7ED6"/>
    <w:rsid w:val="002E3849"/>
    <w:rsid w:val="002F6238"/>
    <w:rsid w:val="002F6907"/>
    <w:rsid w:val="00301366"/>
    <w:rsid w:val="003102DF"/>
    <w:rsid w:val="0031131C"/>
    <w:rsid w:val="0033396E"/>
    <w:rsid w:val="00350BF6"/>
    <w:rsid w:val="003549ED"/>
    <w:rsid w:val="00361363"/>
    <w:rsid w:val="0036642B"/>
    <w:rsid w:val="00392D01"/>
    <w:rsid w:val="003A5645"/>
    <w:rsid w:val="003B36A4"/>
    <w:rsid w:val="003C1D3A"/>
    <w:rsid w:val="003E1AC0"/>
    <w:rsid w:val="003F1F09"/>
    <w:rsid w:val="00400F11"/>
    <w:rsid w:val="00402006"/>
    <w:rsid w:val="00405161"/>
    <w:rsid w:val="00471138"/>
    <w:rsid w:val="004913C1"/>
    <w:rsid w:val="004C5449"/>
    <w:rsid w:val="004E02E0"/>
    <w:rsid w:val="004E2C02"/>
    <w:rsid w:val="004E3C82"/>
    <w:rsid w:val="00522AE0"/>
    <w:rsid w:val="00526268"/>
    <w:rsid w:val="00532245"/>
    <w:rsid w:val="00555B30"/>
    <w:rsid w:val="005B3BED"/>
    <w:rsid w:val="005B6610"/>
    <w:rsid w:val="005C3E08"/>
    <w:rsid w:val="005C61A7"/>
    <w:rsid w:val="005D3C4E"/>
    <w:rsid w:val="005E11CA"/>
    <w:rsid w:val="00614A82"/>
    <w:rsid w:val="00620A50"/>
    <w:rsid w:val="006243FD"/>
    <w:rsid w:val="00637D40"/>
    <w:rsid w:val="00637E53"/>
    <w:rsid w:val="006450F3"/>
    <w:rsid w:val="00652B4F"/>
    <w:rsid w:val="006834E3"/>
    <w:rsid w:val="00695345"/>
    <w:rsid w:val="006A7DB1"/>
    <w:rsid w:val="006D7EB3"/>
    <w:rsid w:val="007053D2"/>
    <w:rsid w:val="0071310C"/>
    <w:rsid w:val="0073534B"/>
    <w:rsid w:val="0073724A"/>
    <w:rsid w:val="00737FBC"/>
    <w:rsid w:val="00761C4E"/>
    <w:rsid w:val="00775917"/>
    <w:rsid w:val="00786288"/>
    <w:rsid w:val="007863A5"/>
    <w:rsid w:val="007D3EEE"/>
    <w:rsid w:val="007D587E"/>
    <w:rsid w:val="007E4572"/>
    <w:rsid w:val="007E6D72"/>
    <w:rsid w:val="00800B24"/>
    <w:rsid w:val="00804C6B"/>
    <w:rsid w:val="008055B1"/>
    <w:rsid w:val="00806D8E"/>
    <w:rsid w:val="008079B2"/>
    <w:rsid w:val="0081262F"/>
    <w:rsid w:val="00820956"/>
    <w:rsid w:val="00841163"/>
    <w:rsid w:val="00842046"/>
    <w:rsid w:val="008463DF"/>
    <w:rsid w:val="00851803"/>
    <w:rsid w:val="008654EA"/>
    <w:rsid w:val="00870588"/>
    <w:rsid w:val="00896C97"/>
    <w:rsid w:val="008A3ED1"/>
    <w:rsid w:val="008B0F65"/>
    <w:rsid w:val="008C2160"/>
    <w:rsid w:val="008D4434"/>
    <w:rsid w:val="008D44F5"/>
    <w:rsid w:val="008D7F30"/>
    <w:rsid w:val="008E1E23"/>
    <w:rsid w:val="008E2527"/>
    <w:rsid w:val="008F0C95"/>
    <w:rsid w:val="008F1EC4"/>
    <w:rsid w:val="008F2D36"/>
    <w:rsid w:val="008F3749"/>
    <w:rsid w:val="008F3C43"/>
    <w:rsid w:val="008F5B60"/>
    <w:rsid w:val="00920F91"/>
    <w:rsid w:val="00922CA6"/>
    <w:rsid w:val="00934A3B"/>
    <w:rsid w:val="0094705C"/>
    <w:rsid w:val="00950DFB"/>
    <w:rsid w:val="009563E9"/>
    <w:rsid w:val="00963EA0"/>
    <w:rsid w:val="00973F53"/>
    <w:rsid w:val="00974E04"/>
    <w:rsid w:val="00981F20"/>
    <w:rsid w:val="00996523"/>
    <w:rsid w:val="009A3A94"/>
    <w:rsid w:val="009B71C3"/>
    <w:rsid w:val="009D3B4D"/>
    <w:rsid w:val="009D436C"/>
    <w:rsid w:val="00A0704A"/>
    <w:rsid w:val="00A10182"/>
    <w:rsid w:val="00A1663C"/>
    <w:rsid w:val="00A45E7A"/>
    <w:rsid w:val="00A66889"/>
    <w:rsid w:val="00A670C8"/>
    <w:rsid w:val="00A8109D"/>
    <w:rsid w:val="00AC6ED5"/>
    <w:rsid w:val="00AC7AA4"/>
    <w:rsid w:val="00AD40A7"/>
    <w:rsid w:val="00AE080B"/>
    <w:rsid w:val="00AE6E16"/>
    <w:rsid w:val="00AF31B1"/>
    <w:rsid w:val="00AF45F0"/>
    <w:rsid w:val="00B20DE6"/>
    <w:rsid w:val="00B41B36"/>
    <w:rsid w:val="00B4266F"/>
    <w:rsid w:val="00B5059D"/>
    <w:rsid w:val="00B60452"/>
    <w:rsid w:val="00B7309F"/>
    <w:rsid w:val="00B777B7"/>
    <w:rsid w:val="00B77D7F"/>
    <w:rsid w:val="00B84F1E"/>
    <w:rsid w:val="00BB1F23"/>
    <w:rsid w:val="00BC5AC2"/>
    <w:rsid w:val="00BE6293"/>
    <w:rsid w:val="00C235A3"/>
    <w:rsid w:val="00C249B9"/>
    <w:rsid w:val="00C30852"/>
    <w:rsid w:val="00C313EE"/>
    <w:rsid w:val="00C33D40"/>
    <w:rsid w:val="00C44AE9"/>
    <w:rsid w:val="00C55471"/>
    <w:rsid w:val="00C56B93"/>
    <w:rsid w:val="00C81F88"/>
    <w:rsid w:val="00C962F9"/>
    <w:rsid w:val="00CB015C"/>
    <w:rsid w:val="00CB3686"/>
    <w:rsid w:val="00CC36E9"/>
    <w:rsid w:val="00CC3A50"/>
    <w:rsid w:val="00CD627E"/>
    <w:rsid w:val="00CE3F66"/>
    <w:rsid w:val="00CE4EAD"/>
    <w:rsid w:val="00CF5B5F"/>
    <w:rsid w:val="00D44B55"/>
    <w:rsid w:val="00D750F3"/>
    <w:rsid w:val="00D918EA"/>
    <w:rsid w:val="00D93070"/>
    <w:rsid w:val="00D967CC"/>
    <w:rsid w:val="00D97B91"/>
    <w:rsid w:val="00DA46CE"/>
    <w:rsid w:val="00DD7A82"/>
    <w:rsid w:val="00DF01C2"/>
    <w:rsid w:val="00DF4907"/>
    <w:rsid w:val="00DF5AD7"/>
    <w:rsid w:val="00E01C6F"/>
    <w:rsid w:val="00E16666"/>
    <w:rsid w:val="00E24A4C"/>
    <w:rsid w:val="00E34C2A"/>
    <w:rsid w:val="00E36E43"/>
    <w:rsid w:val="00E63DB5"/>
    <w:rsid w:val="00E800D5"/>
    <w:rsid w:val="00E81810"/>
    <w:rsid w:val="00E96F44"/>
    <w:rsid w:val="00EA1C2B"/>
    <w:rsid w:val="00EA1C2C"/>
    <w:rsid w:val="00ED5BDC"/>
    <w:rsid w:val="00ED774B"/>
    <w:rsid w:val="00EE5B4E"/>
    <w:rsid w:val="00EF47FC"/>
    <w:rsid w:val="00F0065C"/>
    <w:rsid w:val="00F035FA"/>
    <w:rsid w:val="00F04A62"/>
    <w:rsid w:val="00F07130"/>
    <w:rsid w:val="00F15DA0"/>
    <w:rsid w:val="00F162C2"/>
    <w:rsid w:val="00F441B8"/>
    <w:rsid w:val="00F45BF0"/>
    <w:rsid w:val="00F56A82"/>
    <w:rsid w:val="00F67099"/>
    <w:rsid w:val="00F677BD"/>
    <w:rsid w:val="00F731E8"/>
    <w:rsid w:val="00F84AC6"/>
    <w:rsid w:val="00FA34A1"/>
    <w:rsid w:val="00FA4B77"/>
    <w:rsid w:val="00FB5B20"/>
    <w:rsid w:val="00FB6724"/>
    <w:rsid w:val="00FC294E"/>
    <w:rsid w:val="00FC4ADF"/>
    <w:rsid w:val="00F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A2B4"/>
  <w15:docId w15:val="{1B194F28-72EB-4120-8AE9-9E33F972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4A1"/>
  </w:style>
  <w:style w:type="paragraph" w:styleId="1">
    <w:name w:val="heading 1"/>
    <w:basedOn w:val="10"/>
    <w:next w:val="10"/>
    <w:rsid w:val="00FB5B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B5B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B5B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B5B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B5B2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FB5B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B5B20"/>
  </w:style>
  <w:style w:type="table" w:customStyle="1" w:styleId="TableNormal">
    <w:name w:val="Table Normal"/>
    <w:rsid w:val="00FB5B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B5B2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E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9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738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4738DD"/>
    <w:rPr>
      <w:b/>
      <w:bCs/>
    </w:rPr>
  </w:style>
  <w:style w:type="character" w:customStyle="1" w:styleId="apple-converted-space">
    <w:name w:val="apple-converted-space"/>
    <w:basedOn w:val="a0"/>
    <w:rsid w:val="004738DD"/>
  </w:style>
  <w:style w:type="character" w:styleId="a8">
    <w:name w:val="Hyperlink"/>
    <w:basedOn w:val="a0"/>
    <w:uiPriority w:val="99"/>
    <w:unhideWhenUsed/>
    <w:rsid w:val="004738DD"/>
    <w:rPr>
      <w:color w:val="0000FF"/>
      <w:u w:val="single"/>
    </w:rPr>
  </w:style>
  <w:style w:type="paragraph" w:customStyle="1" w:styleId="RTU-Title">
    <w:name w:val="RTU - Title"/>
    <w:basedOn w:val="a"/>
    <w:link w:val="RTU-TitleChar"/>
    <w:qFormat/>
    <w:rsid w:val="004738DD"/>
    <w:pPr>
      <w:spacing w:after="0" w:line="240" w:lineRule="auto"/>
      <w:jc w:val="center"/>
    </w:pPr>
    <w:rPr>
      <w:rFonts w:ascii="Times New Roman" w:eastAsia="MS Mincho" w:hAnsi="Times New Roman"/>
      <w:b/>
      <w:sz w:val="48"/>
      <w:szCs w:val="20"/>
      <w:lang w:val="en-US" w:eastAsia="fr-FR"/>
    </w:rPr>
  </w:style>
  <w:style w:type="character" w:customStyle="1" w:styleId="RTU-TitleChar">
    <w:name w:val="RTU - Title Char"/>
    <w:link w:val="RTU-Title"/>
    <w:rsid w:val="004738DD"/>
    <w:rPr>
      <w:rFonts w:ascii="Times New Roman" w:eastAsia="MS Mincho" w:hAnsi="Times New Roman" w:cs="Times New Roman"/>
      <w:b/>
      <w:sz w:val="48"/>
      <w:szCs w:val="20"/>
      <w:lang w:val="en-US" w:eastAsia="fr-FR"/>
    </w:rPr>
  </w:style>
  <w:style w:type="character" w:customStyle="1" w:styleId="30">
    <w:name w:val="Основной текст (3)_"/>
    <w:basedOn w:val="a0"/>
    <w:link w:val="31"/>
    <w:rsid w:val="00166C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166C7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66C7B"/>
    <w:pPr>
      <w:widowControl w:val="0"/>
      <w:shd w:val="clear" w:color="auto" w:fill="FFFFFF"/>
      <w:spacing w:after="0" w:line="36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rsid w:val="00166C7B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1"/>
      <w:szCs w:val="21"/>
    </w:rPr>
  </w:style>
  <w:style w:type="character" w:customStyle="1" w:styleId="50">
    <w:name w:val="Основной текст (5)_"/>
    <w:basedOn w:val="a0"/>
    <w:link w:val="51"/>
    <w:rsid w:val="00166C7B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66C7B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i/>
      <w:iCs/>
      <w:sz w:val="30"/>
      <w:szCs w:val="30"/>
    </w:rPr>
  </w:style>
  <w:style w:type="character" w:customStyle="1" w:styleId="2105pt">
    <w:name w:val="Основной текст (2) + 10;5 pt;Полужирный"/>
    <w:basedOn w:val="a0"/>
    <w:rsid w:val="00A35A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A35AC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35AC9"/>
    <w:pPr>
      <w:widowControl w:val="0"/>
      <w:shd w:val="clear" w:color="auto" w:fill="FFFFFF"/>
      <w:spacing w:after="0" w:line="341" w:lineRule="exact"/>
      <w:jc w:val="right"/>
    </w:pPr>
    <w:rPr>
      <w:rFonts w:ascii="Times New Roman" w:hAnsi="Times New Roman"/>
      <w:i/>
      <w:iCs/>
    </w:rPr>
  </w:style>
  <w:style w:type="character" w:customStyle="1" w:styleId="295pt">
    <w:name w:val="Основной текст (2) + 9;5 pt"/>
    <w:basedOn w:val="20"/>
    <w:rsid w:val="00A35A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44B36"/>
    <w:rPr>
      <w:rFonts w:ascii="Times New Roman" w:hAnsi="Times New Roman"/>
      <w:b/>
      <w:bCs/>
      <w:i/>
      <w:iCs/>
      <w:sz w:val="30"/>
      <w:szCs w:val="30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744B36"/>
    <w:rPr>
      <w:rFonts w:ascii="Times New Roman" w:hAnsi="Times New Roman"/>
      <w:i/>
      <w:iCs/>
      <w:sz w:val="19"/>
      <w:szCs w:val="19"/>
      <w:shd w:val="clear" w:color="auto" w:fill="FFFFFF"/>
    </w:rPr>
  </w:style>
  <w:style w:type="paragraph" w:customStyle="1" w:styleId="23">
    <w:name w:val="Заголовок №2"/>
    <w:basedOn w:val="a"/>
    <w:link w:val="22"/>
    <w:rsid w:val="00744B36"/>
    <w:pPr>
      <w:widowControl w:val="0"/>
      <w:shd w:val="clear" w:color="auto" w:fill="FFFFFF"/>
      <w:spacing w:after="0" w:line="341" w:lineRule="exact"/>
      <w:jc w:val="center"/>
      <w:outlineLvl w:val="1"/>
    </w:pPr>
    <w:rPr>
      <w:rFonts w:ascii="Times New Roman" w:hAnsi="Times New Roman"/>
      <w:b/>
      <w:bCs/>
      <w:i/>
      <w:iCs/>
      <w:sz w:val="30"/>
      <w:szCs w:val="30"/>
    </w:rPr>
  </w:style>
  <w:style w:type="paragraph" w:customStyle="1" w:styleId="aa">
    <w:name w:val="Подпись к таблице"/>
    <w:basedOn w:val="a"/>
    <w:link w:val="a9"/>
    <w:rsid w:val="00744B36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/>
      <w:i/>
      <w:iCs/>
      <w:sz w:val="19"/>
      <w:szCs w:val="19"/>
    </w:rPr>
  </w:style>
  <w:style w:type="paragraph" w:styleId="ab">
    <w:name w:val="List Paragraph"/>
    <w:basedOn w:val="a"/>
    <w:uiPriority w:val="34"/>
    <w:qFormat/>
    <w:rsid w:val="00744B3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msohyperlinkmrcssattrmrcssattr">
    <w:name w:val="msohyperlink_mr_css_attr_mr_css_attr"/>
    <w:basedOn w:val="a0"/>
    <w:rsid w:val="00744B36"/>
  </w:style>
  <w:style w:type="paragraph" w:styleId="32">
    <w:name w:val="Body Text Indent 3"/>
    <w:basedOn w:val="a"/>
    <w:link w:val="33"/>
    <w:rsid w:val="00744B36"/>
    <w:pPr>
      <w:spacing w:after="0" w:line="240" w:lineRule="auto"/>
      <w:ind w:left="1620"/>
    </w:pPr>
    <w:rPr>
      <w:rFonts w:ascii="Times New Roman" w:hAnsi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744B36"/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063E03"/>
    <w:rPr>
      <w:rFonts w:asciiTheme="minorHAnsi" w:eastAsiaTheme="minorHAnsi" w:hAnsiTheme="minorHAnsi" w:cstheme="minorBidi"/>
      <w:lang w:eastAsia="en-US"/>
    </w:rPr>
  </w:style>
  <w:style w:type="character" w:styleId="ad">
    <w:name w:val="FollowedHyperlink"/>
    <w:basedOn w:val="a0"/>
    <w:uiPriority w:val="99"/>
    <w:semiHidden/>
    <w:unhideWhenUsed/>
    <w:rsid w:val="0036167E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991959"/>
  </w:style>
  <w:style w:type="paragraph" w:styleId="ae">
    <w:name w:val="Subtitle"/>
    <w:basedOn w:val="10"/>
    <w:next w:val="10"/>
    <w:rsid w:val="00FB5B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FB5B20"/>
    <w:tblPr>
      <w:tblStyleRowBandSize w:val="1"/>
      <w:tblStyleColBandSize w:val="1"/>
    </w:tblPr>
  </w:style>
  <w:style w:type="table" w:customStyle="1" w:styleId="af0">
    <w:basedOn w:val="TableNormal"/>
    <w:rsid w:val="00FB5B20"/>
    <w:tblPr>
      <w:tblStyleRowBandSize w:val="1"/>
      <w:tblStyleColBandSize w:val="1"/>
    </w:tblPr>
  </w:style>
  <w:style w:type="table" w:customStyle="1" w:styleId="af1">
    <w:basedOn w:val="TableNormal"/>
    <w:rsid w:val="00FB5B20"/>
    <w:tblPr>
      <w:tblStyleRowBandSize w:val="1"/>
      <w:tblStyleColBandSize w:val="1"/>
    </w:tblPr>
  </w:style>
  <w:style w:type="table" w:customStyle="1" w:styleId="af2">
    <w:basedOn w:val="TableNormal"/>
    <w:rsid w:val="00FB5B20"/>
    <w:tblPr>
      <w:tblStyleRowBandSize w:val="1"/>
      <w:tblStyleColBandSize w:val="1"/>
    </w:tblPr>
  </w:style>
  <w:style w:type="table" w:customStyle="1" w:styleId="af3">
    <w:basedOn w:val="TableNormal"/>
    <w:rsid w:val="00FB5B20"/>
    <w:tblPr>
      <w:tblStyleRowBandSize w:val="1"/>
      <w:tblStyleColBandSize w:val="1"/>
    </w:tblPr>
  </w:style>
  <w:style w:type="paragraph" w:customStyle="1" w:styleId="Default">
    <w:name w:val="Default"/>
    <w:rsid w:val="005C3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5C3E0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C3E08"/>
  </w:style>
  <w:style w:type="paragraph" w:customStyle="1" w:styleId="210">
    <w:name w:val="Заголовок 21"/>
    <w:basedOn w:val="a"/>
    <w:uiPriority w:val="9"/>
    <w:qFormat/>
    <w:rsid w:val="0033396E"/>
    <w:pPr>
      <w:keepNext/>
      <w:keepLines/>
      <w:spacing w:after="26" w:line="256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3F66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FC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8F1EC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F1EC4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F1EC4"/>
    <w:rPr>
      <w:rFonts w:asciiTheme="minorHAnsi" w:eastAsiaTheme="minorEastAsia" w:hAnsiTheme="minorHAnsi" w:cstheme="minorBidi"/>
      <w:sz w:val="20"/>
      <w:szCs w:val="20"/>
    </w:rPr>
  </w:style>
  <w:style w:type="character" w:styleId="af9">
    <w:name w:val="Unresolved Mention"/>
    <w:basedOn w:val="a0"/>
    <w:uiPriority w:val="99"/>
    <w:semiHidden/>
    <w:unhideWhenUsed/>
    <w:rsid w:val="008E1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1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76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604">
          <w:marLeft w:val="0"/>
          <w:marRight w:val="0"/>
          <w:marTop w:val="0"/>
          <w:marBottom w:val="0"/>
          <w:divBdr>
            <w:top w:val="single" w:sz="6" w:space="19" w:color="F2F2F2"/>
            <w:left w:val="single" w:sz="6" w:space="30" w:color="F2F2F2"/>
            <w:bottom w:val="single" w:sz="6" w:space="19" w:color="F2F2F2"/>
            <w:right w:val="single" w:sz="6" w:space="19" w:color="F2F2F2"/>
          </w:divBdr>
          <w:divsChild>
            <w:div w:id="967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59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48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ts@sroaas.ru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Prts@sroaas.ru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ts@sroaas.ru" TargetMode="External"/><Relationship Id="rId4" Type="http://schemas.openxmlformats.org/officeDocument/2006/relationships/styles" Target="styles.xml"/><Relationship Id="rId9" Type="http://schemas.openxmlformats.org/officeDocument/2006/relationships/hyperlink" Target="mailto:Prts@sroa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mLKYM4obx1M1EvdAlpeixq/Thg==">AMUW2mW/JRJxHx4zUcgsemd3kn1PPkx03iouzEV6fbGdiGZLfYPvaPzMXTnGUbLAhF5zqX/+ns4QuYDiFP0bAQhZbfybrLdwAiuuqFSd+TnDz/muj1+/W5Btgxr6hiNuzUNV4AsmMIqmxzECEY+CjCWmb9VSJvWEF0pD1ucj7Y4uHno+GTNz4yoXC7LCfb/oEAG978XdJPl+y326aRGhtYcZ3fRdfiZLFm7V/n51du6Gg5tK25ytRSZxKQytuRm5lgsMwnL9HOivjhSwJR18RjpatC63N4F15uL4Va8BnhNsJlxtWfvBrp88i+GjdiYIMS6e0cBXm54Tx5DXFoF1JRj6iVnPMkhBrrInGlU9tcfiyDEFZmAuAh13oGFrAhMkdCwLJiAGknigs+SD3UfeNXWgU9OKwadc+L8LKWXb4j3ndoR62Lylfybh51L8dxshnI2CTi5wlnGNzsmpJni6FsHHf/NJYitXOw==</go:docsCustomData>
</go:gDocsCustomXmlDataStorage>
</file>

<file path=customXml/itemProps1.xml><?xml version="1.0" encoding="utf-8"?>
<ds:datastoreItem xmlns:ds="http://schemas.openxmlformats.org/officeDocument/2006/customXml" ds:itemID="{5FB7C531-3F70-4CFB-AFD3-5E12B97CE7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814</Words>
  <Characters>4645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Башкирцева Екатерина Игоревна</dc:creator>
  <cp:lastModifiedBy>Ольга А. Носова</cp:lastModifiedBy>
  <cp:revision>2</cp:revision>
  <cp:lastPrinted>2022-12-19T03:57:00Z</cp:lastPrinted>
  <dcterms:created xsi:type="dcterms:W3CDTF">2025-04-30T12:19:00Z</dcterms:created>
  <dcterms:modified xsi:type="dcterms:W3CDTF">2025-04-30T12:19:00Z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0x0101003CED527872B74544BEEF2A66F8BD052E</vt:lpwstr>
  </property>
</Properties>
</file>