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6304" w14:textId="582E28EE" w:rsidR="00100106" w:rsidRDefault="00100106" w:rsidP="0010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КОНТРОЛЯ СРО ААС</w:t>
      </w:r>
    </w:p>
    <w:p w14:paraId="0E40E3BC" w14:textId="6331D8DC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14:paraId="00E2ED61" w14:textId="04D9EDBB" w:rsidR="004764CF" w:rsidRPr="009E6E4C" w:rsidRDefault="004764CF" w:rsidP="009E6E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«</w:t>
      </w:r>
      <w:r w:rsidR="003C44C3">
        <w:rPr>
          <w:rFonts w:ascii="Times New Roman" w:hAnsi="Times New Roman" w:cs="Times New Roman"/>
          <w:sz w:val="28"/>
          <w:szCs w:val="28"/>
        </w:rPr>
        <w:t>19</w:t>
      </w:r>
      <w:r w:rsidRPr="009E6E4C">
        <w:rPr>
          <w:rFonts w:ascii="Times New Roman" w:hAnsi="Times New Roman" w:cs="Times New Roman"/>
          <w:sz w:val="28"/>
          <w:szCs w:val="28"/>
        </w:rPr>
        <w:t xml:space="preserve">» </w:t>
      </w:r>
      <w:r w:rsidR="002076A9">
        <w:rPr>
          <w:rFonts w:ascii="Times New Roman" w:hAnsi="Times New Roman" w:cs="Times New Roman"/>
          <w:sz w:val="28"/>
          <w:szCs w:val="28"/>
        </w:rPr>
        <w:t>декабря</w:t>
      </w:r>
      <w:r w:rsidRPr="009E6E4C">
        <w:rPr>
          <w:rFonts w:ascii="Times New Roman" w:hAnsi="Times New Roman" w:cs="Times New Roman"/>
          <w:sz w:val="28"/>
          <w:szCs w:val="28"/>
        </w:rPr>
        <w:t xml:space="preserve"> 202</w:t>
      </w:r>
      <w:r w:rsidR="003C44C3">
        <w:rPr>
          <w:rFonts w:ascii="Times New Roman" w:hAnsi="Times New Roman" w:cs="Times New Roman"/>
          <w:sz w:val="28"/>
          <w:szCs w:val="28"/>
        </w:rPr>
        <w:t>4</w:t>
      </w:r>
      <w:r w:rsidRPr="009E6E4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CB95C4F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713C7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E6670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CAE2B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270CA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66ADCA50" w14:textId="77777777" w:rsidR="004764CF" w:rsidRPr="009E6E4C" w:rsidRDefault="004764CF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нарушений требований законодательства </w:t>
      </w:r>
      <w:r w:rsidR="00620D2F" w:rsidRPr="004C4C6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20D2F" w:rsidRPr="009E6E4C">
        <w:rPr>
          <w:rFonts w:ascii="Times New Roman" w:hAnsi="Times New Roman" w:cs="Times New Roman"/>
          <w:b/>
          <w:bCs/>
          <w:sz w:val="28"/>
          <w:szCs w:val="28"/>
        </w:rPr>
        <w:t xml:space="preserve"> противодействии легализации (отмыванию) доходов, полученных преступным путем, и финансированию терроризма</w:t>
      </w:r>
    </w:p>
    <w:p w14:paraId="343747D0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Саморегулируемой организаци</w:t>
      </w:r>
      <w:r w:rsidR="004764CF" w:rsidRPr="009E6E4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E6E4C">
        <w:rPr>
          <w:rFonts w:ascii="Times New Roman" w:hAnsi="Times New Roman" w:cs="Times New Roman"/>
          <w:b/>
          <w:bCs/>
          <w:sz w:val="28"/>
          <w:szCs w:val="28"/>
        </w:rPr>
        <w:t xml:space="preserve"> аудиторов Ассоциаци</w:t>
      </w:r>
      <w:r w:rsidR="004764CF" w:rsidRPr="009E6E4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E6E4C">
        <w:rPr>
          <w:rFonts w:ascii="Times New Roman" w:hAnsi="Times New Roman" w:cs="Times New Roman"/>
          <w:b/>
          <w:bCs/>
          <w:sz w:val="28"/>
          <w:szCs w:val="28"/>
        </w:rPr>
        <w:t xml:space="preserve"> «Содружество» </w:t>
      </w:r>
    </w:p>
    <w:p w14:paraId="47CACDDB" w14:textId="0A8E968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3C44C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E6E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A48157D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6D2876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58B61EB7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5493E" w14:textId="38DA9C29" w:rsidR="001002A1" w:rsidRPr="009E6E4C" w:rsidRDefault="00407CD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1.1. </w:t>
      </w:r>
      <w:r w:rsidR="001002A1" w:rsidRPr="009E6E4C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3C34AB" w:rsidRPr="009E6E4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контроле (надзоре)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утвержденным постановлением Правительства Российской Федерации от 19 февраля 2022 г. N 219, </w:t>
      </w:r>
      <w:r w:rsidR="008155E1" w:rsidRPr="009E6E4C">
        <w:rPr>
          <w:rFonts w:ascii="Times New Roman" w:hAnsi="Times New Roman" w:cs="Times New Roman"/>
          <w:sz w:val="28"/>
          <w:szCs w:val="28"/>
        </w:rPr>
        <w:t>Правила</w:t>
      </w:r>
      <w:r w:rsidR="00404F5C">
        <w:rPr>
          <w:rFonts w:ascii="Times New Roman" w:hAnsi="Times New Roman" w:cs="Times New Roman"/>
          <w:sz w:val="28"/>
          <w:szCs w:val="28"/>
        </w:rPr>
        <w:t>ми</w:t>
      </w:r>
      <w:r w:rsidR="008155E1" w:rsidRPr="009E6E4C">
        <w:rPr>
          <w:rFonts w:ascii="Times New Roman" w:hAnsi="Times New Roman" w:cs="Times New Roman"/>
          <w:sz w:val="28"/>
          <w:szCs w:val="28"/>
        </w:rPr>
        <w:t xml:space="preserve"> осуществления Саморегулируемой организацией аудиторов Ассоциацией «Содружество» контроля соблюдения аудиторскими организациями и индивидуальными аудиторами законодательства Российской Федерации в сфере 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</w:r>
      <w:r w:rsidR="003C34AB" w:rsidRPr="009E6E4C">
        <w:rPr>
          <w:rFonts w:ascii="Times New Roman" w:hAnsi="Times New Roman" w:cs="Times New Roman"/>
          <w:sz w:val="28"/>
          <w:szCs w:val="28"/>
        </w:rPr>
        <w:t xml:space="preserve">, утвержденными решением Правления СРО ААС от </w:t>
      </w:r>
      <w:r w:rsidR="008155E1" w:rsidRPr="009E6E4C">
        <w:rPr>
          <w:rFonts w:ascii="Times New Roman" w:hAnsi="Times New Roman" w:cs="Times New Roman"/>
          <w:sz w:val="28"/>
          <w:szCs w:val="28"/>
        </w:rPr>
        <w:t>23 сентября 2022 года (протокол № 585)</w:t>
      </w:r>
      <w:r w:rsidR="003C34AB" w:rsidRPr="009E6E4C">
        <w:rPr>
          <w:rFonts w:ascii="Times New Roman" w:hAnsi="Times New Roman" w:cs="Times New Roman"/>
          <w:sz w:val="28"/>
          <w:szCs w:val="28"/>
        </w:rPr>
        <w:t xml:space="preserve">, 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в целях организации проведения </w:t>
      </w:r>
      <w:r w:rsidR="001002A1" w:rsidRPr="009E6E4C">
        <w:rPr>
          <w:rFonts w:ascii="Times New Roman" w:hAnsi="Times New Roman" w:cs="Times New Roman"/>
          <w:sz w:val="28"/>
          <w:szCs w:val="28"/>
        </w:rPr>
        <w:t>Саморегулируемой организацией аудиторов Ассоциаци</w:t>
      </w:r>
      <w:r w:rsidR="00D30EE3" w:rsidRPr="009E6E4C">
        <w:rPr>
          <w:rFonts w:ascii="Times New Roman" w:hAnsi="Times New Roman" w:cs="Times New Roman"/>
          <w:sz w:val="28"/>
          <w:szCs w:val="28"/>
        </w:rPr>
        <w:t>ей</w:t>
      </w:r>
      <w:r w:rsidR="001002A1" w:rsidRPr="009E6E4C">
        <w:rPr>
          <w:rFonts w:ascii="Times New Roman" w:hAnsi="Times New Roman" w:cs="Times New Roman"/>
          <w:sz w:val="28"/>
          <w:szCs w:val="28"/>
        </w:rPr>
        <w:t xml:space="preserve"> «Содружество»</w:t>
      </w:r>
      <w:r w:rsidRPr="009E6E4C">
        <w:rPr>
          <w:rFonts w:ascii="Times New Roman" w:hAnsi="Times New Roman" w:cs="Times New Roman"/>
          <w:sz w:val="28"/>
          <w:szCs w:val="28"/>
        </w:rPr>
        <w:t xml:space="preserve"> (далее – СРО ААС)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 в 2023 году мероприятий, направленных на предупреждение нарушений аудиторскими организациями</w:t>
      </w:r>
      <w:r w:rsidR="001002A1" w:rsidRPr="009E6E4C">
        <w:rPr>
          <w:rFonts w:ascii="Times New Roman" w:hAnsi="Times New Roman" w:cs="Times New Roman"/>
          <w:sz w:val="28"/>
          <w:szCs w:val="28"/>
        </w:rPr>
        <w:t xml:space="preserve"> и индивидуальными аудиторами 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002A1" w:rsidRPr="009E6E4C">
        <w:rPr>
          <w:rFonts w:ascii="Times New Roman" w:hAnsi="Times New Roman" w:cs="Times New Roman"/>
          <w:sz w:val="28"/>
          <w:szCs w:val="28"/>
        </w:rPr>
        <w:t>–</w:t>
      </w:r>
      <w:r w:rsidR="00866476" w:rsidRPr="009E6E4C">
        <w:rPr>
          <w:rFonts w:ascii="Times New Roman" w:hAnsi="Times New Roman" w:cs="Times New Roman"/>
          <w:sz w:val="28"/>
          <w:szCs w:val="28"/>
        </w:rPr>
        <w:t xml:space="preserve"> 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контролируемые лица) обязательных требований, установленных Федеральным законом от 7 августа 2001 г. </w:t>
      </w:r>
      <w:r w:rsidR="001002A1" w:rsidRPr="009E6E4C">
        <w:rPr>
          <w:rFonts w:ascii="Times New Roman" w:hAnsi="Times New Roman" w:cs="Times New Roman"/>
          <w:sz w:val="28"/>
          <w:szCs w:val="28"/>
        </w:rPr>
        <w:t>№ 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115-ФЗ </w:t>
      </w:r>
      <w:r w:rsidR="001002A1" w:rsidRPr="009E6E4C">
        <w:rPr>
          <w:rFonts w:ascii="Times New Roman" w:hAnsi="Times New Roman" w:cs="Times New Roman"/>
          <w:sz w:val="28"/>
          <w:szCs w:val="28"/>
        </w:rPr>
        <w:t>«</w:t>
      </w:r>
      <w:r w:rsidR="00EB55BC" w:rsidRPr="009E6E4C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1002A1" w:rsidRPr="009E6E4C">
        <w:rPr>
          <w:rFonts w:ascii="Times New Roman" w:hAnsi="Times New Roman" w:cs="Times New Roman"/>
          <w:sz w:val="28"/>
          <w:szCs w:val="28"/>
        </w:rPr>
        <w:t>»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, принимаемыми в соответствии с ним нормативными правовыми актами Российской Федерации и нормативными актами Банка России (далее </w:t>
      </w:r>
      <w:r w:rsidR="00866476" w:rsidRPr="009E6E4C">
        <w:rPr>
          <w:rFonts w:ascii="Times New Roman" w:hAnsi="Times New Roman" w:cs="Times New Roman"/>
          <w:sz w:val="28"/>
          <w:szCs w:val="28"/>
        </w:rPr>
        <w:t>–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мероприятия, требования </w:t>
      </w:r>
      <w:r w:rsidR="004764CF" w:rsidRPr="009E6E4C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EB55BC" w:rsidRPr="009E6E4C">
        <w:rPr>
          <w:rFonts w:ascii="Times New Roman" w:hAnsi="Times New Roman" w:cs="Times New Roman"/>
          <w:sz w:val="28"/>
          <w:szCs w:val="28"/>
        </w:rPr>
        <w:t>соответственно).</w:t>
      </w:r>
    </w:p>
    <w:p w14:paraId="7497A58A" w14:textId="77777777" w:rsidR="00EB55BC" w:rsidRPr="009E6E4C" w:rsidRDefault="00407CD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1.2. </w:t>
      </w:r>
      <w:r w:rsidR="00866476" w:rsidRPr="009E6E4C">
        <w:rPr>
          <w:rFonts w:ascii="Times New Roman" w:hAnsi="Times New Roman" w:cs="Times New Roman"/>
          <w:sz w:val="28"/>
          <w:szCs w:val="28"/>
        </w:rPr>
        <w:t>СРО ААС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 в рамках контроля (надзора)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проводятся следующие профилактические мероприятия:</w:t>
      </w:r>
    </w:p>
    <w:p w14:paraId="78B68D0D" w14:textId="77777777" w:rsidR="00EB55BC" w:rsidRPr="009E6E4C" w:rsidRDefault="0086647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а) </w:t>
      </w:r>
      <w:r w:rsidR="00EB55BC" w:rsidRPr="009E6E4C">
        <w:rPr>
          <w:rFonts w:ascii="Times New Roman" w:hAnsi="Times New Roman" w:cs="Times New Roman"/>
          <w:sz w:val="28"/>
          <w:szCs w:val="28"/>
        </w:rPr>
        <w:t>анкетирование (опрос) контролируем</w:t>
      </w:r>
      <w:r w:rsidRPr="009E6E4C">
        <w:rPr>
          <w:rFonts w:ascii="Times New Roman" w:hAnsi="Times New Roman" w:cs="Times New Roman"/>
          <w:sz w:val="28"/>
          <w:szCs w:val="28"/>
        </w:rPr>
        <w:t>ого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 лиц</w:t>
      </w:r>
      <w:r w:rsidRPr="009E6E4C">
        <w:rPr>
          <w:rFonts w:ascii="Times New Roman" w:hAnsi="Times New Roman" w:cs="Times New Roman"/>
          <w:sz w:val="28"/>
          <w:szCs w:val="28"/>
        </w:rPr>
        <w:t>а</w:t>
      </w:r>
      <w:r w:rsidR="00EB55BC" w:rsidRPr="009E6E4C">
        <w:rPr>
          <w:rFonts w:ascii="Times New Roman" w:hAnsi="Times New Roman" w:cs="Times New Roman"/>
          <w:sz w:val="28"/>
          <w:szCs w:val="28"/>
        </w:rPr>
        <w:t>;</w:t>
      </w:r>
    </w:p>
    <w:p w14:paraId="0E4E178C" w14:textId="77777777" w:rsidR="00EB55BC" w:rsidRPr="009E6E4C" w:rsidRDefault="0086647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="00EB55BC" w:rsidRPr="009E6E4C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и доведение ее результатов до сведения контролируемых лиц;</w:t>
      </w:r>
    </w:p>
    <w:p w14:paraId="64EA1805" w14:textId="77777777" w:rsidR="00EB55BC" w:rsidRPr="009E6E4C" w:rsidRDefault="0086647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в) 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доведение до контролируемого лица информации об обязательных требованиях, актуальных рисках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уничтожения, операциях (сделках), требующих повышенного внимания со стороны контролируемого лица при осуществлении ими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</w:t>
      </w:r>
      <w:r w:rsidRPr="009E6E4C">
        <w:rPr>
          <w:rFonts w:ascii="Times New Roman" w:hAnsi="Times New Roman" w:cs="Times New Roman"/>
          <w:sz w:val="28"/>
          <w:szCs w:val="28"/>
        </w:rPr>
        <w:t>–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 ПОД/ФТ/ФРОМУ).</w:t>
      </w:r>
    </w:p>
    <w:p w14:paraId="7A33C6AF" w14:textId="77777777" w:rsidR="008671D6" w:rsidRDefault="008671D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BACD1" w14:textId="21322DB3" w:rsidR="008671D6" w:rsidRPr="0064327A" w:rsidRDefault="008671D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7A">
        <w:rPr>
          <w:rFonts w:ascii="Times New Roman" w:hAnsi="Times New Roman" w:cs="Times New Roman"/>
          <w:sz w:val="28"/>
          <w:szCs w:val="28"/>
        </w:rPr>
        <w:t>3.3.</w:t>
      </w:r>
      <w:r w:rsidRPr="0064327A">
        <w:rPr>
          <w:rFonts w:ascii="Times New Roman" w:hAnsi="Times New Roman" w:cs="Times New Roman"/>
          <w:sz w:val="28"/>
          <w:szCs w:val="28"/>
        </w:rPr>
        <w:tab/>
        <w:t>Департамент в целях предупреждения нарушений контролируемым лицом требований законодательства, устранения причин, факторов и условий, способствующих нарушению требований законодательства, осуществляет мероприятия по профилактике нарушений требований законодательства</w:t>
      </w:r>
    </w:p>
    <w:p w14:paraId="03A86092" w14:textId="53015D78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7A">
        <w:rPr>
          <w:rFonts w:ascii="Times New Roman" w:hAnsi="Times New Roman" w:cs="Times New Roman"/>
          <w:sz w:val="28"/>
          <w:szCs w:val="28"/>
        </w:rPr>
        <w:t>1.</w:t>
      </w:r>
      <w:r w:rsidR="00407CD6" w:rsidRPr="0064327A">
        <w:rPr>
          <w:rFonts w:ascii="Times New Roman" w:hAnsi="Times New Roman" w:cs="Times New Roman"/>
          <w:sz w:val="28"/>
          <w:szCs w:val="28"/>
        </w:rPr>
        <w:t>3</w:t>
      </w:r>
      <w:r w:rsidRPr="0064327A">
        <w:rPr>
          <w:rFonts w:ascii="Times New Roman" w:hAnsi="Times New Roman" w:cs="Times New Roman"/>
          <w:sz w:val="28"/>
          <w:szCs w:val="28"/>
        </w:rPr>
        <w:t>.</w:t>
      </w:r>
      <w:r w:rsidR="00866476" w:rsidRPr="0064327A">
        <w:rPr>
          <w:rFonts w:ascii="Times New Roman" w:hAnsi="Times New Roman" w:cs="Times New Roman"/>
          <w:sz w:val="28"/>
          <w:szCs w:val="28"/>
        </w:rPr>
        <w:t> Профилактические мероприятия проводятся в целях</w:t>
      </w:r>
      <w:r w:rsidRPr="0064327A">
        <w:rPr>
          <w:rFonts w:ascii="Times New Roman" w:hAnsi="Times New Roman" w:cs="Times New Roman"/>
          <w:sz w:val="28"/>
          <w:szCs w:val="28"/>
        </w:rPr>
        <w:t>:</w:t>
      </w:r>
    </w:p>
    <w:p w14:paraId="6D8D71F7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а)</w:t>
      </w:r>
      <w:r w:rsidR="00866476" w:rsidRPr="009E6E4C">
        <w:rPr>
          <w:rFonts w:ascii="Times New Roman" w:hAnsi="Times New Roman" w:cs="Times New Roman"/>
          <w:sz w:val="28"/>
          <w:szCs w:val="28"/>
        </w:rPr>
        <w:t> </w:t>
      </w:r>
      <w:r w:rsidRPr="009E6E4C">
        <w:rPr>
          <w:rFonts w:ascii="Times New Roman" w:hAnsi="Times New Roman" w:cs="Times New Roman"/>
          <w:sz w:val="28"/>
          <w:szCs w:val="28"/>
        </w:rPr>
        <w:t>стимулировани</w:t>
      </w:r>
      <w:r w:rsidR="00866476" w:rsidRPr="009E6E4C">
        <w:rPr>
          <w:rFonts w:ascii="Times New Roman" w:hAnsi="Times New Roman" w:cs="Times New Roman"/>
          <w:sz w:val="28"/>
          <w:szCs w:val="28"/>
        </w:rPr>
        <w:t>я</w:t>
      </w:r>
      <w:r w:rsidRPr="009E6E4C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</w:t>
      </w:r>
      <w:r w:rsidR="00866476" w:rsidRPr="009E6E4C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9E6E4C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4764CF" w:rsidRPr="009E6E4C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9E6E4C">
        <w:rPr>
          <w:rFonts w:ascii="Times New Roman" w:hAnsi="Times New Roman" w:cs="Times New Roman"/>
          <w:sz w:val="28"/>
          <w:szCs w:val="28"/>
        </w:rPr>
        <w:t>;</w:t>
      </w:r>
    </w:p>
    <w:p w14:paraId="665A0205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б)</w:t>
      </w:r>
      <w:r w:rsidR="00FB255F" w:rsidRPr="009E6E4C">
        <w:rPr>
          <w:rFonts w:ascii="Times New Roman" w:hAnsi="Times New Roman" w:cs="Times New Roman"/>
          <w:sz w:val="28"/>
          <w:szCs w:val="28"/>
        </w:rPr>
        <w:t> </w:t>
      </w:r>
      <w:r w:rsidRPr="009E6E4C">
        <w:rPr>
          <w:rFonts w:ascii="Times New Roman" w:hAnsi="Times New Roman" w:cs="Times New Roman"/>
          <w:sz w:val="28"/>
          <w:szCs w:val="28"/>
        </w:rPr>
        <w:t>устранени</w:t>
      </w:r>
      <w:r w:rsidR="00866476" w:rsidRPr="009E6E4C">
        <w:rPr>
          <w:rFonts w:ascii="Times New Roman" w:hAnsi="Times New Roman" w:cs="Times New Roman"/>
          <w:sz w:val="28"/>
          <w:szCs w:val="28"/>
        </w:rPr>
        <w:t>я</w:t>
      </w:r>
      <w:r w:rsidRPr="009E6E4C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</w:t>
      </w:r>
      <w:r w:rsidR="00866476" w:rsidRPr="009E6E4C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9E6E4C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4764CF" w:rsidRPr="009E6E4C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9E6E4C">
        <w:rPr>
          <w:rFonts w:ascii="Times New Roman" w:hAnsi="Times New Roman" w:cs="Times New Roman"/>
          <w:sz w:val="28"/>
          <w:szCs w:val="28"/>
        </w:rPr>
        <w:t>;</w:t>
      </w:r>
    </w:p>
    <w:p w14:paraId="260C6C3C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в)</w:t>
      </w:r>
      <w:r w:rsidR="00FB255F" w:rsidRPr="009E6E4C">
        <w:rPr>
          <w:rFonts w:ascii="Times New Roman" w:hAnsi="Times New Roman" w:cs="Times New Roman"/>
          <w:sz w:val="28"/>
          <w:szCs w:val="28"/>
        </w:rPr>
        <w:t> </w:t>
      </w:r>
      <w:r w:rsidRPr="009E6E4C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требований </w:t>
      </w:r>
      <w:r w:rsidR="004764CF" w:rsidRPr="009E6E4C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9E6E4C">
        <w:rPr>
          <w:rFonts w:ascii="Times New Roman" w:hAnsi="Times New Roman" w:cs="Times New Roman"/>
          <w:sz w:val="28"/>
          <w:szCs w:val="28"/>
        </w:rPr>
        <w:t xml:space="preserve">до </w:t>
      </w:r>
      <w:r w:rsidR="00866476" w:rsidRPr="009E6E4C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9E6E4C">
        <w:rPr>
          <w:rFonts w:ascii="Times New Roman" w:hAnsi="Times New Roman" w:cs="Times New Roman"/>
          <w:sz w:val="28"/>
          <w:szCs w:val="28"/>
        </w:rPr>
        <w:t>, повышение их информированности о способах их соблюдения.</w:t>
      </w:r>
    </w:p>
    <w:p w14:paraId="45A0FB49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1.</w:t>
      </w:r>
      <w:r w:rsidR="00407CD6" w:rsidRPr="009E6E4C">
        <w:rPr>
          <w:rFonts w:ascii="Times New Roman" w:hAnsi="Times New Roman" w:cs="Times New Roman"/>
          <w:sz w:val="28"/>
          <w:szCs w:val="28"/>
        </w:rPr>
        <w:t>4</w:t>
      </w:r>
      <w:r w:rsidRPr="009E6E4C">
        <w:rPr>
          <w:rFonts w:ascii="Times New Roman" w:hAnsi="Times New Roman" w:cs="Times New Roman"/>
          <w:sz w:val="28"/>
          <w:szCs w:val="28"/>
        </w:rPr>
        <w:t>.</w:t>
      </w:r>
      <w:r w:rsidR="00435955" w:rsidRPr="009E6E4C">
        <w:rPr>
          <w:rFonts w:ascii="Times New Roman" w:hAnsi="Times New Roman" w:cs="Times New Roman"/>
          <w:sz w:val="28"/>
          <w:szCs w:val="28"/>
        </w:rPr>
        <w:t xml:space="preserve"> Основными задачами реализации Программы </w:t>
      </w:r>
      <w:r w:rsidRPr="009E6E4C">
        <w:rPr>
          <w:rFonts w:ascii="Times New Roman" w:hAnsi="Times New Roman" w:cs="Times New Roman"/>
          <w:sz w:val="28"/>
          <w:szCs w:val="28"/>
        </w:rPr>
        <w:t>являются:</w:t>
      </w:r>
    </w:p>
    <w:p w14:paraId="4BD4EFEB" w14:textId="0DE7591F" w:rsidR="00EB55BC" w:rsidRPr="002F5DD6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D6">
        <w:rPr>
          <w:rFonts w:ascii="Times New Roman" w:hAnsi="Times New Roman" w:cs="Times New Roman"/>
          <w:sz w:val="28"/>
          <w:szCs w:val="28"/>
        </w:rPr>
        <w:t xml:space="preserve">а) </w:t>
      </w:r>
      <w:r w:rsidR="002F5DD6" w:rsidRPr="002F5DD6">
        <w:rPr>
          <w:rFonts w:ascii="Times New Roman" w:hAnsi="Times New Roman" w:cs="Times New Roman"/>
          <w:sz w:val="28"/>
          <w:szCs w:val="28"/>
        </w:rPr>
        <w:t>предотвращение</w:t>
      </w:r>
      <w:r w:rsidRPr="002F5DD6">
        <w:rPr>
          <w:rFonts w:ascii="Times New Roman" w:hAnsi="Times New Roman" w:cs="Times New Roman"/>
          <w:sz w:val="28"/>
          <w:szCs w:val="28"/>
        </w:rPr>
        <w:t xml:space="preserve"> факторов и условий, способствующих нарушению </w:t>
      </w:r>
      <w:r w:rsidR="00435955" w:rsidRPr="002F5DD6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Pr="002F5DD6">
        <w:rPr>
          <w:rFonts w:ascii="Times New Roman" w:hAnsi="Times New Roman" w:cs="Times New Roman"/>
          <w:sz w:val="28"/>
          <w:szCs w:val="28"/>
        </w:rPr>
        <w:t>требований</w:t>
      </w:r>
      <w:r w:rsidR="004764CF" w:rsidRPr="002F5DD6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2F5DD6">
        <w:rPr>
          <w:rFonts w:ascii="Times New Roman" w:hAnsi="Times New Roman" w:cs="Times New Roman"/>
          <w:sz w:val="28"/>
          <w:szCs w:val="28"/>
        </w:rPr>
        <w:t>, определение способов устранения или снижения рисков их возникновения;</w:t>
      </w:r>
    </w:p>
    <w:p w14:paraId="4304E064" w14:textId="77777777" w:rsidR="00EB55BC" w:rsidRPr="002F5DD6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D6">
        <w:rPr>
          <w:rFonts w:ascii="Times New Roman" w:hAnsi="Times New Roman" w:cs="Times New Roman"/>
          <w:sz w:val="28"/>
          <w:szCs w:val="28"/>
        </w:rPr>
        <w:t xml:space="preserve">б) установление типичных нарушений требований </w:t>
      </w:r>
      <w:r w:rsidR="004764CF" w:rsidRPr="002F5DD6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2F5DD6">
        <w:rPr>
          <w:rFonts w:ascii="Times New Roman" w:hAnsi="Times New Roman" w:cs="Times New Roman"/>
          <w:sz w:val="28"/>
          <w:szCs w:val="28"/>
        </w:rPr>
        <w:t>и подготовка предложений по их профилактике;</w:t>
      </w:r>
    </w:p>
    <w:p w14:paraId="2D2123E3" w14:textId="77777777" w:rsidR="00435955" w:rsidRPr="002F5DD6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D6">
        <w:rPr>
          <w:rFonts w:ascii="Times New Roman" w:hAnsi="Times New Roman" w:cs="Times New Roman"/>
          <w:sz w:val="28"/>
          <w:szCs w:val="28"/>
        </w:rPr>
        <w:t>в) предупреждение возможных нарушений требований</w:t>
      </w:r>
      <w:r w:rsidR="004764CF" w:rsidRPr="002F5DD6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2F5DD6">
        <w:rPr>
          <w:rFonts w:ascii="Times New Roman" w:hAnsi="Times New Roman" w:cs="Times New Roman"/>
          <w:sz w:val="28"/>
          <w:szCs w:val="28"/>
        </w:rPr>
        <w:t>.</w:t>
      </w:r>
    </w:p>
    <w:p w14:paraId="6B6A80D9" w14:textId="77777777" w:rsidR="00EB55BC" w:rsidRPr="00404F5C" w:rsidRDefault="00EB55BC" w:rsidP="009E6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DDE650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II. Перечень профилактических мероприятий, сроки</w:t>
      </w:r>
    </w:p>
    <w:p w14:paraId="2ED9710B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14:paraId="66D26EB6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511"/>
        <w:gridCol w:w="5314"/>
      </w:tblGrid>
      <w:tr w:rsidR="00435955" w:rsidRPr="008B4C3B" w14:paraId="76113112" w14:textId="77777777" w:rsidTr="002F5DD6">
        <w:trPr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E3367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6D6DA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D3A45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Срок (периодичность проведения)</w:t>
            </w:r>
          </w:p>
        </w:tc>
      </w:tr>
      <w:tr w:rsidR="00435955" w:rsidRPr="008B4C3B" w14:paraId="5DCF0C48" w14:textId="77777777" w:rsidTr="00435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EBC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EB0E" w14:textId="22867905" w:rsidR="00435955" w:rsidRPr="008B4C3B" w:rsidRDefault="00435955" w:rsidP="00C8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СРО ААС и поддержание в актуальном виде </w:t>
            </w:r>
            <w:r w:rsidR="00C85BD0">
              <w:rPr>
                <w:rFonts w:ascii="Times New Roman" w:hAnsi="Times New Roman" w:cs="Times New Roman"/>
                <w:sz w:val="23"/>
                <w:szCs w:val="23"/>
              </w:rPr>
              <w:t>перечня</w:t>
            </w: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C34AB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нормативных </w:t>
            </w: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правовых актов,</w:t>
            </w:r>
            <w:r w:rsidR="003C34AB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нормативных актов,</w:t>
            </w: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содержащих </w:t>
            </w:r>
            <w:r w:rsidR="001B4325">
              <w:rPr>
                <w:rFonts w:ascii="Times New Roman" w:hAnsi="Times New Roman" w:cs="Times New Roman"/>
                <w:sz w:val="23"/>
                <w:szCs w:val="23"/>
              </w:rPr>
              <w:t xml:space="preserve">обязательные </w:t>
            </w: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требования</w:t>
            </w:r>
            <w:r w:rsidR="001B4325">
              <w:rPr>
                <w:rFonts w:ascii="Times New Roman" w:hAnsi="Times New Roman" w:cs="Times New Roman"/>
                <w:sz w:val="23"/>
                <w:szCs w:val="23"/>
              </w:rPr>
              <w:t xml:space="preserve"> по ПОД-ФТ-ФРОМУ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39E0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435955" w:rsidRPr="008B4C3B" w14:paraId="73A6D464" w14:textId="77777777" w:rsidTr="00435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20D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C23" w14:textId="0F399738" w:rsidR="00435955" w:rsidRPr="008B4C3B" w:rsidRDefault="00737533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Информирование (в том числе в ходе обучающих и иных мероприятий)</w:t>
            </w:r>
            <w:r w:rsidR="00435955" w:rsidRPr="00404F5C">
              <w:rPr>
                <w:rFonts w:ascii="Times New Roman" w:hAnsi="Times New Roman" w:cs="Times New Roman"/>
                <w:sz w:val="23"/>
                <w:szCs w:val="23"/>
              </w:rPr>
              <w:t xml:space="preserve"> об </w:t>
            </w:r>
            <w:r w:rsidR="00435955" w:rsidRPr="00404F5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актуальных рисках</w:t>
            </w:r>
            <w:r w:rsidR="00435955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ED1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</w:tc>
      </w:tr>
      <w:tr w:rsidR="00435955" w:rsidRPr="008B4C3B" w14:paraId="67A896D9" w14:textId="77777777" w:rsidTr="00435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F092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Par84"/>
            <w:bookmarkEnd w:id="0"/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EC6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Проведение совместно с представителями Федеральной службы по финансовому мониторингу и Федерального казначейства совещаний, конференций, рабочих встреч с аудиторскими организациями и индивидуальными аудиторами по вопросам соблюдения контролируемыми лицами требований</w:t>
            </w:r>
            <w:r w:rsidR="00A800F1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законодательства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4AF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435955" w:rsidRPr="008B4C3B" w14:paraId="7A602086" w14:textId="77777777" w:rsidTr="00435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E49D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672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и проведение обучения контролируемых лиц по вопросам соблюдения требований </w:t>
            </w:r>
            <w:r w:rsidR="00A800F1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законодательства </w:t>
            </w: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при оказании аудиторских и прочих связанных с аудиторской деятельностью услуг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455" w14:textId="5C6E81AF" w:rsidR="00435955" w:rsidRPr="008B4C3B" w:rsidRDefault="00407CD6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="0073753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83AE7">
              <w:rPr>
                <w:rFonts w:ascii="Times New Roman" w:hAnsi="Times New Roman" w:cs="Times New Roman"/>
                <w:sz w:val="23"/>
                <w:szCs w:val="23"/>
              </w:rPr>
              <w:t>по программам п</w:t>
            </w:r>
            <w:r w:rsidR="00652F6D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F83AE7">
              <w:rPr>
                <w:rFonts w:ascii="Times New Roman" w:hAnsi="Times New Roman" w:cs="Times New Roman"/>
                <w:sz w:val="23"/>
                <w:szCs w:val="23"/>
              </w:rPr>
              <w:t>вышения квалификации,</w:t>
            </w:r>
          </w:p>
        </w:tc>
      </w:tr>
      <w:tr w:rsidR="00435955" w:rsidRPr="008B4C3B" w14:paraId="0421A085" w14:textId="77777777" w:rsidTr="00435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81A" w14:textId="77777777" w:rsidR="00435955" w:rsidRPr="008B4C3B" w:rsidRDefault="00407CD6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435955" w:rsidRPr="008B4C3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AE5D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 осуществления контроля (надзора) в сфере ПОД/ФТ/ФРОМУ</w:t>
            </w:r>
            <w:r w:rsidR="00407CD6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и размещение на официальном сайте СРО ААС информации о типичных нарушениях требований</w:t>
            </w:r>
            <w:r w:rsidR="00A800F1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законодательства</w:t>
            </w:r>
            <w:r w:rsidR="00407CD6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F55B" w14:textId="12A065FD" w:rsidR="00435955" w:rsidRPr="008B4C3B" w:rsidRDefault="00737533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итогам года </w:t>
            </w:r>
          </w:p>
        </w:tc>
      </w:tr>
      <w:tr w:rsidR="00652F6D" w:rsidRPr="00652F6D" w14:paraId="32A49E27" w14:textId="77777777" w:rsidTr="00435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B68E" w14:textId="77777777" w:rsidR="00435955" w:rsidRPr="00652F6D" w:rsidRDefault="00407CD6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2F6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435955" w:rsidRPr="00652F6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DD1" w14:textId="77777777" w:rsidR="00435955" w:rsidRPr="00652F6D" w:rsidRDefault="00407CD6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2F6D">
              <w:rPr>
                <w:rFonts w:ascii="Times New Roman" w:hAnsi="Times New Roman" w:cs="Times New Roman"/>
                <w:sz w:val="23"/>
                <w:szCs w:val="23"/>
              </w:rPr>
              <w:t>Проведение анкетирования контролируемых лиц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947" w14:textId="77777777" w:rsidR="00435955" w:rsidRDefault="00407CD6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2F6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  <w:p w14:paraId="03C188AA" w14:textId="0493BB07" w:rsidR="003C44C3" w:rsidRPr="00652F6D" w:rsidRDefault="003C44C3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(при необходимости)</w:t>
            </w:r>
          </w:p>
        </w:tc>
      </w:tr>
    </w:tbl>
    <w:p w14:paraId="6FA3476A" w14:textId="77777777" w:rsidR="007332A9" w:rsidRPr="008B4C3B" w:rsidRDefault="007332A9" w:rsidP="009E6E4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7332A9" w:rsidRPr="008B4C3B" w:rsidSect="00435955">
      <w:headerReference w:type="default" r:id="rId7"/>
      <w:pgSz w:w="11906" w:h="16838"/>
      <w:pgMar w:top="1440" w:right="566" w:bottom="1440" w:left="1133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AC8D" w14:textId="77777777" w:rsidR="005C3B63" w:rsidRDefault="005C3B63" w:rsidP="00435955">
      <w:pPr>
        <w:spacing w:after="0" w:line="240" w:lineRule="auto"/>
      </w:pPr>
      <w:r>
        <w:separator/>
      </w:r>
    </w:p>
  </w:endnote>
  <w:endnote w:type="continuationSeparator" w:id="0">
    <w:p w14:paraId="75577DFA" w14:textId="77777777" w:rsidR="005C3B63" w:rsidRDefault="005C3B63" w:rsidP="0043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44F3" w14:textId="77777777" w:rsidR="005C3B63" w:rsidRDefault="005C3B63" w:rsidP="00435955">
      <w:pPr>
        <w:spacing w:after="0" w:line="240" w:lineRule="auto"/>
      </w:pPr>
      <w:r>
        <w:separator/>
      </w:r>
    </w:p>
  </w:footnote>
  <w:footnote w:type="continuationSeparator" w:id="0">
    <w:p w14:paraId="65A574DF" w14:textId="77777777" w:rsidR="005C3B63" w:rsidRDefault="005C3B63" w:rsidP="0043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150862"/>
      <w:docPartObj>
        <w:docPartGallery w:val="Page Numbers (Top of Page)"/>
        <w:docPartUnique/>
      </w:docPartObj>
    </w:sdtPr>
    <w:sdtEndPr/>
    <w:sdtContent>
      <w:p w14:paraId="3A0ABB02" w14:textId="6E41133C" w:rsidR="00435955" w:rsidRDefault="00435955">
        <w:pPr>
          <w:pStyle w:val="a4"/>
          <w:jc w:val="center"/>
        </w:pPr>
        <w:r w:rsidRPr="00435955">
          <w:rPr>
            <w:rFonts w:ascii="Times New Roman" w:hAnsi="Times New Roman" w:cs="Times New Roman"/>
          </w:rPr>
          <w:fldChar w:fldCharType="begin"/>
        </w:r>
        <w:r w:rsidRPr="00435955">
          <w:rPr>
            <w:rFonts w:ascii="Times New Roman" w:hAnsi="Times New Roman" w:cs="Times New Roman"/>
          </w:rPr>
          <w:instrText>PAGE   \* MERGEFORMAT</w:instrText>
        </w:r>
        <w:r w:rsidRPr="00435955">
          <w:rPr>
            <w:rFonts w:ascii="Times New Roman" w:hAnsi="Times New Roman" w:cs="Times New Roman"/>
          </w:rPr>
          <w:fldChar w:fldCharType="separate"/>
        </w:r>
        <w:r w:rsidR="001B4325">
          <w:rPr>
            <w:rFonts w:ascii="Times New Roman" w:hAnsi="Times New Roman" w:cs="Times New Roman"/>
            <w:noProof/>
          </w:rPr>
          <w:t>3</w:t>
        </w:r>
        <w:r w:rsidRPr="00435955">
          <w:rPr>
            <w:rFonts w:ascii="Times New Roman" w:hAnsi="Times New Roman" w:cs="Times New Roman"/>
          </w:rPr>
          <w:fldChar w:fldCharType="end"/>
        </w:r>
      </w:p>
    </w:sdtContent>
  </w:sdt>
  <w:p w14:paraId="48B51138" w14:textId="77777777" w:rsidR="00435955" w:rsidRDefault="004359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F9F"/>
    <w:multiLevelType w:val="multilevel"/>
    <w:tmpl w:val="916A1DB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E461F67"/>
    <w:multiLevelType w:val="multilevel"/>
    <w:tmpl w:val="D9042C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A10000E"/>
    <w:multiLevelType w:val="multilevel"/>
    <w:tmpl w:val="8C12F9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9805B44"/>
    <w:multiLevelType w:val="multilevel"/>
    <w:tmpl w:val="8C12F9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0B63BE1"/>
    <w:multiLevelType w:val="multilevel"/>
    <w:tmpl w:val="ED4E6E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4A24502"/>
    <w:multiLevelType w:val="multilevel"/>
    <w:tmpl w:val="ACB2B60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C3"/>
    <w:rsid w:val="0009650C"/>
    <w:rsid w:val="00100106"/>
    <w:rsid w:val="001002A1"/>
    <w:rsid w:val="00113003"/>
    <w:rsid w:val="0018209E"/>
    <w:rsid w:val="001B4325"/>
    <w:rsid w:val="002076A9"/>
    <w:rsid w:val="002F5DD6"/>
    <w:rsid w:val="00361180"/>
    <w:rsid w:val="003855C3"/>
    <w:rsid w:val="003B6C79"/>
    <w:rsid w:val="003C34AB"/>
    <w:rsid w:val="003C44C3"/>
    <w:rsid w:val="00402DE8"/>
    <w:rsid w:val="00404F5C"/>
    <w:rsid w:val="00407CD6"/>
    <w:rsid w:val="00435955"/>
    <w:rsid w:val="004764CF"/>
    <w:rsid w:val="004C2D97"/>
    <w:rsid w:val="005556D7"/>
    <w:rsid w:val="005C3B63"/>
    <w:rsid w:val="00620D2F"/>
    <w:rsid w:val="0064327A"/>
    <w:rsid w:val="00652F6D"/>
    <w:rsid w:val="007332A9"/>
    <w:rsid w:val="007371CE"/>
    <w:rsid w:val="00737533"/>
    <w:rsid w:val="007E728E"/>
    <w:rsid w:val="008155E1"/>
    <w:rsid w:val="0082395C"/>
    <w:rsid w:val="0086167E"/>
    <w:rsid w:val="00866476"/>
    <w:rsid w:val="008671D6"/>
    <w:rsid w:val="008953E7"/>
    <w:rsid w:val="008B4C3B"/>
    <w:rsid w:val="00941AFE"/>
    <w:rsid w:val="009E6E4C"/>
    <w:rsid w:val="00A2347C"/>
    <w:rsid w:val="00A800F1"/>
    <w:rsid w:val="00C47845"/>
    <w:rsid w:val="00C85BD0"/>
    <w:rsid w:val="00CB7A40"/>
    <w:rsid w:val="00CF4030"/>
    <w:rsid w:val="00D30EE3"/>
    <w:rsid w:val="00DC751D"/>
    <w:rsid w:val="00DF5991"/>
    <w:rsid w:val="00E14DD1"/>
    <w:rsid w:val="00E65220"/>
    <w:rsid w:val="00E950D8"/>
    <w:rsid w:val="00EB55BC"/>
    <w:rsid w:val="00F83AE7"/>
    <w:rsid w:val="00F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9BF4"/>
  <w15:chartTrackingRefBased/>
  <w15:docId w15:val="{2776518E-BED0-45E1-9D0C-D027F56F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955"/>
  </w:style>
  <w:style w:type="paragraph" w:styleId="a6">
    <w:name w:val="footer"/>
    <w:basedOn w:val="a"/>
    <w:link w:val="a7"/>
    <w:uiPriority w:val="99"/>
    <w:unhideWhenUsed/>
    <w:rsid w:val="0043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955"/>
  </w:style>
  <w:style w:type="paragraph" w:styleId="a8">
    <w:name w:val="Revision"/>
    <w:hidden/>
    <w:uiPriority w:val="99"/>
    <w:semiHidden/>
    <w:rsid w:val="00620D2F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7371C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371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371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71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71C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B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B6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SROAAS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Белоусова</dc:creator>
  <cp:keywords/>
  <dc:description/>
  <cp:lastModifiedBy>admin</cp:lastModifiedBy>
  <cp:revision>20</cp:revision>
  <dcterms:created xsi:type="dcterms:W3CDTF">2023-02-01T16:15:00Z</dcterms:created>
  <dcterms:modified xsi:type="dcterms:W3CDTF">2025-03-04T13:22:00Z</dcterms:modified>
</cp:coreProperties>
</file>