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78" w:rsidRPr="00F85728" w:rsidRDefault="001D5078" w:rsidP="00F85728">
      <w:pPr>
        <w:pStyle w:val="ConsPlusNormal"/>
        <w:jc w:val="both"/>
        <w:outlineLvl w:val="0"/>
        <w:rPr>
          <w:rFonts w:ascii="Times New Roman" w:hAnsi="Times New Roman" w:cs="Times New Roman"/>
          <w:sz w:val="24"/>
          <w:szCs w:val="24"/>
        </w:rPr>
      </w:pPr>
    </w:p>
    <w:p w:rsidR="001D5078" w:rsidRPr="00F85728" w:rsidRDefault="001D5078" w:rsidP="00F85728">
      <w:pPr>
        <w:pStyle w:val="ConsPlusNormal"/>
        <w:jc w:val="right"/>
        <w:rPr>
          <w:rFonts w:ascii="Times New Roman" w:hAnsi="Times New Roman" w:cs="Times New Roman"/>
          <w:sz w:val="24"/>
          <w:szCs w:val="24"/>
        </w:rPr>
      </w:pPr>
      <w:bookmarkStart w:id="0" w:name="_GoBack"/>
      <w:r w:rsidRPr="00F85728">
        <w:rPr>
          <w:rFonts w:ascii="Times New Roman" w:hAnsi="Times New Roman" w:cs="Times New Roman"/>
          <w:sz w:val="24"/>
          <w:szCs w:val="24"/>
        </w:rPr>
        <w:t>Одобрены</w:t>
      </w:r>
    </w:p>
    <w:p w:rsidR="001D5078" w:rsidRPr="00F85728" w:rsidRDefault="001D5078" w:rsidP="00F85728">
      <w:pPr>
        <w:pStyle w:val="ConsPlusNormal"/>
        <w:jc w:val="right"/>
        <w:rPr>
          <w:rFonts w:ascii="Times New Roman" w:hAnsi="Times New Roman" w:cs="Times New Roman"/>
          <w:sz w:val="24"/>
          <w:szCs w:val="24"/>
        </w:rPr>
      </w:pPr>
      <w:r w:rsidRPr="00F85728">
        <w:rPr>
          <w:rFonts w:ascii="Times New Roman" w:hAnsi="Times New Roman" w:cs="Times New Roman"/>
          <w:sz w:val="24"/>
          <w:szCs w:val="24"/>
        </w:rPr>
        <w:t>Советом по аудиторской деятельности</w:t>
      </w:r>
    </w:p>
    <w:p w:rsidR="001D5078" w:rsidRPr="00F85728" w:rsidRDefault="001D5078" w:rsidP="00F85728">
      <w:pPr>
        <w:pStyle w:val="ConsPlusNormal"/>
        <w:jc w:val="right"/>
        <w:rPr>
          <w:rFonts w:ascii="Times New Roman" w:hAnsi="Times New Roman" w:cs="Times New Roman"/>
          <w:sz w:val="24"/>
          <w:szCs w:val="24"/>
        </w:rPr>
      </w:pPr>
      <w:r w:rsidRPr="00F85728">
        <w:rPr>
          <w:rFonts w:ascii="Times New Roman" w:hAnsi="Times New Roman" w:cs="Times New Roman"/>
          <w:sz w:val="24"/>
          <w:szCs w:val="24"/>
        </w:rPr>
        <w:t>15 февраля 2019 г., протокол N 45</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8022BC" w:rsidP="00F85728">
      <w:pPr>
        <w:pStyle w:val="ConsPlusTitle"/>
        <w:jc w:val="center"/>
        <w:rPr>
          <w:rFonts w:ascii="Times New Roman" w:hAnsi="Times New Roman" w:cs="Times New Roman"/>
          <w:sz w:val="24"/>
          <w:szCs w:val="24"/>
        </w:rPr>
      </w:pPr>
      <w:r w:rsidRPr="00F85728">
        <w:rPr>
          <w:rFonts w:ascii="Times New Roman" w:hAnsi="Times New Roman" w:cs="Times New Roman"/>
          <w:sz w:val="24"/>
          <w:szCs w:val="24"/>
        </w:rPr>
        <w:t>Методические рекомендации</w:t>
      </w:r>
    </w:p>
    <w:p w:rsidR="001D5078" w:rsidRPr="00F85728" w:rsidRDefault="008022BC" w:rsidP="00F85728">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F85728">
        <w:rPr>
          <w:rFonts w:ascii="Times New Roman" w:hAnsi="Times New Roman" w:cs="Times New Roman"/>
          <w:sz w:val="24"/>
          <w:szCs w:val="24"/>
        </w:rPr>
        <w:t>о осуществлению контроля соблюдения аудиторскими</w:t>
      </w:r>
    </w:p>
    <w:p w:rsidR="001D5078" w:rsidRPr="00F85728" w:rsidRDefault="008022BC" w:rsidP="00F85728">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F85728">
        <w:rPr>
          <w:rFonts w:ascii="Times New Roman" w:hAnsi="Times New Roman" w:cs="Times New Roman"/>
          <w:sz w:val="24"/>
          <w:szCs w:val="24"/>
        </w:rPr>
        <w:t>рганизациями и индивидуальными аудиторами законодательства</w:t>
      </w:r>
      <w:r w:rsidR="00310E96">
        <w:rPr>
          <w:rFonts w:ascii="Times New Roman" w:hAnsi="Times New Roman" w:cs="Times New Roman"/>
          <w:sz w:val="24"/>
          <w:szCs w:val="24"/>
        </w:rPr>
        <w:t xml:space="preserve"> </w:t>
      </w:r>
      <w:r>
        <w:rPr>
          <w:rFonts w:ascii="Times New Roman" w:hAnsi="Times New Roman" w:cs="Times New Roman"/>
          <w:sz w:val="24"/>
          <w:szCs w:val="24"/>
        </w:rPr>
        <w:t>Р</w:t>
      </w:r>
      <w:r w:rsidRPr="00F85728">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F85728">
        <w:rPr>
          <w:rFonts w:ascii="Times New Roman" w:hAnsi="Times New Roman" w:cs="Times New Roman"/>
          <w:sz w:val="24"/>
          <w:szCs w:val="24"/>
        </w:rPr>
        <w:t>едерации о противодействии легализации</w:t>
      </w:r>
      <w:r w:rsidR="00310E96">
        <w:rPr>
          <w:rFonts w:ascii="Times New Roman" w:hAnsi="Times New Roman" w:cs="Times New Roman"/>
          <w:sz w:val="24"/>
          <w:szCs w:val="24"/>
        </w:rPr>
        <w:t xml:space="preserve"> </w:t>
      </w:r>
      <w:r w:rsidRPr="00F85728">
        <w:rPr>
          <w:rFonts w:ascii="Times New Roman" w:hAnsi="Times New Roman" w:cs="Times New Roman"/>
          <w:sz w:val="24"/>
          <w:szCs w:val="24"/>
        </w:rPr>
        <w:t>(отмыванию) доходов, полученных преступным путем,</w:t>
      </w:r>
      <w:r w:rsidR="00310E96">
        <w:rPr>
          <w:rFonts w:ascii="Times New Roman" w:hAnsi="Times New Roman" w:cs="Times New Roman"/>
          <w:sz w:val="24"/>
          <w:szCs w:val="24"/>
        </w:rPr>
        <w:t xml:space="preserve"> </w:t>
      </w:r>
      <w:r w:rsidRPr="00F85728">
        <w:rPr>
          <w:rFonts w:ascii="Times New Roman" w:hAnsi="Times New Roman" w:cs="Times New Roman"/>
          <w:sz w:val="24"/>
          <w:szCs w:val="24"/>
        </w:rPr>
        <w:t>финансированию терроризма и финансированию</w:t>
      </w:r>
    </w:p>
    <w:p w:rsidR="001D5078" w:rsidRPr="00F85728" w:rsidRDefault="008022BC" w:rsidP="00F85728">
      <w:pPr>
        <w:pStyle w:val="ConsPlusTitle"/>
        <w:jc w:val="center"/>
        <w:rPr>
          <w:rFonts w:ascii="Times New Roman" w:hAnsi="Times New Roman" w:cs="Times New Roman"/>
          <w:sz w:val="24"/>
          <w:szCs w:val="24"/>
        </w:rPr>
      </w:pPr>
      <w:r>
        <w:rPr>
          <w:rFonts w:ascii="Times New Roman" w:hAnsi="Times New Roman" w:cs="Times New Roman"/>
          <w:sz w:val="24"/>
          <w:szCs w:val="24"/>
        </w:rPr>
        <w:t>р</w:t>
      </w:r>
      <w:r w:rsidRPr="00F85728">
        <w:rPr>
          <w:rFonts w:ascii="Times New Roman" w:hAnsi="Times New Roman" w:cs="Times New Roman"/>
          <w:sz w:val="24"/>
          <w:szCs w:val="24"/>
        </w:rPr>
        <w:t>аспространения оружия массового уничтожения</w:t>
      </w:r>
    </w:p>
    <w:bookmarkEnd w:id="0"/>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Title"/>
        <w:jc w:val="center"/>
        <w:outlineLvl w:val="0"/>
        <w:rPr>
          <w:rFonts w:ascii="Times New Roman" w:hAnsi="Times New Roman" w:cs="Times New Roman"/>
          <w:sz w:val="24"/>
          <w:szCs w:val="24"/>
        </w:rPr>
      </w:pPr>
      <w:r w:rsidRPr="00F85728">
        <w:rPr>
          <w:rFonts w:ascii="Times New Roman" w:hAnsi="Times New Roman" w:cs="Times New Roman"/>
          <w:sz w:val="24"/>
          <w:szCs w:val="24"/>
        </w:rPr>
        <w:t>Общие положения</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Настоящие Методические рекомендации разработаны в целях повышения эффективности организации и осуществления саморегулируемыми организациями аудиторов и Федеральным казначейством (далее вместе - субъекты контроля) контроля соблюдения аудиторскими организациями и индивидуальными аудиторами (далее вместе - аудиторы) 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 и ФРОМУ).</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2. Настоящие Методические рекомендации разработаны с учетом требований:</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Федерального </w:t>
      </w:r>
      <w:hyperlink r:id="rId4" w:history="1">
        <w:r w:rsidRPr="00F85728">
          <w:rPr>
            <w:rFonts w:ascii="Times New Roman" w:hAnsi="Times New Roman" w:cs="Times New Roman"/>
            <w:color w:val="0000FF"/>
            <w:sz w:val="24"/>
            <w:szCs w:val="24"/>
          </w:rPr>
          <w:t>закона</w:t>
        </w:r>
      </w:hyperlink>
      <w:r w:rsidRPr="00F85728">
        <w:rPr>
          <w:rFonts w:ascii="Times New Roman" w:hAnsi="Times New Roman" w:cs="Times New Roma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N 115-ФЗ);</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Федерального </w:t>
      </w:r>
      <w:hyperlink r:id="rId5" w:history="1">
        <w:r w:rsidRPr="00F85728">
          <w:rPr>
            <w:rFonts w:ascii="Times New Roman" w:hAnsi="Times New Roman" w:cs="Times New Roman"/>
            <w:color w:val="0000FF"/>
            <w:sz w:val="24"/>
            <w:szCs w:val="24"/>
          </w:rPr>
          <w:t>закона</w:t>
        </w:r>
      </w:hyperlink>
      <w:r w:rsidRPr="00F85728">
        <w:rPr>
          <w:rFonts w:ascii="Times New Roman" w:hAnsi="Times New Roman" w:cs="Times New Roman"/>
          <w:sz w:val="24"/>
          <w:szCs w:val="24"/>
        </w:rPr>
        <w:t xml:space="preserve"> от 30 декабря 2008 г. N 307-ФЗ "Об аудиторской деятельности" (далее - Федеральный закон "Об аудиторской деятельности");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международных стандартов противодействия отмыванию денег, финансированию терроризма и финансированию распространения оружия массового уничтожения Группы разработки финансовых мер борьбы с отмыванием денег (ФАТФ);</w:t>
      </w:r>
    </w:p>
    <w:p w:rsidR="001D5078" w:rsidRPr="00F85728" w:rsidRDefault="008022BC" w:rsidP="00F85728">
      <w:pPr>
        <w:pStyle w:val="ConsPlusNormal"/>
        <w:ind w:firstLine="540"/>
        <w:jc w:val="both"/>
        <w:rPr>
          <w:rFonts w:ascii="Times New Roman" w:hAnsi="Times New Roman" w:cs="Times New Roman"/>
          <w:sz w:val="24"/>
          <w:szCs w:val="24"/>
        </w:rPr>
      </w:pPr>
      <w:hyperlink r:id="rId6" w:history="1">
        <w:r w:rsidR="001D5078" w:rsidRPr="00F85728">
          <w:rPr>
            <w:rFonts w:ascii="Times New Roman" w:hAnsi="Times New Roman" w:cs="Times New Roman"/>
            <w:color w:val="0000FF"/>
            <w:sz w:val="24"/>
            <w:szCs w:val="24"/>
          </w:rPr>
          <w:t>Положения</w:t>
        </w:r>
      </w:hyperlink>
      <w:r w:rsidR="001D5078" w:rsidRPr="00F85728">
        <w:rPr>
          <w:rFonts w:ascii="Times New Roman" w:hAnsi="Times New Roman" w:cs="Times New Roman"/>
          <w:sz w:val="24"/>
          <w:szCs w:val="24"/>
        </w:rPr>
        <w:t xml:space="preserve">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утвержденного приказом Минфина России от 18 декабря 2015 г. N 203н;</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иных федеральных законов и нормативных правовых актов.</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3. Контроль соблюдения аудиторами требований законодательства о ПОДФТ и ФРОМУ осуществляется в процессе внешнего контроля качества работы аудиторов (далее - ВККР), предусмотренного Федеральным </w:t>
      </w:r>
      <w:hyperlink r:id="rId7" w:history="1">
        <w:r w:rsidRPr="00F85728">
          <w:rPr>
            <w:rFonts w:ascii="Times New Roman" w:hAnsi="Times New Roman" w:cs="Times New Roman"/>
            <w:color w:val="0000FF"/>
            <w:sz w:val="24"/>
            <w:szCs w:val="24"/>
          </w:rPr>
          <w:t>законом</w:t>
        </w:r>
      </w:hyperlink>
      <w:r w:rsidRPr="00F85728">
        <w:rPr>
          <w:rFonts w:ascii="Times New Roman" w:hAnsi="Times New Roman" w:cs="Times New Roman"/>
          <w:sz w:val="24"/>
          <w:szCs w:val="24"/>
        </w:rPr>
        <w:t xml:space="preserve"> "Об аудиторской деятельности".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4. По результатам национальной и секторальной оценки рисков легализации (отмыванию) доходов, полученных преступным путем, и финансирования терроризма (далее - ОД/ФТ) аудиторы относятся к группе низкого уровня риска ОД/ФТ.</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Title"/>
        <w:jc w:val="center"/>
        <w:outlineLvl w:val="0"/>
        <w:rPr>
          <w:rFonts w:ascii="Times New Roman" w:hAnsi="Times New Roman" w:cs="Times New Roman"/>
          <w:sz w:val="24"/>
          <w:szCs w:val="24"/>
        </w:rPr>
      </w:pPr>
      <w:r w:rsidRPr="00F85728">
        <w:rPr>
          <w:rFonts w:ascii="Times New Roman" w:hAnsi="Times New Roman" w:cs="Times New Roman"/>
          <w:sz w:val="24"/>
          <w:szCs w:val="24"/>
        </w:rPr>
        <w:t>Организация и осуществление проверок</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5. Субъекты контроля: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в правилах организации и осуществления ВККР:</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а) устанавливают применение риск-ориентированного подхода при организации и осуществлении контроля соблюдения аудиторами требований законодательства о ПОДФТ и ФРОМУ;</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б) определяют порядок реализации риск-ориентированного подхода при организации и осуществлении контроля соблюдения аудиторами требований законодательства о </w:t>
      </w:r>
      <w:r w:rsidRPr="00F85728">
        <w:rPr>
          <w:rFonts w:ascii="Times New Roman" w:hAnsi="Times New Roman" w:cs="Times New Roman"/>
          <w:sz w:val="24"/>
          <w:szCs w:val="24"/>
        </w:rPr>
        <w:lastRenderedPageBreak/>
        <w:t>ПОДФТ и ФРОМУ, в частности критерии распределения аудиторов по уровням риска ОД/ФТ, периодичность проведения проверок соблюдения требований законодательства о ПОДФТ и ФРОМУ, перечень проверяемых вопросов для каждого уровня рисков ОД/ФТ, др.;</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2) при планировании ВККР осуществляют: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а) ранжирование аудиторов по следующим уровням риска ОД/ФТ: субъекты низкого уровня риска; субъекты умеренного уровня риска; субъекты значительного уровня риска &lt;1&gt;. Результаты ранжирования периодически, но не реже одного раза в 3 года подлежат пересмотру. Кроме того, пересмотр уровня риска ОД/ФТ должен производиться в следующих случаях:</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&lt;1&gt; В соответствии с секторальной оценкой рисков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 субъекты значительного уровня риска - аудиторские организации, проводящие обязательный аудит бухгалтерской (финансовой) отчетности организаций, указанных в </w:t>
      </w:r>
      <w:hyperlink r:id="rId8" w:history="1">
        <w:r w:rsidRPr="00F85728">
          <w:rPr>
            <w:rFonts w:ascii="Times New Roman" w:hAnsi="Times New Roman" w:cs="Times New Roman"/>
            <w:color w:val="0000FF"/>
            <w:sz w:val="24"/>
            <w:szCs w:val="24"/>
          </w:rPr>
          <w:t>части 3 статьи 5</w:t>
        </w:r>
      </w:hyperlink>
      <w:r w:rsidRPr="00F85728">
        <w:rPr>
          <w:rFonts w:ascii="Times New Roman" w:hAnsi="Times New Roman" w:cs="Times New Roman"/>
          <w:sz w:val="24"/>
          <w:szCs w:val="24"/>
        </w:rPr>
        <w:t xml:space="preserve"> Федерального закона "Об аудиторской деятельности";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субъекты умеренного уровня риска - иные аудиторские организации;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субъекты низкого уровня риска - индивидуальные аудиторы.</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существенное изменение законодательства о ПОДФТ и ФРОМУ;</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существенное изменение экономических условий в Российской Федерации;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существенное изменение в деятельности аудиторов;</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б) подготовку перечня вопросов соблюдения требований законодательства о ПОДФТ и ФРОМУ. Содержание и количество вопросов зависит от уровня риска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при осуществлении ВККР:</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а) конкретизируют предмет контроля соблюдения законодательства о ПОД/ФТ и ФРОМУ, а именно: осуществлял ли конкретный аудитор от имени или по поручению своего клиента операции с денежными средствами или иным имуществом, указанные в </w:t>
      </w:r>
      <w:hyperlink r:id="rId9" w:history="1">
        <w:r w:rsidRPr="00F85728">
          <w:rPr>
            <w:rFonts w:ascii="Times New Roman" w:hAnsi="Times New Roman" w:cs="Times New Roman"/>
            <w:color w:val="0000FF"/>
            <w:sz w:val="24"/>
            <w:szCs w:val="24"/>
          </w:rPr>
          <w:t>пункте 1 статьи 7.1</w:t>
        </w:r>
      </w:hyperlink>
      <w:r w:rsidRPr="00F85728">
        <w:rPr>
          <w:rFonts w:ascii="Times New Roman" w:hAnsi="Times New Roman" w:cs="Times New Roman"/>
          <w:sz w:val="24"/>
          <w:szCs w:val="24"/>
        </w:rPr>
        <w:t xml:space="preserve"> Федерального закона N 115-ФЗ;</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б) проводят проверку деятельности аудитора по перечню вопросов соблюдения требований законодательства о ПОДФТ и ФРОМУ, соответствующему уровню риска ОД/ФТ, к которому относится проверяемый аудитор.</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В случае если аудитор готовил или осуществлял от имени или по поручению своего клиента операции с денежными средствами или иным имуществом, указанные в </w:t>
      </w:r>
      <w:hyperlink r:id="rId10" w:history="1">
        <w:r w:rsidRPr="00F85728">
          <w:rPr>
            <w:rFonts w:ascii="Times New Roman" w:hAnsi="Times New Roman" w:cs="Times New Roman"/>
            <w:color w:val="0000FF"/>
            <w:sz w:val="24"/>
            <w:szCs w:val="24"/>
          </w:rPr>
          <w:t>пункте 1 статьи 7.1</w:t>
        </w:r>
      </w:hyperlink>
      <w:r w:rsidRPr="00F85728">
        <w:rPr>
          <w:rFonts w:ascii="Times New Roman" w:hAnsi="Times New Roman" w:cs="Times New Roman"/>
          <w:sz w:val="24"/>
          <w:szCs w:val="24"/>
        </w:rPr>
        <w:t xml:space="preserve"> Федерального закона N 115-ФЗ, предметом проверки является соблюдение требований законодательства о ПОДФТ и ФРОМУ в части: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идентификации клиентов;</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организации внутреннего контроля (наличие правил внутреннего контроля и назначенного специального должностного лица, ответственного за реализацию правил внутреннего контроля);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фиксирования и хранения информации;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 наличия личного кабинета на официальном Интернет-сайте </w:t>
      </w:r>
      <w:proofErr w:type="spellStart"/>
      <w:r w:rsidRPr="00F85728">
        <w:rPr>
          <w:rFonts w:ascii="Times New Roman" w:hAnsi="Times New Roman" w:cs="Times New Roman"/>
          <w:sz w:val="24"/>
          <w:szCs w:val="24"/>
        </w:rPr>
        <w:t>Росфинмониторинга</w:t>
      </w:r>
      <w:proofErr w:type="spellEnd"/>
      <w:r w:rsidRPr="00F85728">
        <w:rPr>
          <w:rFonts w:ascii="Times New Roman" w:hAnsi="Times New Roman" w:cs="Times New Roman"/>
          <w:sz w:val="24"/>
          <w:szCs w:val="24"/>
        </w:rPr>
        <w:t>;</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 уведомления </w:t>
      </w:r>
      <w:proofErr w:type="spellStart"/>
      <w:r w:rsidRPr="00F85728">
        <w:rPr>
          <w:rFonts w:ascii="Times New Roman" w:hAnsi="Times New Roman" w:cs="Times New Roman"/>
          <w:sz w:val="24"/>
          <w:szCs w:val="24"/>
        </w:rPr>
        <w:t>Росфинмониторинга</w:t>
      </w:r>
      <w:proofErr w:type="spellEnd"/>
      <w:r w:rsidRPr="00F85728">
        <w:rPr>
          <w:rFonts w:ascii="Times New Roman" w:hAnsi="Times New Roman" w:cs="Times New Roman"/>
          <w:sz w:val="24"/>
          <w:szCs w:val="24"/>
        </w:rPr>
        <w:t xml:space="preserve"> о сделках или о финансовых операциях, в отношении которых есть подозрения, что они могли быть осуществлены в целях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соблюдения сроков и порядка направления информации в Росфинмониторинг;</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неразглашение факта передачи информации в Росфинмониторинг.</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В случае если аудитор оказывал аудиторские услуги, предметом проверки является соблюдение требований законодательства о ПОДФТ и ФРОМУ в части: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 наличия личного кабинета на официальном Интернет-сайте </w:t>
      </w:r>
      <w:proofErr w:type="spellStart"/>
      <w:r w:rsidRPr="00F85728">
        <w:rPr>
          <w:rFonts w:ascii="Times New Roman" w:hAnsi="Times New Roman" w:cs="Times New Roman"/>
          <w:sz w:val="24"/>
          <w:szCs w:val="24"/>
        </w:rPr>
        <w:t>Росфинмониторинга</w:t>
      </w:r>
      <w:proofErr w:type="spellEnd"/>
      <w:r w:rsidRPr="00F85728">
        <w:rPr>
          <w:rFonts w:ascii="Times New Roman" w:hAnsi="Times New Roman" w:cs="Times New Roman"/>
          <w:sz w:val="24"/>
          <w:szCs w:val="24"/>
        </w:rPr>
        <w:t>;</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 уведомления </w:t>
      </w:r>
      <w:proofErr w:type="spellStart"/>
      <w:r w:rsidRPr="00F85728">
        <w:rPr>
          <w:rFonts w:ascii="Times New Roman" w:hAnsi="Times New Roman" w:cs="Times New Roman"/>
          <w:sz w:val="24"/>
          <w:szCs w:val="24"/>
        </w:rPr>
        <w:t>Росфинмониторинга</w:t>
      </w:r>
      <w:proofErr w:type="spellEnd"/>
      <w:r w:rsidRPr="00F85728">
        <w:rPr>
          <w:rFonts w:ascii="Times New Roman" w:hAnsi="Times New Roman" w:cs="Times New Roman"/>
          <w:sz w:val="24"/>
          <w:szCs w:val="24"/>
        </w:rPr>
        <w:t xml:space="preserve"> о сделках или о финансовых операциях, в отношении которых есть подозрения, что они могли быть осуществлены в целях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соблюдения сроков и порядка направления информации в Росфинмониторинг;</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неразглашение факта передачи информации в Росфинмониторинг;</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lastRenderedPageBreak/>
        <w:t>г) анализируют деятельность аудиторов на предмет наличия оснований для пересмотра их уровня риска ОД/ФТ.</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Title"/>
        <w:jc w:val="center"/>
        <w:outlineLvl w:val="0"/>
        <w:rPr>
          <w:rFonts w:ascii="Times New Roman" w:hAnsi="Times New Roman" w:cs="Times New Roman"/>
          <w:sz w:val="24"/>
          <w:szCs w:val="24"/>
        </w:rPr>
      </w:pPr>
      <w:r w:rsidRPr="00F85728">
        <w:rPr>
          <w:rFonts w:ascii="Times New Roman" w:hAnsi="Times New Roman" w:cs="Times New Roman"/>
          <w:sz w:val="24"/>
          <w:szCs w:val="24"/>
        </w:rPr>
        <w:t>Критерии отнесения объектов контроля к уровням риска</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6. Оценка рисков ОД/ФТ должна охватывать всю деятельность аудиторов, включая информацию о </w:t>
      </w:r>
      <w:proofErr w:type="spellStart"/>
      <w:r w:rsidRPr="00F85728">
        <w:rPr>
          <w:rFonts w:ascii="Times New Roman" w:hAnsi="Times New Roman" w:cs="Times New Roman"/>
          <w:sz w:val="24"/>
          <w:szCs w:val="24"/>
        </w:rPr>
        <w:t>бенефициарных</w:t>
      </w:r>
      <w:proofErr w:type="spellEnd"/>
      <w:r w:rsidRPr="00F85728">
        <w:rPr>
          <w:rFonts w:ascii="Times New Roman" w:hAnsi="Times New Roman" w:cs="Times New Roman"/>
          <w:sz w:val="24"/>
          <w:szCs w:val="24"/>
        </w:rPr>
        <w:t xml:space="preserve"> владельцах аудиторской организации, о клиентах и оказываемых услугах.</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7. При определении уровня риска ОД/ФТ аудиторов учитываются: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результаты национальной и секторальной оценки риска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2) возможные нарушения законодательства о ПОДФТ и ФРОМУ, в том числе информация о которых получена от </w:t>
      </w:r>
      <w:proofErr w:type="spellStart"/>
      <w:r w:rsidRPr="00F85728">
        <w:rPr>
          <w:rFonts w:ascii="Times New Roman" w:hAnsi="Times New Roman" w:cs="Times New Roman"/>
          <w:sz w:val="24"/>
          <w:szCs w:val="24"/>
        </w:rPr>
        <w:t>Росфинмониторинга</w:t>
      </w:r>
      <w:proofErr w:type="spellEnd"/>
      <w:r w:rsidRPr="00F85728">
        <w:rPr>
          <w:rFonts w:ascii="Times New Roman" w:hAnsi="Times New Roman" w:cs="Times New Roman"/>
          <w:sz w:val="24"/>
          <w:szCs w:val="24"/>
        </w:rPr>
        <w:t>;</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допущенные нарушения законодательства об аудиторской деятельности;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4) результаты осуществления контрольно-надзорной деятельности;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5) возможные нарушения законодательства, информация о которых получена от других органов власти, организаций и граждан.</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8. Исходя из результатов национальной и секторальной оценки рисков ОД/ФТ для каждой группы объектов контроля определяются следующие потенциальные "клиентские" угрозы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для субъектов значительного уровня риска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а) наличие среди клиентов большого количества общественно значимых организаций, имеющих повышенные риски ОД/ФТ (осуществляют трансграничные операции, операции с денежными средствами или иным имуществом, др.);</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б) наличие среди клиентов большого количества организаций, осуществляющих операции с денежными средствами или иным имуществом (кредитные организации, страховые организации, негосударственные пенсионные фонды, участники рынка ценных бумаг, др.);</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в) совершение аудиторами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2) для субъектов умеренного уровня риска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а) наличие среди клиентов организаций, осуществляющих операции с денежными средствами или иным имуществом (ломбарды, операторы по приему платежей, </w:t>
      </w:r>
      <w:proofErr w:type="spellStart"/>
      <w:r w:rsidRPr="00F85728">
        <w:rPr>
          <w:rFonts w:ascii="Times New Roman" w:hAnsi="Times New Roman" w:cs="Times New Roman"/>
          <w:sz w:val="24"/>
          <w:szCs w:val="24"/>
        </w:rPr>
        <w:t>микрофинансовые</w:t>
      </w:r>
      <w:proofErr w:type="spellEnd"/>
      <w:r w:rsidRPr="00F85728">
        <w:rPr>
          <w:rFonts w:ascii="Times New Roman" w:hAnsi="Times New Roman" w:cs="Times New Roman"/>
          <w:sz w:val="24"/>
          <w:szCs w:val="24"/>
        </w:rPr>
        <w:t xml:space="preserve"> организации, операторы связи, др.);</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б) совершение аудиторами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для субъектов низкого уровня риска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наличие среди клиентов организаций, осуществляющих операции с денежными средствами или иным имуществом, и имеющих повышенные риски 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9. К группе критериев, связанных с возможными нарушениями законодательства о ПОДФТ и ФРОМУ, относятся: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нарушения требований по надлежащей проверке клиента, идентификации;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2) отсутствие специального должностного лица или его несоответствие </w:t>
      </w:r>
      <w:r w:rsidRPr="00F85728">
        <w:rPr>
          <w:rFonts w:ascii="Times New Roman" w:hAnsi="Times New Roman" w:cs="Times New Roman"/>
          <w:sz w:val="24"/>
          <w:szCs w:val="24"/>
        </w:rPr>
        <w:lastRenderedPageBreak/>
        <w:t>предъявляемым квалификационным требованиям;</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отсутствие правил внутреннего контроля или их несоответствие законодательству;</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4) </w:t>
      </w:r>
      <w:proofErr w:type="spellStart"/>
      <w:r w:rsidRPr="00F85728">
        <w:rPr>
          <w:rFonts w:ascii="Times New Roman" w:hAnsi="Times New Roman" w:cs="Times New Roman"/>
          <w:sz w:val="24"/>
          <w:szCs w:val="24"/>
        </w:rPr>
        <w:t>непрохождение</w:t>
      </w:r>
      <w:proofErr w:type="spellEnd"/>
      <w:r w:rsidRPr="00F85728">
        <w:rPr>
          <w:rFonts w:ascii="Times New Roman" w:hAnsi="Times New Roman" w:cs="Times New Roman"/>
          <w:sz w:val="24"/>
          <w:szCs w:val="24"/>
        </w:rPr>
        <w:t xml:space="preserve"> или несвоевременное прохождение обучения лицами, ответственными за соблюдение правил внутреннего контроля в целях ПОДФТ;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5) неиспользование перечня организаций и физических лиц, в отношении которых имеются сведения об их причастности к экстремистской деятельности или терроризму;</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6) признаки вовлеченности субъекта в схемы ОД/ФТ &lt;2&gt;;</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&lt;2&gt; Информация, полученная в результате информационного обмена с </w:t>
      </w:r>
      <w:proofErr w:type="spellStart"/>
      <w:r w:rsidRPr="00F85728">
        <w:rPr>
          <w:rFonts w:ascii="Times New Roman" w:hAnsi="Times New Roman" w:cs="Times New Roman"/>
          <w:sz w:val="24"/>
          <w:szCs w:val="24"/>
        </w:rPr>
        <w:t>Росфинмониторингом</w:t>
      </w:r>
      <w:proofErr w:type="spellEnd"/>
      <w:r w:rsidRPr="00F85728">
        <w:rPr>
          <w:rFonts w:ascii="Times New Roman" w:hAnsi="Times New Roman" w:cs="Times New Roman"/>
          <w:sz w:val="24"/>
          <w:szCs w:val="24"/>
        </w:rPr>
        <w:t>.</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7) неиспользование личного кабинета на официальном Интернет-сайте </w:t>
      </w:r>
      <w:proofErr w:type="spellStart"/>
      <w:r w:rsidRPr="00F85728">
        <w:rPr>
          <w:rFonts w:ascii="Times New Roman" w:hAnsi="Times New Roman" w:cs="Times New Roman"/>
          <w:sz w:val="24"/>
          <w:szCs w:val="24"/>
        </w:rPr>
        <w:t>Росфинмониторинга</w:t>
      </w:r>
      <w:proofErr w:type="spellEnd"/>
      <w:r w:rsidRPr="00F85728">
        <w:rPr>
          <w:rFonts w:ascii="Times New Roman" w:hAnsi="Times New Roman" w:cs="Times New Roman"/>
          <w:sz w:val="24"/>
          <w:szCs w:val="24"/>
        </w:rPr>
        <w:t xml:space="preserve"> или его отсутствие;</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8) нарушение порядка и сроков уведомления </w:t>
      </w:r>
      <w:proofErr w:type="spellStart"/>
      <w:r w:rsidRPr="00F85728">
        <w:rPr>
          <w:rFonts w:ascii="Times New Roman" w:hAnsi="Times New Roman" w:cs="Times New Roman"/>
          <w:sz w:val="24"/>
          <w:szCs w:val="24"/>
        </w:rPr>
        <w:t>Росфинмониторинга</w:t>
      </w:r>
      <w:proofErr w:type="spellEnd"/>
      <w:r w:rsidRPr="00F85728">
        <w:rPr>
          <w:rFonts w:ascii="Times New Roman" w:hAnsi="Times New Roman" w:cs="Times New Roman"/>
          <w:sz w:val="24"/>
          <w:szCs w:val="24"/>
        </w:rPr>
        <w:t xml:space="preserve">, установленного </w:t>
      </w:r>
      <w:hyperlink r:id="rId11" w:history="1">
        <w:r w:rsidRPr="00F85728">
          <w:rPr>
            <w:rFonts w:ascii="Times New Roman" w:hAnsi="Times New Roman" w:cs="Times New Roman"/>
            <w:color w:val="0000FF"/>
            <w:sz w:val="24"/>
            <w:szCs w:val="24"/>
          </w:rPr>
          <w:t>постановлением</w:t>
        </w:r>
      </w:hyperlink>
      <w:r w:rsidRPr="00F85728">
        <w:rPr>
          <w:rFonts w:ascii="Times New Roman" w:hAnsi="Times New Roman" w:cs="Times New Roman"/>
          <w:sz w:val="24"/>
          <w:szCs w:val="24"/>
        </w:rPr>
        <w:t xml:space="preserve"> Правительства Российской Федерации от 16 февраля 2005 г. N 82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9) разглашение факта передачи в Росфинмониторинг соответствующей информации;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10) необеспечение хранения документов, содержащих сведения, указанные в </w:t>
      </w:r>
      <w:hyperlink r:id="rId12" w:history="1">
        <w:r w:rsidRPr="00F85728">
          <w:rPr>
            <w:rFonts w:ascii="Times New Roman" w:hAnsi="Times New Roman" w:cs="Times New Roman"/>
            <w:color w:val="0000FF"/>
            <w:sz w:val="24"/>
            <w:szCs w:val="24"/>
          </w:rPr>
          <w:t>статье 7</w:t>
        </w:r>
      </w:hyperlink>
      <w:r w:rsidRPr="00F85728">
        <w:rPr>
          <w:rFonts w:ascii="Times New Roman" w:hAnsi="Times New Roman" w:cs="Times New Roman"/>
          <w:sz w:val="24"/>
          <w:szCs w:val="24"/>
        </w:rPr>
        <w:t xml:space="preserve"> Федерального закона N 115-ФЗ.</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10. К группе критериев, связанных с допущенными нарушениями законодательства об аудиторской деятельности, относится неисполнение, несвоевременное или неполное исполнение предписаний об устранении нарушений законодательства об аудиторской деятельности.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11. К группе критериев, связанных с результатами осуществления контрольно-надзорной деятельности, относятся: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совершение нарушений законодательства о ПОДФТ и ФРОМУ в течение предшествующих трех лет;</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2) неисполнение, несвоевременное или неполное исполнение предписаний об устранении нарушений законодательства о ПОДФТ и ФРОМУ;</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воспрепятствование осуществлению проверки соблюдения законодательства о ПОДФТ и ФРОМУ;</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4) предоставление недостоверных сведений в ходе проверок.</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12. К группе критериев, связанных с возможными нарушениями законодательства, информация о которых получена от других органов власти, организаций и граждан, относятся: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 xml:space="preserve">1) поступление сведений о возбуждении уголовного дела в отношении руководителей, </w:t>
      </w:r>
      <w:proofErr w:type="spellStart"/>
      <w:r w:rsidRPr="00F85728">
        <w:rPr>
          <w:rFonts w:ascii="Times New Roman" w:hAnsi="Times New Roman" w:cs="Times New Roman"/>
          <w:sz w:val="24"/>
          <w:szCs w:val="24"/>
        </w:rPr>
        <w:t>бенефициарных</w:t>
      </w:r>
      <w:proofErr w:type="spellEnd"/>
      <w:r w:rsidRPr="00F85728">
        <w:rPr>
          <w:rFonts w:ascii="Times New Roman" w:hAnsi="Times New Roman" w:cs="Times New Roman"/>
          <w:sz w:val="24"/>
          <w:szCs w:val="24"/>
        </w:rPr>
        <w:t xml:space="preserve"> владельцев и аудиторов;</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2) поступление сведений о признании аудиторского заключения заведомо ложным;</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поступление сведений о возбуждении административного дела в отношении аудиторов;</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4) поступление сведений от органов власти, граждан и организаций о признаках и фактах нарушения законодательства о ПОДФТ и ФРОМУ.</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Title"/>
        <w:jc w:val="center"/>
        <w:outlineLvl w:val="0"/>
        <w:rPr>
          <w:rFonts w:ascii="Times New Roman" w:hAnsi="Times New Roman" w:cs="Times New Roman"/>
          <w:sz w:val="24"/>
          <w:szCs w:val="24"/>
        </w:rPr>
      </w:pPr>
      <w:r w:rsidRPr="00F85728">
        <w:rPr>
          <w:rFonts w:ascii="Times New Roman" w:hAnsi="Times New Roman" w:cs="Times New Roman"/>
          <w:sz w:val="24"/>
          <w:szCs w:val="24"/>
        </w:rPr>
        <w:t>Использование критериев для установления итогового</w:t>
      </w:r>
    </w:p>
    <w:p w:rsidR="001D5078" w:rsidRPr="00F85728" w:rsidRDefault="001D5078" w:rsidP="00F85728">
      <w:pPr>
        <w:pStyle w:val="ConsPlusTitle"/>
        <w:jc w:val="center"/>
        <w:rPr>
          <w:rFonts w:ascii="Times New Roman" w:hAnsi="Times New Roman" w:cs="Times New Roman"/>
          <w:sz w:val="24"/>
          <w:szCs w:val="24"/>
        </w:rPr>
      </w:pPr>
      <w:r w:rsidRPr="00F85728">
        <w:rPr>
          <w:rFonts w:ascii="Times New Roman" w:hAnsi="Times New Roman" w:cs="Times New Roman"/>
          <w:sz w:val="24"/>
          <w:szCs w:val="24"/>
        </w:rPr>
        <w:t>уровня риска</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13. Все объекты контроля, поднадзорные субъектам контроля, подлежат оценке по всем группам критериев, предусмотренным настоящими методическими рекомендациями. Выборочная оценка недопустима.</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Title"/>
        <w:jc w:val="center"/>
        <w:outlineLvl w:val="0"/>
        <w:rPr>
          <w:rFonts w:ascii="Times New Roman" w:hAnsi="Times New Roman" w:cs="Times New Roman"/>
          <w:sz w:val="24"/>
          <w:szCs w:val="24"/>
        </w:rPr>
      </w:pPr>
      <w:r w:rsidRPr="00F85728">
        <w:rPr>
          <w:rFonts w:ascii="Times New Roman" w:hAnsi="Times New Roman" w:cs="Times New Roman"/>
          <w:sz w:val="24"/>
          <w:szCs w:val="24"/>
        </w:rPr>
        <w:t>Меры реагирования, применяемые к объектам контроля</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14. Меры реагирования применяются в отношении поднадзорных объектов контроля в зависимости от уровня риска, присвоенного по результатам оценки.</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15. В отношении субъектов с низким уровнем риска ОД/ФТ применяются следующие меры реагирования: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проведение профилактических мероприятий;</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2) наблюдение (мониторинг);</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проведение внеплановых документарных проверок.</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16. В отношении субъектов с умеренным уровнем риска ОД/ФТ применяются следующие меры реагирования: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проведение профилактических мероприятий;</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2) наблюдение (мониторинг);</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проведение плановых и внеплановых документарных проверок.</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17. В отношении субъектов со значительным уровнем риска ОД/ФТ применяются следующие меры реагирования:</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1) проведение профилактических мероприятий;</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2) наблюдение (мониторинг);</w:t>
      </w:r>
    </w:p>
    <w:p w:rsidR="001D5078" w:rsidRPr="00F85728" w:rsidRDefault="001D5078" w:rsidP="00F85728">
      <w:pPr>
        <w:pStyle w:val="ConsPlusNormal"/>
        <w:ind w:firstLine="540"/>
        <w:jc w:val="both"/>
        <w:rPr>
          <w:rFonts w:ascii="Times New Roman" w:hAnsi="Times New Roman" w:cs="Times New Roman"/>
          <w:sz w:val="24"/>
          <w:szCs w:val="24"/>
        </w:rPr>
      </w:pPr>
      <w:r w:rsidRPr="00F85728">
        <w:rPr>
          <w:rFonts w:ascii="Times New Roman" w:hAnsi="Times New Roman" w:cs="Times New Roman"/>
          <w:sz w:val="24"/>
          <w:szCs w:val="24"/>
        </w:rPr>
        <w:t>3) проведение плановых и внеплановых выездных и документарных проверок.</w:t>
      </w: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jc w:val="both"/>
        <w:rPr>
          <w:rFonts w:ascii="Times New Roman" w:hAnsi="Times New Roman" w:cs="Times New Roman"/>
          <w:sz w:val="24"/>
          <w:szCs w:val="24"/>
        </w:rPr>
      </w:pPr>
    </w:p>
    <w:p w:rsidR="001D5078" w:rsidRPr="00F85728" w:rsidRDefault="001D5078" w:rsidP="00F85728">
      <w:pPr>
        <w:pStyle w:val="ConsPlusNormal"/>
        <w:pBdr>
          <w:top w:val="single" w:sz="6" w:space="0" w:color="auto"/>
        </w:pBdr>
        <w:jc w:val="both"/>
        <w:rPr>
          <w:rFonts w:ascii="Times New Roman" w:hAnsi="Times New Roman" w:cs="Times New Roman"/>
          <w:sz w:val="24"/>
          <w:szCs w:val="24"/>
        </w:rPr>
      </w:pPr>
    </w:p>
    <w:p w:rsidR="00D30B4D" w:rsidRPr="00F85728" w:rsidRDefault="00D30B4D" w:rsidP="00F85728">
      <w:pPr>
        <w:spacing w:after="0" w:line="240" w:lineRule="auto"/>
        <w:rPr>
          <w:rFonts w:ascii="Times New Roman" w:hAnsi="Times New Roman" w:cs="Times New Roman"/>
          <w:sz w:val="24"/>
          <w:szCs w:val="24"/>
        </w:rPr>
      </w:pPr>
    </w:p>
    <w:sectPr w:rsidR="00D30B4D" w:rsidRPr="00F85728" w:rsidSect="00D33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78"/>
    <w:rsid w:val="001D5078"/>
    <w:rsid w:val="001F32BE"/>
    <w:rsid w:val="002F0BD1"/>
    <w:rsid w:val="00310E96"/>
    <w:rsid w:val="00331BE2"/>
    <w:rsid w:val="00401CAD"/>
    <w:rsid w:val="004B3C20"/>
    <w:rsid w:val="00606CB0"/>
    <w:rsid w:val="006D192D"/>
    <w:rsid w:val="008022BC"/>
    <w:rsid w:val="00835C8A"/>
    <w:rsid w:val="00A82072"/>
    <w:rsid w:val="00C47EDF"/>
    <w:rsid w:val="00CB2E31"/>
    <w:rsid w:val="00D30B4D"/>
    <w:rsid w:val="00DC31A7"/>
    <w:rsid w:val="00F85728"/>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443E"/>
  <w15:chartTrackingRefBased/>
  <w15:docId w15:val="{55898466-EC6A-439C-AE42-4D6AFCB8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50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50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91C6032A70F94BD52A90097A3CDED9C455EEBDEA65C671C9C98DF7CC5A64046A14FD5E228807B7A1B0C8DE8CDE12AEEDC13CA6DX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D91C6032A70F94BD52A90097A3CDED9C455EEBDEA65C671C9C98DF7CC5A64054A117DAE027CA2A3F50038FEE6DX3K" TargetMode="External"/><Relationship Id="rId12" Type="http://schemas.openxmlformats.org/officeDocument/2006/relationships/hyperlink" Target="consultantplus://offline/ref=50D91C6032A70F94BD52A90097A3CDED9C4556E5D6A25C671C9C98DF7CC5A64046A14FD6E223D5223E4555DEA886EC29F4C013C9CBE8CC2367X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D91C6032A70F94BD52A90097A3CDED9E4F53EADEA35C671C9C98DF7CC5A64046A14FD6E223D42B3E4555DEA886EC29F4C013C9CBE8CC2367X3K" TargetMode="External"/><Relationship Id="rId11" Type="http://schemas.openxmlformats.org/officeDocument/2006/relationships/hyperlink" Target="consultantplus://offline/ref=50D91C6032A70F94BD52A90097A3CDED9C4756E5D1A05C671C9C98DF7CC5A64054A117DAE027CA2A3F50038FEE6DX3K" TargetMode="External"/><Relationship Id="rId5" Type="http://schemas.openxmlformats.org/officeDocument/2006/relationships/hyperlink" Target="consultantplus://offline/ref=50D91C6032A70F94BD52A90097A3CDED9C455EEBDEA65C671C9C98DF7CC5A64046A14FD6E223D4233D4555DEA886EC29F4C013C9CBE8CC2367X3K" TargetMode="External"/><Relationship Id="rId10" Type="http://schemas.openxmlformats.org/officeDocument/2006/relationships/hyperlink" Target="consultantplus://offline/ref=50D91C6032A70F94BD52A90097A3CDED9C4556E5D6A25C671C9C98DF7CC5A64046A14FD6E223D62E3B4555DEA886EC29F4C013C9CBE8CC2367X3K" TargetMode="External"/><Relationship Id="rId4" Type="http://schemas.openxmlformats.org/officeDocument/2006/relationships/hyperlink" Target="consultantplus://offline/ref=50D91C6032A70F94BD52A90097A3CDED9C4556E5D6A25C671C9C98DF7CC5A64046A14FD5EB2ADF7E6F0A5482EED7FF2BF1C011C8D76EXAK" TargetMode="External"/><Relationship Id="rId9" Type="http://schemas.openxmlformats.org/officeDocument/2006/relationships/hyperlink" Target="consultantplus://offline/ref=50D91C6032A70F94BD52A90097A3CDED9C4556E5D6A25C671C9C98DF7CC5A64046A14FD6E223D62E3B4555DEA886EC29F4C013C9CBE8CC2367X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4</cp:revision>
  <dcterms:created xsi:type="dcterms:W3CDTF">2020-01-24T10:23:00Z</dcterms:created>
  <dcterms:modified xsi:type="dcterms:W3CDTF">2020-01-24T10:34:00Z</dcterms:modified>
</cp:coreProperties>
</file>